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B0" w:rsidRDefault="004F3BB0" w:rsidP="004F3BB0">
      <w:r>
        <w:t>Name: _______</w:t>
      </w:r>
      <w:r w:rsidR="0038113B">
        <w:t xml:space="preserve"> </w:t>
      </w:r>
      <w:r>
        <w:t>______________________________________________________</w:t>
      </w:r>
    </w:p>
    <w:p w:rsidR="004F3BB0" w:rsidRDefault="004F3BB0" w:rsidP="004F3BB0">
      <w:r>
        <w:t>Date: _______________________________________________________________</w:t>
      </w:r>
    </w:p>
    <w:p w:rsidR="0096356B" w:rsidRDefault="0096356B"/>
    <w:p w:rsidR="004F3BB0" w:rsidRDefault="004F3BB0">
      <w:r>
        <w:t>Pe</w:t>
      </w:r>
      <w:r w:rsidR="00857295">
        <w:t>troleum Regulations Homework</w:t>
      </w:r>
    </w:p>
    <w:p w:rsidR="006B0B92" w:rsidRDefault="006B0B92" w:rsidP="00087B05">
      <w:r w:rsidRPr="00087B05">
        <w:t xml:space="preserve">Review the </w:t>
      </w:r>
      <w:r w:rsidR="00DE0457">
        <w:t xml:space="preserve">Required </w:t>
      </w:r>
      <w:r w:rsidR="00751A55">
        <w:t>Reading,</w:t>
      </w:r>
      <w:r w:rsidR="00030DDF">
        <w:t xml:space="preserve"> the class power points</w:t>
      </w:r>
      <w:r w:rsidR="0009323C">
        <w:t>, and</w:t>
      </w:r>
      <w:r w:rsidR="00030DDF">
        <w:t xml:space="preserve"> Calculating Containment Size</w:t>
      </w:r>
      <w:r w:rsidR="00DE0457">
        <w:t>.</w:t>
      </w:r>
    </w:p>
    <w:p w:rsidR="005F667A" w:rsidRDefault="005F667A">
      <w:r>
        <w:t>Answer the following.  Include this sheet or the questions with your answers.  Home work is due the following week from when assigned.</w:t>
      </w:r>
      <w:r w:rsidR="00401834">
        <w:t xml:space="preserve">  </w:t>
      </w:r>
    </w:p>
    <w:p w:rsidR="005D6C07" w:rsidRDefault="005D6C07" w:rsidP="005D6C07">
      <w:pPr>
        <w:pStyle w:val="ListParagraph"/>
        <w:rPr>
          <w:sz w:val="22"/>
          <w:szCs w:val="22"/>
        </w:rPr>
      </w:pPr>
    </w:p>
    <w:p w:rsidR="003F27CD" w:rsidRDefault="005D6C07" w:rsidP="003F27CD">
      <w:pPr>
        <w:pStyle w:val="ListParagraph"/>
        <w:numPr>
          <w:ilvl w:val="0"/>
          <w:numId w:val="6"/>
        </w:numPr>
        <w:kinsoku w:val="0"/>
        <w:overflowPunct w:val="0"/>
        <w:textAlignment w:val="baseline"/>
        <w:rPr>
          <w:sz w:val="22"/>
          <w:szCs w:val="22"/>
        </w:rPr>
      </w:pPr>
      <w:r>
        <w:rPr>
          <w:sz w:val="22"/>
          <w:szCs w:val="22"/>
        </w:rPr>
        <w:t xml:space="preserve">Identify four things that are usually required in </w:t>
      </w:r>
      <w:r w:rsidR="006642C5">
        <w:rPr>
          <w:sz w:val="22"/>
          <w:szCs w:val="22"/>
        </w:rPr>
        <w:t>a SPCC Plan</w:t>
      </w:r>
      <w:r>
        <w:rPr>
          <w:sz w:val="22"/>
          <w:szCs w:val="22"/>
        </w:rPr>
        <w:t>.</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Location details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Facility diagram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Contact list with phone numbers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Inspections and tests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Personnel training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Security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Source control &amp; mitigation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Spill volume estimating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Spill Prevention Countermeasures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Spill Prediction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Spill Response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Source control &amp; mitigation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 xml:space="preserve">Spill volume estimating </w:t>
      </w:r>
    </w:p>
    <w:p w:rsidR="003F27CD" w:rsidRPr="00983BCE" w:rsidRDefault="003F27CD" w:rsidP="003F27CD">
      <w:pPr>
        <w:pStyle w:val="ListParagraph"/>
        <w:numPr>
          <w:ilvl w:val="1"/>
          <w:numId w:val="6"/>
        </w:numPr>
        <w:kinsoku w:val="0"/>
        <w:overflowPunct w:val="0"/>
        <w:textAlignment w:val="baseline"/>
        <w:rPr>
          <w:color w:val="0070C0"/>
        </w:rPr>
      </w:pPr>
      <w:r w:rsidRPr="00983BCE">
        <w:rPr>
          <w:color w:val="0070C0"/>
        </w:rPr>
        <w:t>Engineers Certification</w:t>
      </w:r>
    </w:p>
    <w:p w:rsidR="003F27CD" w:rsidRDefault="003F27CD" w:rsidP="003F27CD">
      <w:pPr>
        <w:pStyle w:val="ListParagraph"/>
        <w:kinsoku w:val="0"/>
        <w:overflowPunct w:val="0"/>
        <w:ind w:left="360"/>
        <w:textAlignment w:val="baseline"/>
        <w:rPr>
          <w:sz w:val="22"/>
          <w:szCs w:val="22"/>
        </w:rPr>
      </w:pPr>
    </w:p>
    <w:p w:rsidR="00575F87" w:rsidRPr="00575F87" w:rsidRDefault="00575F87" w:rsidP="00575F87">
      <w:pPr>
        <w:pStyle w:val="ListParagraph"/>
        <w:rPr>
          <w:color w:val="FF0000"/>
          <w:sz w:val="22"/>
          <w:szCs w:val="22"/>
        </w:rPr>
      </w:pPr>
    </w:p>
    <w:p w:rsidR="005D6C07" w:rsidRDefault="00D30EFD" w:rsidP="00CD3B8F">
      <w:pPr>
        <w:pStyle w:val="ListParagraph"/>
        <w:numPr>
          <w:ilvl w:val="0"/>
          <w:numId w:val="6"/>
        </w:numPr>
        <w:kinsoku w:val="0"/>
        <w:overflowPunct w:val="0"/>
        <w:textAlignment w:val="baseline"/>
        <w:rPr>
          <w:sz w:val="22"/>
          <w:szCs w:val="22"/>
        </w:rPr>
      </w:pPr>
      <w:r>
        <w:rPr>
          <w:sz w:val="22"/>
          <w:szCs w:val="22"/>
        </w:rPr>
        <w:t xml:space="preserve">When is a SPCC Plan required?  </w:t>
      </w:r>
    </w:p>
    <w:p w:rsidR="00B61EEF" w:rsidRPr="00983BCE" w:rsidRDefault="00B61EEF" w:rsidP="00B61EEF">
      <w:pPr>
        <w:pStyle w:val="ListParagraph"/>
        <w:numPr>
          <w:ilvl w:val="1"/>
          <w:numId w:val="6"/>
        </w:numPr>
        <w:rPr>
          <w:color w:val="0070C0"/>
        </w:rPr>
      </w:pPr>
      <w:r w:rsidRPr="00983BCE">
        <w:rPr>
          <w:color w:val="0070C0"/>
        </w:rPr>
        <w:t>When a spill could reasonably be expected to discharge oil into navigable waters of the United States or adjoining shorelines, and</w:t>
      </w:r>
    </w:p>
    <w:p w:rsidR="00B61EEF" w:rsidRPr="00983BCE" w:rsidRDefault="00B61EEF" w:rsidP="00B61EEF">
      <w:pPr>
        <w:pStyle w:val="ListParagraph"/>
        <w:numPr>
          <w:ilvl w:val="1"/>
          <w:numId w:val="6"/>
        </w:numPr>
        <w:rPr>
          <w:color w:val="0070C0"/>
        </w:rPr>
      </w:pPr>
      <w:r w:rsidRPr="00983BCE">
        <w:rPr>
          <w:color w:val="0070C0"/>
        </w:rPr>
        <w:t>A total aboveground storage capacity greater than 1,320 gallons (counting only containers with a capacity of 55 gallons or more), or</w:t>
      </w:r>
    </w:p>
    <w:p w:rsidR="00B61EEF" w:rsidRPr="00983BCE" w:rsidRDefault="00B61EEF" w:rsidP="00B61EEF">
      <w:pPr>
        <w:pStyle w:val="ListParagraph"/>
        <w:numPr>
          <w:ilvl w:val="1"/>
          <w:numId w:val="6"/>
        </w:numPr>
        <w:rPr>
          <w:color w:val="0070C0"/>
        </w:rPr>
      </w:pPr>
      <w:r w:rsidRPr="00983BCE">
        <w:rPr>
          <w:color w:val="0070C0"/>
        </w:rPr>
        <w:t>A total underground storage capacity greater than 42,000 gallons</w:t>
      </w:r>
    </w:p>
    <w:p w:rsidR="00B61EEF" w:rsidRDefault="00B61EEF" w:rsidP="003F27CD">
      <w:pPr>
        <w:pStyle w:val="ListParagraph"/>
        <w:kinsoku w:val="0"/>
        <w:overflowPunct w:val="0"/>
        <w:ind w:left="360"/>
        <w:textAlignment w:val="baseline"/>
        <w:rPr>
          <w:sz w:val="22"/>
          <w:szCs w:val="22"/>
        </w:rPr>
      </w:pPr>
    </w:p>
    <w:p w:rsidR="00D30EFD" w:rsidRDefault="00D30EFD" w:rsidP="00D30EFD">
      <w:pPr>
        <w:pStyle w:val="ListParagraph"/>
        <w:rPr>
          <w:sz w:val="22"/>
          <w:szCs w:val="22"/>
        </w:rPr>
      </w:pPr>
    </w:p>
    <w:p w:rsidR="00D30EFD" w:rsidRDefault="00D30EFD" w:rsidP="00D30EFD">
      <w:pPr>
        <w:pStyle w:val="ListParagraph"/>
        <w:numPr>
          <w:ilvl w:val="0"/>
          <w:numId w:val="6"/>
        </w:numPr>
        <w:kinsoku w:val="0"/>
        <w:overflowPunct w:val="0"/>
        <w:textAlignment w:val="baseline"/>
        <w:rPr>
          <w:sz w:val="22"/>
          <w:szCs w:val="22"/>
        </w:rPr>
      </w:pPr>
      <w:r>
        <w:rPr>
          <w:sz w:val="22"/>
          <w:szCs w:val="22"/>
        </w:rPr>
        <w:t>You had a spill into a Lake Corsicana identify four agencies you should contact and tell four things you should be able to relate to the agencies.</w:t>
      </w:r>
    </w:p>
    <w:p w:rsidR="003F27CD" w:rsidRPr="00983BCE" w:rsidRDefault="003F27CD" w:rsidP="003F27CD">
      <w:pPr>
        <w:pStyle w:val="ListParagraph"/>
        <w:numPr>
          <w:ilvl w:val="1"/>
          <w:numId w:val="6"/>
        </w:numPr>
        <w:kinsoku w:val="0"/>
        <w:overflowPunct w:val="0"/>
        <w:textAlignment w:val="baseline"/>
        <w:rPr>
          <w:color w:val="0070C0"/>
          <w:sz w:val="22"/>
          <w:szCs w:val="22"/>
        </w:rPr>
      </w:pPr>
      <w:r w:rsidRPr="00983BCE">
        <w:rPr>
          <w:color w:val="0070C0"/>
          <w:sz w:val="22"/>
          <w:szCs w:val="22"/>
        </w:rPr>
        <w:t>Texas Rail Road Commission</w:t>
      </w:r>
    </w:p>
    <w:p w:rsidR="003F27CD" w:rsidRPr="00983BCE" w:rsidRDefault="003F27CD" w:rsidP="003F27CD">
      <w:pPr>
        <w:pStyle w:val="ListParagraph"/>
        <w:numPr>
          <w:ilvl w:val="1"/>
          <w:numId w:val="6"/>
        </w:numPr>
        <w:kinsoku w:val="0"/>
        <w:overflowPunct w:val="0"/>
        <w:textAlignment w:val="baseline"/>
        <w:rPr>
          <w:color w:val="0070C0"/>
          <w:sz w:val="22"/>
          <w:szCs w:val="22"/>
        </w:rPr>
      </w:pPr>
      <w:r w:rsidRPr="00983BCE">
        <w:rPr>
          <w:color w:val="0070C0"/>
          <w:sz w:val="22"/>
          <w:szCs w:val="22"/>
        </w:rPr>
        <w:t>Texas Commission on Environmental Quality</w:t>
      </w:r>
    </w:p>
    <w:p w:rsidR="003F27CD" w:rsidRPr="00983BCE" w:rsidRDefault="003F27CD" w:rsidP="003F27CD">
      <w:pPr>
        <w:pStyle w:val="ListParagraph"/>
        <w:numPr>
          <w:ilvl w:val="1"/>
          <w:numId w:val="6"/>
        </w:numPr>
        <w:kinsoku w:val="0"/>
        <w:overflowPunct w:val="0"/>
        <w:textAlignment w:val="baseline"/>
        <w:rPr>
          <w:color w:val="0070C0"/>
          <w:sz w:val="22"/>
          <w:szCs w:val="22"/>
        </w:rPr>
      </w:pPr>
      <w:r w:rsidRPr="00983BCE">
        <w:rPr>
          <w:color w:val="0070C0"/>
          <w:sz w:val="22"/>
          <w:szCs w:val="22"/>
        </w:rPr>
        <w:t>National Response Center</w:t>
      </w:r>
    </w:p>
    <w:p w:rsidR="003F27CD" w:rsidRPr="00983BCE" w:rsidRDefault="003F27CD" w:rsidP="003F27CD">
      <w:pPr>
        <w:pStyle w:val="ListParagraph"/>
        <w:numPr>
          <w:ilvl w:val="1"/>
          <w:numId w:val="6"/>
        </w:numPr>
        <w:kinsoku w:val="0"/>
        <w:overflowPunct w:val="0"/>
        <w:textAlignment w:val="baseline"/>
        <w:rPr>
          <w:color w:val="0070C0"/>
          <w:sz w:val="22"/>
          <w:szCs w:val="22"/>
        </w:rPr>
      </w:pPr>
      <w:r w:rsidRPr="00983BCE">
        <w:rPr>
          <w:color w:val="0070C0"/>
          <w:sz w:val="22"/>
          <w:szCs w:val="22"/>
        </w:rPr>
        <w:t xml:space="preserve">Local Agencies </w:t>
      </w:r>
    </w:p>
    <w:p w:rsidR="003F27CD" w:rsidRDefault="003F27CD" w:rsidP="003F27CD">
      <w:pPr>
        <w:pStyle w:val="ListParagraph"/>
        <w:kinsoku w:val="0"/>
        <w:overflowPunct w:val="0"/>
        <w:ind w:left="360"/>
        <w:textAlignment w:val="baseline"/>
        <w:rPr>
          <w:sz w:val="22"/>
          <w:szCs w:val="22"/>
        </w:rPr>
      </w:pPr>
    </w:p>
    <w:p w:rsidR="00D30EFD" w:rsidRDefault="00D30EFD" w:rsidP="00D30EFD">
      <w:pPr>
        <w:pStyle w:val="ListParagraph"/>
      </w:pPr>
    </w:p>
    <w:p w:rsidR="00DD0B3E" w:rsidRPr="00DD0B3E" w:rsidRDefault="00DD0B3E" w:rsidP="00D30EFD">
      <w:pPr>
        <w:pStyle w:val="ListParagraph"/>
        <w:numPr>
          <w:ilvl w:val="0"/>
          <w:numId w:val="6"/>
        </w:numPr>
        <w:kinsoku w:val="0"/>
        <w:overflowPunct w:val="0"/>
        <w:textAlignment w:val="baseline"/>
        <w:rPr>
          <w:sz w:val="22"/>
          <w:szCs w:val="22"/>
        </w:rPr>
      </w:pPr>
      <w:r>
        <w:rPr>
          <w:sz w:val="22"/>
          <w:szCs w:val="22"/>
        </w:rPr>
        <w:t>Review the containment calculation handout to assist in answering the following.</w:t>
      </w:r>
    </w:p>
    <w:p w:rsidR="00DD0B3E" w:rsidRDefault="00DD0B3E" w:rsidP="00DD0B3E">
      <w:pPr>
        <w:pStyle w:val="ListParagraph"/>
      </w:pPr>
    </w:p>
    <w:p w:rsidR="00D30EFD" w:rsidRPr="00D30EFD" w:rsidRDefault="00D30EFD" w:rsidP="00DD0B3E">
      <w:pPr>
        <w:pStyle w:val="ListParagraph"/>
        <w:kinsoku w:val="0"/>
        <w:overflowPunct w:val="0"/>
        <w:ind w:left="360"/>
        <w:textAlignment w:val="baseline"/>
        <w:rPr>
          <w:sz w:val="22"/>
          <w:szCs w:val="22"/>
        </w:rPr>
      </w:pPr>
      <w:r w:rsidRPr="00E04E0D">
        <w:t xml:space="preserve">Your company has just acquired in </w:t>
      </w:r>
      <w:r>
        <w:t xml:space="preserve">Montana </w:t>
      </w:r>
      <w:r w:rsidRPr="00E04E0D">
        <w:t xml:space="preserve">the single well tank battery location depicted.  You have been asked to evaluate the site for compliance to SPCC regulations.  </w:t>
      </w:r>
      <w:r>
        <w:t xml:space="preserve">The site is approximately 250 </w:t>
      </w:r>
      <w:r w:rsidR="00DD0B3E">
        <w:t>ft.</w:t>
      </w:r>
      <w:r>
        <w:t xml:space="preserve"> x 250 </w:t>
      </w:r>
      <w:r w:rsidR="00DD0B3E">
        <w:t>ft.</w:t>
      </w:r>
      <w:r>
        <w:t xml:space="preserve"> in size.  </w:t>
      </w:r>
      <w:r w:rsidRPr="00E04E0D">
        <w:t>The site consists of 4- 4</w:t>
      </w:r>
      <w:r w:rsidR="006642C5">
        <w:t>00 barrel (BBL) oil tanks, 1-400</w:t>
      </w:r>
      <w:r w:rsidRPr="00E04E0D">
        <w:t xml:space="preserve"> BBL produced water tank a 100 BBL heater treater, recycle pump, gas scrubber, an emergency pit flare , and an electric well jack.   The 400 BBL tanks are 12 </w:t>
      </w:r>
      <w:r w:rsidR="00DD0B3E" w:rsidRPr="00E04E0D">
        <w:t>ft.</w:t>
      </w:r>
      <w:r w:rsidRPr="00E04E0D">
        <w:t xml:space="preserve"> Diameter by 20 </w:t>
      </w:r>
      <w:r w:rsidR="00DD0B3E" w:rsidRPr="00E04E0D">
        <w:t>ft.</w:t>
      </w:r>
      <w:r w:rsidRPr="00E04E0D">
        <w:t xml:space="preserve"> tall.  The water tank is 12ft diameter by 2</w:t>
      </w:r>
      <w:r w:rsidR="006642C5">
        <w:t>0</w:t>
      </w:r>
      <w:r w:rsidRPr="00E04E0D">
        <w:t xml:space="preserve"> </w:t>
      </w:r>
      <w:r w:rsidR="00DD0B3E" w:rsidRPr="00E04E0D">
        <w:t>ft.</w:t>
      </w:r>
      <w:r w:rsidRPr="00E04E0D">
        <w:t xml:space="preserve"> tall.  The recycle pump </w:t>
      </w:r>
      <w:r>
        <w:t xml:space="preserve">and gas </w:t>
      </w:r>
      <w:r>
        <w:lastRenderedPageBreak/>
        <w:t xml:space="preserve">scrubber </w:t>
      </w:r>
      <w:r w:rsidRPr="00E04E0D">
        <w:t xml:space="preserve">sit on 3.5 </w:t>
      </w:r>
      <w:r w:rsidR="00DD0B3E" w:rsidRPr="00E04E0D">
        <w:t>ft.</w:t>
      </w:r>
      <w:r w:rsidRPr="00E04E0D">
        <w:t xml:space="preserve"> tall stands.  The 100 BBL </w:t>
      </w:r>
      <w:r>
        <w:t xml:space="preserve">vertical </w:t>
      </w:r>
      <w:r w:rsidRPr="00E04E0D">
        <w:t xml:space="preserve">treater is approximately 6ft diameter by 20 </w:t>
      </w:r>
      <w:r w:rsidR="00DD0B3E" w:rsidRPr="00E04E0D">
        <w:t>ft.</w:t>
      </w:r>
      <w:r w:rsidRPr="00E04E0D">
        <w:t xml:space="preserve"> tall.    The building associated with the treater is</w:t>
      </w:r>
      <w:r>
        <w:t xml:space="preserve"> approximately 10 </w:t>
      </w:r>
      <w:r w:rsidR="00DD0B3E">
        <w:t>ft.</w:t>
      </w:r>
      <w:r>
        <w:t xml:space="preserve"> by 12 ft. The site produces approximately 100 BBL of oil and 50 BBLs of water a day.  </w:t>
      </w:r>
      <w:r w:rsidRPr="00E04E0D">
        <w:t xml:space="preserve">  Oil and water are trucked from the site</w:t>
      </w:r>
      <w:r>
        <w:t xml:space="preserve"> daily</w:t>
      </w:r>
      <w:r w:rsidRPr="00E04E0D">
        <w:t xml:space="preserve"> and gas is either sold by pipeline of flared on site.  The site is approximately 0.25 miles west of a creek that flows into a recreational lake.</w:t>
      </w:r>
      <w:r>
        <w:t xml:space="preserve">  </w:t>
      </w:r>
      <w:r w:rsidRPr="00E04E0D">
        <w:t>The surrounding land drains southwest.</w:t>
      </w:r>
      <w:r>
        <w:t xml:space="preserve">  </w:t>
      </w:r>
      <w:r w:rsidR="00DD0B3E">
        <w:t>The current containment is approximately 100</w:t>
      </w:r>
      <w:r w:rsidR="006642C5">
        <w:t xml:space="preserve"> </w:t>
      </w:r>
      <w:r w:rsidR="00DD0B3E">
        <w:t xml:space="preserve">ft x 30ft x 2ft tall.  </w:t>
      </w:r>
      <w:r>
        <w:t xml:space="preserve">Use 6” rainfall event to calculate your freeboard. </w:t>
      </w:r>
    </w:p>
    <w:p w:rsidR="00D30EFD" w:rsidRDefault="00444022" w:rsidP="00D30EFD">
      <w:pPr>
        <w:pStyle w:val="ListParagraph"/>
        <w:jc w:val="center"/>
        <w:rPr>
          <w:highlight w:val="yellow"/>
        </w:rPr>
      </w:pPr>
      <w:r>
        <w:rPr>
          <w:noProof/>
        </w:rPr>
        <mc:AlternateContent>
          <mc:Choice Requires="wps">
            <w:drawing>
              <wp:anchor distT="0" distB="0" distL="114300" distR="114300" simplePos="0" relativeHeight="251657728" behindDoc="0" locked="0" layoutInCell="1" allowOverlap="1">
                <wp:simplePos x="0" y="0"/>
                <wp:positionH relativeFrom="column">
                  <wp:posOffset>4292930</wp:posOffset>
                </wp:positionH>
                <wp:positionV relativeFrom="paragraph">
                  <wp:posOffset>575953</wp:posOffset>
                </wp:positionV>
                <wp:extent cx="1484415" cy="3174918"/>
                <wp:effectExtent l="19050" t="19050" r="2095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5" cy="3174918"/>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8.05pt;margin-top:45.35pt;width:116.9pt;height:2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" filled="f" strokeweight="2.5pt"/>
            </w:pict>
          </mc:Fallback>
        </mc:AlternateContent>
      </w:r>
      <w:r>
        <w:rPr>
          <w:noProof/>
        </w:rPr>
        <w:drawing>
          <wp:inline distT="0" distB="0" distL="0" distR="0">
            <wp:extent cx="5203032" cy="457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621" cy="4578668"/>
                    </a:xfrm>
                    <a:prstGeom prst="rect">
                      <a:avLst/>
                    </a:prstGeom>
                    <a:noFill/>
                    <a:ln>
                      <a:noFill/>
                    </a:ln>
                  </pic:spPr>
                </pic:pic>
              </a:graphicData>
            </a:graphic>
          </wp:inline>
        </w:drawing>
      </w:r>
    </w:p>
    <w:p w:rsidR="00D30EFD" w:rsidRDefault="00D30EFD" w:rsidP="00D30EFD">
      <w:pPr>
        <w:pStyle w:val="ListParagraph"/>
        <w:ind w:left="1080"/>
      </w:pPr>
    </w:p>
    <w:p w:rsidR="00D30EFD" w:rsidRPr="004D2860" w:rsidRDefault="00D30EFD" w:rsidP="00D30EFD">
      <w:pPr>
        <w:pStyle w:val="ListParagraph"/>
        <w:ind w:left="1080"/>
      </w:pPr>
      <w:r>
        <w:t>General Formulas:  1BBL= 42 gals</w:t>
      </w:r>
      <w:r>
        <w:tab/>
        <w:t>1 cuft = 7.48 gals</w:t>
      </w:r>
      <w:r>
        <w:tab/>
        <w:t xml:space="preserve">Area of a circle </w:t>
      </w:r>
      <w:r w:rsidRPr="004D2860">
        <w:t>= pi r</w:t>
      </w:r>
      <w:r w:rsidRPr="004D2860">
        <w:rPr>
          <w:vertAlign w:val="superscript"/>
        </w:rPr>
        <w:t>2</w:t>
      </w:r>
      <w:r>
        <w:rPr>
          <w:rFonts w:ascii="Franklin Gothic Medium" w:hAnsi="Franklin Gothic Medium"/>
          <w:vertAlign w:val="superscript"/>
        </w:rPr>
        <w:t xml:space="preserve"> </w:t>
      </w:r>
    </w:p>
    <w:p w:rsidR="00D30EFD" w:rsidRPr="006642C5" w:rsidRDefault="00D30EFD" w:rsidP="00D30EFD">
      <w:pPr>
        <w:pStyle w:val="ListParagraph"/>
        <w:ind w:left="1080"/>
      </w:pPr>
    </w:p>
    <w:p w:rsidR="00D30EFD" w:rsidRPr="006642C5" w:rsidRDefault="00D30EFD" w:rsidP="00D30EFD">
      <w:pPr>
        <w:pStyle w:val="ListParagraph"/>
        <w:ind w:left="1080"/>
      </w:pPr>
    </w:p>
    <w:p w:rsidR="006642C5" w:rsidRDefault="00DD0B3E" w:rsidP="00D30EFD">
      <w:pPr>
        <w:pStyle w:val="ListParagraph"/>
        <w:numPr>
          <w:ilvl w:val="1"/>
          <w:numId w:val="7"/>
        </w:numPr>
        <w:spacing w:after="200" w:line="276" w:lineRule="auto"/>
      </w:pPr>
      <w:r w:rsidRPr="006642C5">
        <w:t xml:space="preserve">What size tank does the containment have to hold? </w:t>
      </w:r>
      <w:r w:rsidR="00534903" w:rsidRPr="006642C5">
        <w:t xml:space="preserve"> </w:t>
      </w:r>
    </w:p>
    <w:p w:rsidR="006642C5" w:rsidRPr="00C425CD" w:rsidRDefault="006642C5" w:rsidP="006642C5">
      <w:pPr>
        <w:pStyle w:val="ListParagraph"/>
        <w:numPr>
          <w:ilvl w:val="2"/>
          <w:numId w:val="7"/>
        </w:numPr>
        <w:spacing w:after="200" w:line="276" w:lineRule="auto"/>
      </w:pPr>
      <w:r>
        <w:t>BBLs</w:t>
      </w:r>
      <w:r w:rsidR="00C425CD">
        <w:t xml:space="preserve">: </w:t>
      </w:r>
      <w:r w:rsidR="00C425CD" w:rsidRPr="00983BCE">
        <w:rPr>
          <w:color w:val="0070C0"/>
        </w:rPr>
        <w:t>400 BBL</w:t>
      </w:r>
    </w:p>
    <w:p w:rsidR="00C425CD" w:rsidRDefault="00C425CD" w:rsidP="00C425CD">
      <w:pPr>
        <w:pStyle w:val="ListParagraph"/>
        <w:spacing w:after="200" w:line="276" w:lineRule="auto"/>
        <w:ind w:left="1080"/>
      </w:pPr>
    </w:p>
    <w:p w:rsidR="006642C5" w:rsidRPr="00983BCE" w:rsidRDefault="006642C5" w:rsidP="006642C5">
      <w:pPr>
        <w:pStyle w:val="ListParagraph"/>
        <w:numPr>
          <w:ilvl w:val="2"/>
          <w:numId w:val="7"/>
        </w:numPr>
        <w:spacing w:after="200" w:line="276" w:lineRule="auto"/>
        <w:rPr>
          <w:color w:val="0070C0"/>
        </w:rPr>
      </w:pPr>
      <w:r>
        <w:t xml:space="preserve">CuFt </w:t>
      </w:r>
      <w:r w:rsidR="00C425CD">
        <w:t xml:space="preserve">: </w:t>
      </w:r>
      <w:r w:rsidR="00C425CD" w:rsidRPr="00983BCE">
        <w:rPr>
          <w:color w:val="0070C0"/>
        </w:rPr>
        <w:t>400BBL x 42gal/BBL x 1cuft/7.48gals = 2,245.99 cuft</w:t>
      </w:r>
    </w:p>
    <w:p w:rsidR="00DD0B3E" w:rsidRPr="006642C5" w:rsidRDefault="00534903" w:rsidP="006642C5">
      <w:pPr>
        <w:pStyle w:val="ListParagraph"/>
        <w:spacing w:after="200" w:line="276" w:lineRule="auto"/>
        <w:ind w:left="1080"/>
      </w:pPr>
      <w:r w:rsidRPr="006642C5">
        <w:t xml:space="preserve"> </w:t>
      </w:r>
    </w:p>
    <w:p w:rsidR="006642C5" w:rsidRDefault="003730B8" w:rsidP="00D30EFD">
      <w:pPr>
        <w:pStyle w:val="ListParagraph"/>
        <w:numPr>
          <w:ilvl w:val="1"/>
          <w:numId w:val="7"/>
        </w:numPr>
        <w:spacing w:after="200" w:line="276" w:lineRule="auto"/>
      </w:pPr>
      <w:r>
        <w:t>Calculate the following</w:t>
      </w:r>
    </w:p>
    <w:p w:rsidR="003730B8" w:rsidRDefault="003730B8" w:rsidP="003730B8">
      <w:pPr>
        <w:pStyle w:val="ListParagraph"/>
        <w:numPr>
          <w:ilvl w:val="2"/>
          <w:numId w:val="7"/>
        </w:numPr>
        <w:spacing w:after="200" w:line="276" w:lineRule="auto"/>
      </w:pPr>
      <w:r>
        <w:t xml:space="preserve">The area taken up by the tanks.  (Hint: Do not include the tank you are containing)  </w:t>
      </w:r>
    </w:p>
    <w:p w:rsidR="00C425CD" w:rsidRPr="00983BCE" w:rsidRDefault="00C425CD" w:rsidP="00C425CD">
      <w:pPr>
        <w:pStyle w:val="ListParagraph"/>
        <w:spacing w:after="200" w:line="276" w:lineRule="auto"/>
        <w:ind w:left="1080"/>
        <w:rPr>
          <w:color w:val="0070C0"/>
        </w:rPr>
      </w:pPr>
      <w:r w:rsidRPr="00983BCE">
        <w:rPr>
          <w:color w:val="0070C0"/>
        </w:rPr>
        <w:t xml:space="preserve">Area of 4 </w:t>
      </w:r>
      <w:r w:rsidR="000D19D9" w:rsidRPr="00983BCE">
        <w:rPr>
          <w:color w:val="0070C0"/>
        </w:rPr>
        <w:t xml:space="preserve">12 ft, </w:t>
      </w:r>
      <w:r w:rsidR="007D74FF" w:rsidRPr="00983BCE">
        <w:rPr>
          <w:color w:val="0070C0"/>
        </w:rPr>
        <w:t>Diameter Tanks</w:t>
      </w:r>
      <w:r w:rsidRPr="00983BCE">
        <w:rPr>
          <w:color w:val="0070C0"/>
        </w:rPr>
        <w:t>: =  πr</w:t>
      </w:r>
      <w:r w:rsidRPr="00983BCE">
        <w:rPr>
          <w:color w:val="0070C0"/>
          <w:vertAlign w:val="superscript"/>
        </w:rPr>
        <w:t xml:space="preserve">2 </w:t>
      </w:r>
      <w:r w:rsidRPr="00983BCE">
        <w:rPr>
          <w:color w:val="0070C0"/>
        </w:rPr>
        <w:t xml:space="preserve"> = </w:t>
      </w:r>
      <w:r w:rsidR="0075111C" w:rsidRPr="00983BCE">
        <w:rPr>
          <w:color w:val="0070C0"/>
        </w:rPr>
        <w:t>3.14 x (12/2)</w:t>
      </w:r>
      <w:r w:rsidR="0075111C" w:rsidRPr="00983BCE">
        <w:rPr>
          <w:color w:val="0070C0"/>
          <w:vertAlign w:val="superscript"/>
        </w:rPr>
        <w:t>2</w:t>
      </w:r>
      <w:r w:rsidR="0075111C" w:rsidRPr="00983BCE">
        <w:rPr>
          <w:color w:val="0070C0"/>
        </w:rPr>
        <w:t xml:space="preserve"> = 113.04</w:t>
      </w:r>
      <w:r w:rsidR="000D19D9" w:rsidRPr="00983BCE">
        <w:rPr>
          <w:color w:val="0070C0"/>
        </w:rPr>
        <w:t xml:space="preserve"> x 4 tanks = 452.16 sqft</w:t>
      </w:r>
    </w:p>
    <w:p w:rsidR="00646B7B" w:rsidRDefault="00646B7B" w:rsidP="00646B7B">
      <w:pPr>
        <w:pStyle w:val="ListParagraph"/>
        <w:spacing w:after="200" w:line="276" w:lineRule="auto"/>
        <w:ind w:left="1080"/>
      </w:pPr>
    </w:p>
    <w:p w:rsidR="003730B8" w:rsidRDefault="00646B7B" w:rsidP="003730B8">
      <w:pPr>
        <w:pStyle w:val="ListParagraph"/>
        <w:numPr>
          <w:ilvl w:val="2"/>
          <w:numId w:val="7"/>
        </w:numPr>
        <w:spacing w:after="200" w:line="276" w:lineRule="auto"/>
      </w:pPr>
      <w:r>
        <w:t xml:space="preserve">Identify the other equipment taken up containment space. </w:t>
      </w:r>
      <w:r w:rsidR="003730B8">
        <w:t xml:space="preserve"> (Hint: Only include that equipment that sits within the containment walls.  For example if the walls are two feet tall and the equipment sits on stilts three feet high then you would not include the equipment since it sits above the height of the wall) </w:t>
      </w:r>
      <w:r w:rsidR="0075111C" w:rsidRPr="00983BCE">
        <w:rPr>
          <w:color w:val="0070C0"/>
        </w:rPr>
        <w:t>100 BBL vertical treater and 10ft x 12ft building</w:t>
      </w:r>
    </w:p>
    <w:p w:rsidR="00646B7B" w:rsidRDefault="00646B7B" w:rsidP="00646B7B">
      <w:pPr>
        <w:pStyle w:val="ListParagraph"/>
        <w:spacing w:after="200" w:line="276" w:lineRule="auto"/>
        <w:ind w:left="1080"/>
      </w:pPr>
    </w:p>
    <w:p w:rsidR="0075111C" w:rsidRDefault="00646B7B" w:rsidP="00646B7B">
      <w:pPr>
        <w:pStyle w:val="ListParagraph"/>
        <w:numPr>
          <w:ilvl w:val="2"/>
          <w:numId w:val="7"/>
        </w:numPr>
        <w:spacing w:after="200" w:line="276" w:lineRule="auto"/>
      </w:pPr>
      <w:r>
        <w:t>Area being taken up by other equipment or buildings.</w:t>
      </w:r>
      <w:r w:rsidR="0075111C">
        <w:t xml:space="preserve"> </w:t>
      </w:r>
    </w:p>
    <w:p w:rsidR="00646B7B" w:rsidRPr="00983BCE" w:rsidRDefault="000D19D9" w:rsidP="0075111C">
      <w:pPr>
        <w:pStyle w:val="ListParagraph"/>
        <w:spacing w:after="200" w:line="276" w:lineRule="auto"/>
        <w:ind w:left="1080"/>
        <w:rPr>
          <w:color w:val="0070C0"/>
        </w:rPr>
      </w:pPr>
      <w:r w:rsidRPr="00983BCE">
        <w:rPr>
          <w:color w:val="0070C0"/>
        </w:rPr>
        <w:t xml:space="preserve">Area of </w:t>
      </w:r>
      <w:r w:rsidR="0075111C" w:rsidRPr="00983BCE">
        <w:rPr>
          <w:color w:val="0070C0"/>
        </w:rPr>
        <w:t xml:space="preserve">6 ft diameter vertical treater = </w:t>
      </w:r>
      <w:r w:rsidR="00646B7B" w:rsidRPr="00983BCE">
        <w:rPr>
          <w:color w:val="0070C0"/>
        </w:rPr>
        <w:t xml:space="preserve"> </w:t>
      </w:r>
      <w:r w:rsidR="0075111C" w:rsidRPr="00983BCE">
        <w:rPr>
          <w:color w:val="0070C0"/>
        </w:rPr>
        <w:t>πr</w:t>
      </w:r>
      <w:r w:rsidR="0075111C" w:rsidRPr="00983BCE">
        <w:rPr>
          <w:color w:val="0070C0"/>
          <w:vertAlign w:val="superscript"/>
        </w:rPr>
        <w:t xml:space="preserve">2 </w:t>
      </w:r>
      <w:r w:rsidR="0075111C" w:rsidRPr="00983BCE">
        <w:rPr>
          <w:color w:val="0070C0"/>
        </w:rPr>
        <w:t xml:space="preserve"> = </w:t>
      </w:r>
      <w:r w:rsidRPr="00983BCE">
        <w:rPr>
          <w:color w:val="0070C0"/>
        </w:rPr>
        <w:t>3.14 x (6</w:t>
      </w:r>
      <w:r w:rsidR="0075111C" w:rsidRPr="00983BCE">
        <w:rPr>
          <w:color w:val="0070C0"/>
        </w:rPr>
        <w:t>/2)</w:t>
      </w:r>
      <w:r w:rsidR="0075111C" w:rsidRPr="00983BCE">
        <w:rPr>
          <w:color w:val="0070C0"/>
          <w:vertAlign w:val="superscript"/>
        </w:rPr>
        <w:t>2</w:t>
      </w:r>
      <w:r w:rsidRPr="00983BCE">
        <w:rPr>
          <w:color w:val="0070C0"/>
        </w:rPr>
        <w:t xml:space="preserve"> = 28.26</w:t>
      </w:r>
    </w:p>
    <w:p w:rsidR="000D19D9" w:rsidRPr="00983BCE" w:rsidRDefault="000D19D9" w:rsidP="0075111C">
      <w:pPr>
        <w:pStyle w:val="ListParagraph"/>
        <w:spacing w:after="200" w:line="276" w:lineRule="auto"/>
        <w:ind w:left="1080"/>
        <w:rPr>
          <w:color w:val="0070C0"/>
        </w:rPr>
      </w:pPr>
      <w:r w:rsidRPr="00983BCE">
        <w:rPr>
          <w:color w:val="0070C0"/>
        </w:rPr>
        <w:t>Area of 10ft x 12 ft building = 10 x 12 = 120 sqft</w:t>
      </w:r>
    </w:p>
    <w:p w:rsidR="000D19D9" w:rsidRPr="00983BCE" w:rsidRDefault="000D19D9" w:rsidP="0075111C">
      <w:pPr>
        <w:pStyle w:val="ListParagraph"/>
        <w:spacing w:after="200" w:line="276" w:lineRule="auto"/>
        <w:ind w:left="1080"/>
        <w:rPr>
          <w:color w:val="0070C0"/>
        </w:rPr>
      </w:pPr>
      <w:r w:rsidRPr="00983BCE">
        <w:rPr>
          <w:color w:val="0070C0"/>
        </w:rPr>
        <w:t>Total Area of Equipment = 120 + 28.26 = 148.26</w:t>
      </w:r>
    </w:p>
    <w:p w:rsidR="0075111C" w:rsidRDefault="0075111C" w:rsidP="0075111C">
      <w:pPr>
        <w:pStyle w:val="ListParagraph"/>
        <w:spacing w:after="200" w:line="276" w:lineRule="auto"/>
        <w:ind w:left="1080"/>
      </w:pPr>
    </w:p>
    <w:p w:rsidR="003730B8" w:rsidRDefault="003730B8" w:rsidP="003730B8">
      <w:pPr>
        <w:pStyle w:val="ListParagraph"/>
        <w:numPr>
          <w:ilvl w:val="2"/>
          <w:numId w:val="7"/>
        </w:numPr>
        <w:spacing w:after="200" w:line="276" w:lineRule="auto"/>
      </w:pPr>
      <w:r>
        <w:t>Ident</w:t>
      </w:r>
      <w:r w:rsidR="000D19D9">
        <w:t>ify Height of containment wall</w:t>
      </w:r>
      <w:r w:rsidR="00983BCE">
        <w:t>:</w:t>
      </w:r>
      <w:r w:rsidR="000D19D9">
        <w:t xml:space="preserve">  </w:t>
      </w:r>
      <w:r w:rsidR="000D19D9" w:rsidRPr="00983BCE">
        <w:rPr>
          <w:color w:val="0070C0"/>
        </w:rPr>
        <w:t>2 ft tall</w:t>
      </w:r>
    </w:p>
    <w:p w:rsidR="00646B7B" w:rsidRDefault="00646B7B" w:rsidP="00646B7B">
      <w:pPr>
        <w:pStyle w:val="ListParagraph"/>
        <w:spacing w:after="200" w:line="276" w:lineRule="auto"/>
        <w:ind w:left="1080"/>
      </w:pPr>
    </w:p>
    <w:p w:rsidR="000D19D9" w:rsidRDefault="003730B8" w:rsidP="003730B8">
      <w:pPr>
        <w:pStyle w:val="ListParagraph"/>
        <w:numPr>
          <w:ilvl w:val="2"/>
          <w:numId w:val="7"/>
        </w:numPr>
        <w:spacing w:after="200" w:line="276" w:lineRule="auto"/>
      </w:pPr>
      <w:r>
        <w:t xml:space="preserve">Total volume of equipment and tank displacement. </w:t>
      </w:r>
    </w:p>
    <w:p w:rsidR="003730B8" w:rsidRPr="00983BCE" w:rsidRDefault="000D19D9" w:rsidP="000D19D9">
      <w:pPr>
        <w:pStyle w:val="ListParagraph"/>
        <w:spacing w:after="200" w:line="276" w:lineRule="auto"/>
        <w:ind w:left="1080"/>
        <w:rPr>
          <w:color w:val="0070C0"/>
        </w:rPr>
      </w:pPr>
      <w:r w:rsidRPr="00983BCE">
        <w:rPr>
          <w:color w:val="0070C0"/>
        </w:rPr>
        <w:t>Area of Tanks and Equipment X berm height = (452.16 + 148.26) x 2 ft = 1,200.84 cuft</w:t>
      </w:r>
    </w:p>
    <w:p w:rsidR="00646B7B" w:rsidRDefault="00646B7B" w:rsidP="00646B7B">
      <w:pPr>
        <w:pStyle w:val="ListParagraph"/>
        <w:spacing w:after="200" w:line="276" w:lineRule="auto"/>
        <w:ind w:left="1080"/>
      </w:pPr>
    </w:p>
    <w:p w:rsidR="003730B8" w:rsidRPr="000D19D9" w:rsidRDefault="005D65A6" w:rsidP="003730B8">
      <w:pPr>
        <w:pStyle w:val="ListParagraph"/>
        <w:numPr>
          <w:ilvl w:val="2"/>
          <w:numId w:val="7"/>
        </w:numPr>
        <w:spacing w:after="200" w:line="276" w:lineRule="auto"/>
      </w:pPr>
      <w:r>
        <w:t>Volume</w:t>
      </w:r>
      <w:r w:rsidR="000D19D9">
        <w:t xml:space="preserve"> of Containment:  </w:t>
      </w:r>
      <w:r w:rsidR="000D19D9" w:rsidRPr="00983BCE">
        <w:rPr>
          <w:color w:val="0070C0"/>
        </w:rPr>
        <w:t>100ft x 30ft x 2 ft = 6,000 cuft</w:t>
      </w:r>
    </w:p>
    <w:p w:rsidR="000D19D9" w:rsidRDefault="000D19D9" w:rsidP="000D19D9">
      <w:pPr>
        <w:pStyle w:val="ListParagraph"/>
        <w:spacing w:after="200" w:line="276" w:lineRule="auto"/>
        <w:ind w:left="1080"/>
      </w:pPr>
    </w:p>
    <w:p w:rsidR="003730B8" w:rsidRDefault="003730B8" w:rsidP="003730B8">
      <w:pPr>
        <w:pStyle w:val="ListParagraph"/>
        <w:numPr>
          <w:ilvl w:val="2"/>
          <w:numId w:val="7"/>
        </w:numPr>
        <w:spacing w:after="200" w:line="276" w:lineRule="auto"/>
      </w:pPr>
      <w:r>
        <w:t xml:space="preserve">Volume of </w:t>
      </w:r>
      <w:r w:rsidR="00983BCE">
        <w:t xml:space="preserve">Freeboard: </w:t>
      </w:r>
      <w:r w:rsidR="00983BCE" w:rsidRPr="00983BCE">
        <w:rPr>
          <w:color w:val="0070C0"/>
        </w:rPr>
        <w:t>Area of containment x rainfall event = 100ft x 30ft x (6in/12in) = 1,500cuft</w:t>
      </w:r>
    </w:p>
    <w:p w:rsidR="003730B8" w:rsidRDefault="003730B8" w:rsidP="003730B8">
      <w:pPr>
        <w:pStyle w:val="ListParagraph"/>
        <w:spacing w:after="200" w:line="276" w:lineRule="auto"/>
        <w:ind w:left="1080"/>
      </w:pPr>
      <w:r>
        <w:t xml:space="preserve"> </w:t>
      </w:r>
    </w:p>
    <w:p w:rsidR="00DD0B3E" w:rsidRDefault="00DD0B3E" w:rsidP="00D30EFD">
      <w:pPr>
        <w:pStyle w:val="ListParagraph"/>
        <w:numPr>
          <w:ilvl w:val="1"/>
          <w:numId w:val="7"/>
        </w:numPr>
        <w:spacing w:after="200" w:line="276" w:lineRule="auto"/>
      </w:pPr>
      <w:r>
        <w:t xml:space="preserve">What is the current volume of spill material that can be held in the containment? </w:t>
      </w:r>
      <w:r w:rsidR="005D65A6">
        <w:t>(Hint: Volume of Containment  - Volume of Freeboard – Volume of Equipment and Tank Displacement)</w:t>
      </w:r>
      <w:r>
        <w:t xml:space="preserve"> </w:t>
      </w:r>
    </w:p>
    <w:p w:rsidR="00983BCE" w:rsidRPr="00983BCE" w:rsidRDefault="00983BCE" w:rsidP="00983BCE">
      <w:pPr>
        <w:pStyle w:val="ListParagraph"/>
        <w:spacing w:after="200" w:line="276" w:lineRule="auto"/>
        <w:rPr>
          <w:color w:val="0070C0"/>
        </w:rPr>
      </w:pPr>
      <w:r>
        <w:rPr>
          <w:color w:val="0070C0"/>
        </w:rPr>
        <w:t>6,000cuft – 1,500cuft – 1,200.84cuft = 3,299.16cuft</w:t>
      </w:r>
    </w:p>
    <w:p w:rsidR="003730B8" w:rsidRDefault="003730B8" w:rsidP="003730B8">
      <w:pPr>
        <w:pStyle w:val="ListParagraph"/>
        <w:spacing w:after="200" w:line="276" w:lineRule="auto"/>
      </w:pPr>
    </w:p>
    <w:p w:rsidR="002D6384" w:rsidRDefault="00DD0B3E" w:rsidP="00D30EFD">
      <w:pPr>
        <w:pStyle w:val="ListParagraph"/>
        <w:numPr>
          <w:ilvl w:val="1"/>
          <w:numId w:val="7"/>
        </w:numPr>
        <w:spacing w:after="200" w:line="276" w:lineRule="auto"/>
      </w:pPr>
      <w:r>
        <w:t xml:space="preserve">Is the containment large enough? </w:t>
      </w:r>
      <w:r w:rsidR="00983BCE">
        <w:rPr>
          <w:color w:val="0070C0"/>
        </w:rPr>
        <w:t>YES</w:t>
      </w:r>
    </w:p>
    <w:p w:rsidR="002D6384" w:rsidRDefault="002D6384" w:rsidP="002D6384">
      <w:pPr>
        <w:pStyle w:val="ListParagraph"/>
        <w:spacing w:after="200" w:line="276" w:lineRule="auto"/>
      </w:pPr>
    </w:p>
    <w:p w:rsidR="00567ACC" w:rsidRDefault="002D6384" w:rsidP="00D30EFD">
      <w:pPr>
        <w:pStyle w:val="ListParagraph"/>
        <w:numPr>
          <w:ilvl w:val="1"/>
          <w:numId w:val="7"/>
        </w:numPr>
        <w:spacing w:after="200" w:line="276" w:lineRule="auto"/>
      </w:pPr>
      <w:r>
        <w:t>H</w:t>
      </w:r>
      <w:r w:rsidR="00DD0B3E">
        <w:t>ow could you increase its volume?</w:t>
      </w:r>
      <w:r w:rsidR="00983BCE">
        <w:t xml:space="preserve"> </w:t>
      </w:r>
      <w:r w:rsidR="00983BCE">
        <w:rPr>
          <w:color w:val="0070C0"/>
        </w:rPr>
        <w:t>Increase  length, width, and/or height of containment.  Add a berm around the entire site.</w:t>
      </w:r>
    </w:p>
    <w:p w:rsidR="00DD0B3E" w:rsidRDefault="00DD0B3E" w:rsidP="00567ACC">
      <w:pPr>
        <w:pStyle w:val="ListParagraph"/>
        <w:spacing w:after="200" w:line="276" w:lineRule="auto"/>
      </w:pPr>
      <w:r w:rsidRPr="00567ACC">
        <w:rPr>
          <w:color w:val="FF0000"/>
        </w:rPr>
        <w:t xml:space="preserve"> </w:t>
      </w:r>
    </w:p>
    <w:p w:rsidR="00567ACC" w:rsidRDefault="00D30EFD" w:rsidP="00D30EFD">
      <w:pPr>
        <w:pStyle w:val="ListParagraph"/>
        <w:numPr>
          <w:ilvl w:val="1"/>
          <w:numId w:val="7"/>
        </w:numPr>
        <w:spacing w:after="200" w:line="276" w:lineRule="auto"/>
      </w:pPr>
      <w:r>
        <w:t>Identify other container</w:t>
      </w:r>
      <w:r w:rsidR="00DD0B3E">
        <w:t>s</w:t>
      </w:r>
      <w:r>
        <w:t xml:space="preserve"> that need to be contained.  </w:t>
      </w:r>
      <w:r w:rsidR="00D44632">
        <w:rPr>
          <w:color w:val="0070C0"/>
        </w:rPr>
        <w:t>55gal Corrosion Inhibitor</w:t>
      </w:r>
    </w:p>
    <w:p w:rsidR="00DD0B3E" w:rsidRPr="00567ACC" w:rsidRDefault="00567ACC" w:rsidP="00567ACC">
      <w:pPr>
        <w:pStyle w:val="ListParagraph"/>
        <w:spacing w:after="200" w:line="276" w:lineRule="auto"/>
        <w:rPr>
          <w:color w:val="FF0000"/>
        </w:rPr>
      </w:pPr>
      <w:r w:rsidRPr="00567ACC">
        <w:rPr>
          <w:color w:val="FF0000"/>
        </w:rPr>
        <w:t xml:space="preserve"> </w:t>
      </w:r>
    </w:p>
    <w:p w:rsidR="00D44632" w:rsidRDefault="00DD0B3E" w:rsidP="00D44632">
      <w:pPr>
        <w:pStyle w:val="ListParagraph"/>
        <w:numPr>
          <w:ilvl w:val="1"/>
          <w:numId w:val="7"/>
        </w:numPr>
        <w:spacing w:after="200" w:line="276" w:lineRule="auto"/>
      </w:pPr>
      <w:r>
        <w:t>I</w:t>
      </w:r>
      <w:r w:rsidR="00D30EFD">
        <w:t xml:space="preserve">dentify any additional BMPs you may use on the site.   </w:t>
      </w:r>
    </w:p>
    <w:p w:rsidR="00D44632" w:rsidRPr="00D44632" w:rsidRDefault="00D44632" w:rsidP="00D44632">
      <w:pPr>
        <w:pStyle w:val="ListParagraph"/>
        <w:numPr>
          <w:ilvl w:val="2"/>
          <w:numId w:val="7"/>
        </w:numPr>
        <w:spacing w:after="200" w:line="276" w:lineRule="auto"/>
        <w:rPr>
          <w:color w:val="0070C0"/>
        </w:rPr>
      </w:pPr>
      <w:r w:rsidRPr="00D44632">
        <w:rPr>
          <w:color w:val="0070C0"/>
        </w:rPr>
        <w:t xml:space="preserve">Container capacity adequate to assure that a container will not overfill if a pumper/gauger is delayed in making regularly scheduled rounds </w:t>
      </w:r>
    </w:p>
    <w:p w:rsidR="00D44632" w:rsidRPr="00D44632" w:rsidRDefault="00D44632" w:rsidP="00D44632">
      <w:pPr>
        <w:pStyle w:val="ListParagraph"/>
        <w:numPr>
          <w:ilvl w:val="2"/>
          <w:numId w:val="7"/>
        </w:numPr>
        <w:spacing w:after="200" w:line="276" w:lineRule="auto"/>
        <w:rPr>
          <w:color w:val="0070C0"/>
        </w:rPr>
      </w:pPr>
      <w:r w:rsidRPr="00D44632">
        <w:rPr>
          <w:color w:val="0070C0"/>
        </w:rPr>
        <w:t xml:space="preserve">Overflow equalizing lines between containers so that a full container can overflow to an adjacent container </w:t>
      </w:r>
    </w:p>
    <w:p w:rsidR="00D44632" w:rsidRPr="00D44632" w:rsidRDefault="00D44632" w:rsidP="00D44632">
      <w:pPr>
        <w:pStyle w:val="ListParagraph"/>
        <w:numPr>
          <w:ilvl w:val="2"/>
          <w:numId w:val="7"/>
        </w:numPr>
        <w:spacing w:after="200" w:line="276" w:lineRule="auto"/>
        <w:rPr>
          <w:color w:val="0070C0"/>
        </w:rPr>
      </w:pPr>
      <w:r w:rsidRPr="00D44632">
        <w:rPr>
          <w:color w:val="0070C0"/>
        </w:rPr>
        <w:t xml:space="preserve">Vacuum protection adequate to prevent container from collapse during a pipeline run or other transfer of oil from the container </w:t>
      </w:r>
    </w:p>
    <w:p w:rsidR="00D44632" w:rsidRPr="00D44632" w:rsidRDefault="00D44632" w:rsidP="00D44632">
      <w:pPr>
        <w:pStyle w:val="ListParagraph"/>
        <w:numPr>
          <w:ilvl w:val="2"/>
          <w:numId w:val="7"/>
        </w:numPr>
        <w:spacing w:after="200" w:line="276" w:lineRule="auto"/>
        <w:rPr>
          <w:color w:val="0070C0"/>
        </w:rPr>
      </w:pPr>
      <w:r w:rsidRPr="00D44632">
        <w:rPr>
          <w:color w:val="0070C0"/>
        </w:rPr>
        <w:t xml:space="preserve">High level sensors to generate and transmit an alarm signal to the computer where the facility is subject to computer production control system </w:t>
      </w:r>
    </w:p>
    <w:p w:rsidR="00D44632" w:rsidRPr="00D44632" w:rsidRDefault="00D44632" w:rsidP="00D44632">
      <w:pPr>
        <w:pStyle w:val="ListParagraph"/>
        <w:numPr>
          <w:ilvl w:val="2"/>
          <w:numId w:val="7"/>
        </w:numPr>
        <w:spacing w:after="200" w:line="276" w:lineRule="auto"/>
        <w:rPr>
          <w:color w:val="0070C0"/>
        </w:rPr>
      </w:pPr>
      <w:r w:rsidRPr="00D44632">
        <w:rPr>
          <w:color w:val="0070C0"/>
        </w:rPr>
        <w:t>Training</w:t>
      </w:r>
    </w:p>
    <w:p w:rsidR="00D44632" w:rsidRPr="00D44632" w:rsidRDefault="00D44632" w:rsidP="00D44632">
      <w:pPr>
        <w:pStyle w:val="ListParagraph"/>
        <w:numPr>
          <w:ilvl w:val="2"/>
          <w:numId w:val="7"/>
        </w:numPr>
        <w:spacing w:after="200" w:line="276" w:lineRule="auto"/>
        <w:rPr>
          <w:color w:val="0070C0"/>
        </w:rPr>
      </w:pPr>
      <w:r w:rsidRPr="00D44632">
        <w:rPr>
          <w:color w:val="0070C0"/>
        </w:rPr>
        <w:t>Inspections</w:t>
      </w:r>
    </w:p>
    <w:p w:rsidR="00D44632" w:rsidRPr="00D44632" w:rsidRDefault="00D44632" w:rsidP="00D44632">
      <w:pPr>
        <w:pStyle w:val="ListParagraph"/>
        <w:numPr>
          <w:ilvl w:val="2"/>
          <w:numId w:val="7"/>
        </w:numPr>
        <w:spacing w:after="200" w:line="276" w:lineRule="auto"/>
        <w:rPr>
          <w:color w:val="0070C0"/>
        </w:rPr>
      </w:pPr>
      <w:r w:rsidRPr="00D44632">
        <w:rPr>
          <w:color w:val="0070C0"/>
        </w:rPr>
        <w:t>Spill prevention procedures for transfer operations</w:t>
      </w:r>
    </w:p>
    <w:p w:rsidR="00D44632" w:rsidRPr="00D44632" w:rsidRDefault="00D44632" w:rsidP="00D44632">
      <w:pPr>
        <w:pStyle w:val="ListParagraph"/>
        <w:numPr>
          <w:ilvl w:val="2"/>
          <w:numId w:val="7"/>
        </w:numPr>
        <w:spacing w:after="200" w:line="276" w:lineRule="auto"/>
        <w:rPr>
          <w:color w:val="0070C0"/>
        </w:rPr>
      </w:pPr>
      <w:r w:rsidRPr="00D44632">
        <w:rPr>
          <w:color w:val="0070C0"/>
        </w:rPr>
        <w:t>Position equipment to prevent discharges</w:t>
      </w:r>
    </w:p>
    <w:p w:rsidR="00D44632" w:rsidRPr="00D44632" w:rsidRDefault="00D44632" w:rsidP="00D44632">
      <w:pPr>
        <w:pStyle w:val="ListParagraph"/>
        <w:numPr>
          <w:ilvl w:val="2"/>
          <w:numId w:val="7"/>
        </w:numPr>
        <w:spacing w:after="200" w:line="276" w:lineRule="auto"/>
        <w:rPr>
          <w:color w:val="0070C0"/>
        </w:rPr>
      </w:pPr>
      <w:r w:rsidRPr="00D44632">
        <w:rPr>
          <w:color w:val="0070C0"/>
        </w:rPr>
        <w:t>Maintenance</w:t>
      </w:r>
    </w:p>
    <w:p w:rsidR="00D44632" w:rsidRDefault="00D44632" w:rsidP="00D44632">
      <w:pPr>
        <w:pStyle w:val="ListParagraph"/>
        <w:spacing w:after="200" w:line="276" w:lineRule="auto"/>
      </w:pPr>
    </w:p>
    <w:p w:rsidR="003940DE" w:rsidRDefault="003940DE" w:rsidP="000F0112">
      <w:pPr>
        <w:tabs>
          <w:tab w:val="left" w:pos="360"/>
        </w:tabs>
      </w:pPr>
    </w:p>
    <w:p w:rsidR="003940DE" w:rsidRPr="0015773B" w:rsidRDefault="002D6384" w:rsidP="00A575E1">
      <w:pPr>
        <w:spacing w:after="0" w:line="240" w:lineRule="auto"/>
        <w:rPr>
          <w:rFonts w:ascii="Times New Roman" w:hAnsi="Times New Roman"/>
          <w:sz w:val="24"/>
          <w:szCs w:val="24"/>
        </w:rPr>
      </w:pPr>
      <w:r w:rsidRPr="0015773B">
        <w:rPr>
          <w:rFonts w:ascii="Times New Roman" w:hAnsi="Times New Roman"/>
          <w:sz w:val="24"/>
          <w:szCs w:val="24"/>
        </w:rPr>
        <w:lastRenderedPageBreak/>
        <w:t>5. Answer all the same questions in problem 4 using a 500 BBL</w:t>
      </w:r>
      <w:r w:rsidR="0015773B">
        <w:rPr>
          <w:rFonts w:ascii="Times New Roman" w:hAnsi="Times New Roman"/>
          <w:sz w:val="24"/>
          <w:szCs w:val="24"/>
        </w:rPr>
        <w:t>,</w:t>
      </w:r>
      <w:r w:rsidRPr="0015773B">
        <w:rPr>
          <w:rFonts w:ascii="Times New Roman" w:hAnsi="Times New Roman"/>
          <w:sz w:val="24"/>
          <w:szCs w:val="24"/>
        </w:rPr>
        <w:t xml:space="preserve"> </w:t>
      </w:r>
      <w:r w:rsidR="0015773B" w:rsidRPr="0015773B">
        <w:rPr>
          <w:rFonts w:ascii="Times New Roman" w:hAnsi="Times New Roman"/>
          <w:sz w:val="24"/>
          <w:szCs w:val="24"/>
        </w:rPr>
        <w:t>12ft</w:t>
      </w:r>
      <w:r w:rsidR="0015773B">
        <w:rPr>
          <w:rFonts w:ascii="Times New Roman" w:hAnsi="Times New Roman"/>
          <w:sz w:val="24"/>
          <w:szCs w:val="24"/>
        </w:rPr>
        <w:t>.</w:t>
      </w:r>
      <w:r w:rsidR="0015773B" w:rsidRPr="0015773B">
        <w:rPr>
          <w:rFonts w:ascii="Times New Roman" w:hAnsi="Times New Roman"/>
          <w:sz w:val="24"/>
          <w:szCs w:val="24"/>
        </w:rPr>
        <w:t xml:space="preserve"> </w:t>
      </w:r>
      <w:r w:rsidR="0015773B">
        <w:rPr>
          <w:rFonts w:ascii="Times New Roman" w:hAnsi="Times New Roman"/>
          <w:sz w:val="24"/>
          <w:szCs w:val="24"/>
        </w:rPr>
        <w:t>d</w:t>
      </w:r>
      <w:r w:rsidR="0015773B" w:rsidRPr="0015773B">
        <w:rPr>
          <w:rFonts w:ascii="Times New Roman" w:hAnsi="Times New Roman"/>
          <w:sz w:val="24"/>
          <w:szCs w:val="24"/>
        </w:rPr>
        <w:t>iameter x 25 ft</w:t>
      </w:r>
      <w:r w:rsidR="0015773B">
        <w:rPr>
          <w:rFonts w:ascii="Times New Roman" w:hAnsi="Times New Roman"/>
          <w:sz w:val="24"/>
          <w:szCs w:val="24"/>
        </w:rPr>
        <w:t>.</w:t>
      </w:r>
      <w:r w:rsidR="0015773B" w:rsidRPr="0015773B">
        <w:rPr>
          <w:rFonts w:ascii="Times New Roman" w:hAnsi="Times New Roman"/>
          <w:sz w:val="24"/>
          <w:szCs w:val="24"/>
        </w:rPr>
        <w:t xml:space="preserve"> tall </w:t>
      </w:r>
      <w:r w:rsidRPr="0015773B">
        <w:rPr>
          <w:rFonts w:ascii="Times New Roman" w:hAnsi="Times New Roman"/>
          <w:sz w:val="24"/>
          <w:szCs w:val="24"/>
        </w:rPr>
        <w:t>Produced Water Tank a</w:t>
      </w:r>
      <w:r w:rsidR="0015773B">
        <w:rPr>
          <w:rFonts w:ascii="Times New Roman" w:hAnsi="Times New Roman"/>
          <w:sz w:val="24"/>
          <w:szCs w:val="24"/>
        </w:rPr>
        <w:t>n</w:t>
      </w:r>
      <w:r w:rsidRPr="0015773B">
        <w:rPr>
          <w:rFonts w:ascii="Times New Roman" w:hAnsi="Times New Roman"/>
          <w:sz w:val="24"/>
          <w:szCs w:val="24"/>
        </w:rPr>
        <w:t>d freeboard equaling 20% of largest tank.</w:t>
      </w:r>
    </w:p>
    <w:p w:rsidR="002D6384" w:rsidRDefault="002D6384" w:rsidP="00A575E1">
      <w:pPr>
        <w:spacing w:after="0" w:line="240" w:lineRule="auto"/>
      </w:pPr>
    </w:p>
    <w:p w:rsidR="002D6384" w:rsidRDefault="002D6384" w:rsidP="002D6384">
      <w:pPr>
        <w:pStyle w:val="ListParagraph"/>
        <w:numPr>
          <w:ilvl w:val="1"/>
          <w:numId w:val="10"/>
        </w:numPr>
        <w:spacing w:after="200" w:line="276" w:lineRule="auto"/>
      </w:pPr>
      <w:r>
        <w:tab/>
      </w:r>
      <w:r w:rsidRPr="006642C5">
        <w:t xml:space="preserve">What size tank does the containment have to hold?  </w:t>
      </w:r>
    </w:p>
    <w:p w:rsidR="002D6384" w:rsidRDefault="002D6384" w:rsidP="002D6384">
      <w:pPr>
        <w:pStyle w:val="ListParagraph"/>
        <w:numPr>
          <w:ilvl w:val="2"/>
          <w:numId w:val="10"/>
        </w:numPr>
        <w:spacing w:after="200" w:line="276" w:lineRule="auto"/>
      </w:pPr>
      <w:r>
        <w:t>BBLs</w:t>
      </w:r>
      <w:r w:rsidR="00444D2C">
        <w:t xml:space="preserve">:  </w:t>
      </w:r>
      <w:r w:rsidR="00444D2C">
        <w:rPr>
          <w:color w:val="0070C0"/>
        </w:rPr>
        <w:t>500 BBL</w:t>
      </w:r>
    </w:p>
    <w:p w:rsidR="002D6384" w:rsidRDefault="00444D2C" w:rsidP="002D6384">
      <w:pPr>
        <w:pStyle w:val="ListParagraph"/>
        <w:numPr>
          <w:ilvl w:val="2"/>
          <w:numId w:val="10"/>
        </w:numPr>
        <w:spacing w:after="200" w:line="276" w:lineRule="auto"/>
      </w:pPr>
      <w:r>
        <w:t xml:space="preserve">CuFt: </w:t>
      </w:r>
      <w:r>
        <w:rPr>
          <w:color w:val="0070C0"/>
        </w:rPr>
        <w:t>500 BBL x 42 gal x 1cuft/7.48gals = 2,807.49cuft</w:t>
      </w:r>
    </w:p>
    <w:p w:rsidR="002D6384" w:rsidRPr="006642C5" w:rsidRDefault="002D6384" w:rsidP="002D6384">
      <w:pPr>
        <w:pStyle w:val="ListParagraph"/>
        <w:spacing w:after="200" w:line="276" w:lineRule="auto"/>
        <w:ind w:left="1080"/>
      </w:pPr>
      <w:r w:rsidRPr="006642C5">
        <w:t xml:space="preserve"> </w:t>
      </w:r>
    </w:p>
    <w:p w:rsidR="002D6384" w:rsidRDefault="002D6384" w:rsidP="002D6384">
      <w:pPr>
        <w:pStyle w:val="ListParagraph"/>
        <w:numPr>
          <w:ilvl w:val="1"/>
          <w:numId w:val="10"/>
        </w:numPr>
        <w:spacing w:after="200" w:line="276" w:lineRule="auto"/>
      </w:pPr>
      <w:r>
        <w:t>Calculate the following</w:t>
      </w:r>
    </w:p>
    <w:p w:rsidR="00444D2C" w:rsidRDefault="002D6384" w:rsidP="00444D2C">
      <w:pPr>
        <w:pStyle w:val="ListParagraph"/>
        <w:spacing w:after="200" w:line="276" w:lineRule="auto"/>
        <w:ind w:left="1080"/>
      </w:pPr>
      <w:r>
        <w:t>The area taken up by</w:t>
      </w:r>
      <w:r w:rsidR="005D65A6">
        <w:t xml:space="preserve"> the tanks.  </w:t>
      </w:r>
      <w:r>
        <w:t xml:space="preserve"> </w:t>
      </w:r>
    </w:p>
    <w:p w:rsidR="00444D2C" w:rsidRPr="00983BCE" w:rsidRDefault="00444D2C" w:rsidP="00444D2C">
      <w:pPr>
        <w:pStyle w:val="ListParagraph"/>
        <w:spacing w:after="200" w:line="276" w:lineRule="auto"/>
        <w:ind w:left="1080"/>
        <w:rPr>
          <w:color w:val="0070C0"/>
        </w:rPr>
      </w:pPr>
      <w:r w:rsidRPr="00983BCE">
        <w:rPr>
          <w:color w:val="0070C0"/>
        </w:rPr>
        <w:t>Area of 4 12 ft, Diameter  Tanks: =  πr</w:t>
      </w:r>
      <w:r w:rsidRPr="00983BCE">
        <w:rPr>
          <w:color w:val="0070C0"/>
          <w:vertAlign w:val="superscript"/>
        </w:rPr>
        <w:t xml:space="preserve">2 </w:t>
      </w:r>
      <w:r w:rsidRPr="00983BCE">
        <w:rPr>
          <w:color w:val="0070C0"/>
        </w:rPr>
        <w:t xml:space="preserve"> = 3.14 x (12/2)</w:t>
      </w:r>
      <w:r w:rsidRPr="00983BCE">
        <w:rPr>
          <w:color w:val="0070C0"/>
          <w:vertAlign w:val="superscript"/>
        </w:rPr>
        <w:t>2</w:t>
      </w:r>
      <w:r w:rsidRPr="00983BCE">
        <w:rPr>
          <w:color w:val="0070C0"/>
        </w:rPr>
        <w:t xml:space="preserve"> = 113.04 x 4 tanks = 452.16 sqft</w:t>
      </w:r>
    </w:p>
    <w:p w:rsidR="002D6384" w:rsidRDefault="002D6384" w:rsidP="00444D2C">
      <w:pPr>
        <w:pStyle w:val="ListParagraph"/>
        <w:spacing w:after="200" w:line="276" w:lineRule="auto"/>
        <w:ind w:left="1080"/>
      </w:pPr>
    </w:p>
    <w:p w:rsidR="002D6384" w:rsidRDefault="002D6384" w:rsidP="002D6384">
      <w:pPr>
        <w:pStyle w:val="ListParagraph"/>
        <w:numPr>
          <w:ilvl w:val="2"/>
          <w:numId w:val="10"/>
        </w:numPr>
        <w:spacing w:after="200" w:line="276" w:lineRule="auto"/>
      </w:pPr>
      <w:r>
        <w:t xml:space="preserve">Area being taken up by other equipment or buildings  </w:t>
      </w:r>
    </w:p>
    <w:p w:rsidR="00444D2C" w:rsidRPr="00983BCE" w:rsidRDefault="00444D2C" w:rsidP="00444D2C">
      <w:pPr>
        <w:pStyle w:val="ListParagraph"/>
        <w:spacing w:after="200" w:line="276" w:lineRule="auto"/>
        <w:ind w:left="1080"/>
        <w:rPr>
          <w:color w:val="0070C0"/>
        </w:rPr>
      </w:pPr>
      <w:r w:rsidRPr="00983BCE">
        <w:rPr>
          <w:color w:val="0070C0"/>
        </w:rPr>
        <w:t>Area of 6 ft diameter vertical treater =  πr</w:t>
      </w:r>
      <w:r w:rsidRPr="00983BCE">
        <w:rPr>
          <w:color w:val="0070C0"/>
          <w:vertAlign w:val="superscript"/>
        </w:rPr>
        <w:t xml:space="preserve">2 </w:t>
      </w:r>
      <w:r w:rsidRPr="00983BCE">
        <w:rPr>
          <w:color w:val="0070C0"/>
        </w:rPr>
        <w:t xml:space="preserve"> = 3.14 x (6/2)</w:t>
      </w:r>
      <w:r w:rsidRPr="00983BCE">
        <w:rPr>
          <w:color w:val="0070C0"/>
          <w:vertAlign w:val="superscript"/>
        </w:rPr>
        <w:t>2</w:t>
      </w:r>
      <w:r w:rsidRPr="00983BCE">
        <w:rPr>
          <w:color w:val="0070C0"/>
        </w:rPr>
        <w:t xml:space="preserve"> = 28.26</w:t>
      </w:r>
    </w:p>
    <w:p w:rsidR="00444D2C" w:rsidRPr="00983BCE" w:rsidRDefault="00444D2C" w:rsidP="00444D2C">
      <w:pPr>
        <w:pStyle w:val="ListParagraph"/>
        <w:spacing w:after="200" w:line="276" w:lineRule="auto"/>
        <w:ind w:left="1080"/>
        <w:rPr>
          <w:color w:val="0070C0"/>
        </w:rPr>
      </w:pPr>
      <w:r w:rsidRPr="00983BCE">
        <w:rPr>
          <w:color w:val="0070C0"/>
        </w:rPr>
        <w:t>Area of 10ft x 12 ft building = 10 x 12 = 120 sqft</w:t>
      </w:r>
    </w:p>
    <w:p w:rsidR="00444D2C" w:rsidRPr="00983BCE" w:rsidRDefault="00444D2C" w:rsidP="00444D2C">
      <w:pPr>
        <w:pStyle w:val="ListParagraph"/>
        <w:spacing w:after="200" w:line="276" w:lineRule="auto"/>
        <w:ind w:left="1080"/>
        <w:rPr>
          <w:color w:val="0070C0"/>
        </w:rPr>
      </w:pPr>
      <w:r w:rsidRPr="00983BCE">
        <w:rPr>
          <w:color w:val="0070C0"/>
        </w:rPr>
        <w:t>Total Area of Equipment = 120 + 28.26 = 148.26</w:t>
      </w:r>
    </w:p>
    <w:p w:rsidR="00444D2C" w:rsidRDefault="00444D2C" w:rsidP="00444D2C">
      <w:pPr>
        <w:pStyle w:val="ListParagraph"/>
        <w:spacing w:after="200" w:line="276" w:lineRule="auto"/>
        <w:ind w:left="1080"/>
      </w:pPr>
    </w:p>
    <w:p w:rsidR="00646B7B" w:rsidRDefault="00646B7B" w:rsidP="00646B7B">
      <w:pPr>
        <w:pStyle w:val="ListParagraph"/>
        <w:spacing w:after="200" w:line="276" w:lineRule="auto"/>
        <w:ind w:left="1080"/>
      </w:pPr>
    </w:p>
    <w:p w:rsidR="002D6384" w:rsidRDefault="002D6384" w:rsidP="002D6384">
      <w:pPr>
        <w:pStyle w:val="ListParagraph"/>
        <w:numPr>
          <w:ilvl w:val="2"/>
          <w:numId w:val="10"/>
        </w:numPr>
        <w:spacing w:after="200" w:line="276" w:lineRule="auto"/>
      </w:pPr>
      <w:r>
        <w:t xml:space="preserve">Identify Height of containment wall </w:t>
      </w:r>
      <w:r w:rsidR="00444D2C">
        <w:t xml:space="preserve"> </w:t>
      </w:r>
      <w:r w:rsidR="00444D2C">
        <w:rPr>
          <w:color w:val="0070C0"/>
        </w:rPr>
        <w:t>2 feet</w:t>
      </w:r>
    </w:p>
    <w:p w:rsidR="00646B7B" w:rsidRDefault="00646B7B" w:rsidP="00646B7B">
      <w:pPr>
        <w:pStyle w:val="ListParagraph"/>
        <w:spacing w:after="200" w:line="276" w:lineRule="auto"/>
        <w:ind w:left="1080"/>
      </w:pPr>
    </w:p>
    <w:p w:rsidR="002D6384" w:rsidRDefault="002D6384" w:rsidP="002D6384">
      <w:pPr>
        <w:pStyle w:val="ListParagraph"/>
        <w:numPr>
          <w:ilvl w:val="2"/>
          <w:numId w:val="10"/>
        </w:numPr>
        <w:spacing w:after="200" w:line="276" w:lineRule="auto"/>
      </w:pPr>
      <w:r>
        <w:t xml:space="preserve">Total volume of equipment and tank displacement. </w:t>
      </w:r>
    </w:p>
    <w:p w:rsidR="00444D2C" w:rsidRPr="00983BCE" w:rsidRDefault="00444D2C" w:rsidP="00444D2C">
      <w:pPr>
        <w:pStyle w:val="ListParagraph"/>
        <w:spacing w:after="200" w:line="276" w:lineRule="auto"/>
        <w:ind w:left="1440"/>
        <w:rPr>
          <w:color w:val="0070C0"/>
        </w:rPr>
      </w:pPr>
      <w:r w:rsidRPr="00983BCE">
        <w:rPr>
          <w:color w:val="0070C0"/>
        </w:rPr>
        <w:t>Area of Tanks and Equipment X berm height = (452.16 + 148.26) x 2 ft = 1,200.84 cuft</w:t>
      </w:r>
    </w:p>
    <w:p w:rsidR="00444D2C" w:rsidRDefault="00444D2C" w:rsidP="00444D2C">
      <w:pPr>
        <w:pStyle w:val="ListParagraph"/>
        <w:spacing w:after="200" w:line="276" w:lineRule="auto"/>
        <w:ind w:left="1080"/>
      </w:pPr>
    </w:p>
    <w:p w:rsidR="002D6384" w:rsidRDefault="005D65A6" w:rsidP="002D6384">
      <w:pPr>
        <w:pStyle w:val="ListParagraph"/>
        <w:numPr>
          <w:ilvl w:val="2"/>
          <w:numId w:val="10"/>
        </w:numPr>
        <w:spacing w:after="200" w:line="276" w:lineRule="auto"/>
      </w:pPr>
      <w:r>
        <w:t>Volume</w:t>
      </w:r>
      <w:r w:rsidR="002D6384">
        <w:t xml:space="preserve"> of Containme</w:t>
      </w:r>
      <w:r w:rsidR="00444D2C">
        <w:t xml:space="preserve">nt: </w:t>
      </w:r>
      <w:r w:rsidR="00444D2C" w:rsidRPr="00983BCE">
        <w:rPr>
          <w:color w:val="0070C0"/>
        </w:rPr>
        <w:t>100ft x 30ft x 2 ft = 6,000 cuft</w:t>
      </w:r>
    </w:p>
    <w:p w:rsidR="00646B7B" w:rsidRDefault="00646B7B" w:rsidP="00646B7B">
      <w:pPr>
        <w:pStyle w:val="ListParagraph"/>
        <w:spacing w:after="200" w:line="276" w:lineRule="auto"/>
        <w:ind w:left="1080"/>
      </w:pPr>
    </w:p>
    <w:p w:rsidR="00444D2C" w:rsidRDefault="002D6384" w:rsidP="002D6384">
      <w:pPr>
        <w:pStyle w:val="ListParagraph"/>
        <w:numPr>
          <w:ilvl w:val="2"/>
          <w:numId w:val="10"/>
        </w:numPr>
        <w:spacing w:after="200" w:line="276" w:lineRule="auto"/>
      </w:pPr>
      <w:r>
        <w:t xml:space="preserve">Volume of Freeboard </w:t>
      </w:r>
      <w:r w:rsidR="00444D2C">
        <w:t xml:space="preserve"> = </w:t>
      </w:r>
    </w:p>
    <w:p w:rsidR="002D6384" w:rsidRPr="00444D2C" w:rsidRDefault="00444D2C" w:rsidP="00444D2C">
      <w:pPr>
        <w:pStyle w:val="ListParagraph"/>
        <w:spacing w:after="200" w:line="276" w:lineRule="auto"/>
        <w:ind w:left="1080"/>
        <w:rPr>
          <w:color w:val="0070C0"/>
        </w:rPr>
      </w:pPr>
      <w:r w:rsidRPr="00444D2C">
        <w:rPr>
          <w:color w:val="0070C0"/>
        </w:rPr>
        <w:t>20% of largest tank = 500BBL x 0.20 = 100BBL x42 gal x (1cuft/7.48gal) = 561.50cuft</w:t>
      </w:r>
    </w:p>
    <w:p w:rsidR="002D6384" w:rsidRDefault="002D6384" w:rsidP="002D6384">
      <w:pPr>
        <w:pStyle w:val="ListParagraph"/>
        <w:spacing w:after="200" w:line="276" w:lineRule="auto"/>
        <w:ind w:left="1080"/>
      </w:pPr>
      <w:r>
        <w:t xml:space="preserve"> </w:t>
      </w:r>
    </w:p>
    <w:p w:rsidR="002D6384" w:rsidRDefault="002D6384" w:rsidP="002D6384">
      <w:pPr>
        <w:pStyle w:val="ListParagraph"/>
        <w:numPr>
          <w:ilvl w:val="1"/>
          <w:numId w:val="10"/>
        </w:numPr>
        <w:spacing w:after="200" w:line="276" w:lineRule="auto"/>
      </w:pPr>
      <w:r>
        <w:t xml:space="preserve">What is the current volume of spill material that can be held in the containment?  </w:t>
      </w:r>
    </w:p>
    <w:p w:rsidR="00444D2C" w:rsidRPr="00983BCE" w:rsidRDefault="00444D2C" w:rsidP="00444D2C">
      <w:pPr>
        <w:pStyle w:val="ListParagraph"/>
        <w:spacing w:after="200" w:line="276" w:lineRule="auto"/>
        <w:rPr>
          <w:color w:val="0070C0"/>
        </w:rPr>
      </w:pPr>
      <w:r>
        <w:rPr>
          <w:color w:val="0070C0"/>
        </w:rPr>
        <w:t>6,000cuft – 561.5cuft – 1,200.84cuft = 4238.16cuft</w:t>
      </w:r>
    </w:p>
    <w:p w:rsidR="00444D2C" w:rsidRDefault="00444D2C" w:rsidP="00444D2C">
      <w:pPr>
        <w:pStyle w:val="ListParagraph"/>
        <w:spacing w:after="200" w:line="276" w:lineRule="auto"/>
      </w:pPr>
    </w:p>
    <w:p w:rsidR="002D6384" w:rsidRDefault="002D6384" w:rsidP="002D6384">
      <w:pPr>
        <w:pStyle w:val="ListParagraph"/>
        <w:spacing w:after="200" w:line="276" w:lineRule="auto"/>
      </w:pPr>
    </w:p>
    <w:p w:rsidR="002D6384" w:rsidRDefault="002D6384" w:rsidP="002D6384">
      <w:pPr>
        <w:pStyle w:val="ListParagraph"/>
        <w:numPr>
          <w:ilvl w:val="1"/>
          <w:numId w:val="10"/>
        </w:numPr>
        <w:spacing w:after="200" w:line="276" w:lineRule="auto"/>
      </w:pPr>
      <w:r>
        <w:t xml:space="preserve">Is the containment large enough? </w:t>
      </w:r>
      <w:r w:rsidR="00444D2C">
        <w:rPr>
          <w:color w:val="0070C0"/>
        </w:rPr>
        <w:t>YES</w:t>
      </w:r>
    </w:p>
    <w:p w:rsidR="002D6384" w:rsidRDefault="002D6384" w:rsidP="002D6384">
      <w:pPr>
        <w:pStyle w:val="ListParagraph"/>
        <w:spacing w:after="200" w:line="276" w:lineRule="auto"/>
      </w:pPr>
    </w:p>
    <w:p w:rsidR="002D6384" w:rsidRDefault="002D6384" w:rsidP="002D6384">
      <w:pPr>
        <w:pStyle w:val="ListParagraph"/>
        <w:numPr>
          <w:ilvl w:val="1"/>
          <w:numId w:val="10"/>
        </w:numPr>
        <w:spacing w:after="200" w:line="276" w:lineRule="auto"/>
      </w:pPr>
      <w:r>
        <w:t>How could you increase its volume?</w:t>
      </w:r>
      <w:r w:rsidR="00D44632">
        <w:t xml:space="preserve">  </w:t>
      </w:r>
      <w:r w:rsidR="00D44632" w:rsidRPr="00D44632">
        <w:rPr>
          <w:color w:val="0070C0"/>
        </w:rPr>
        <w:t>See Question 4</w:t>
      </w:r>
    </w:p>
    <w:p w:rsidR="0038113B" w:rsidRDefault="0038113B" w:rsidP="0038113B">
      <w:pPr>
        <w:pStyle w:val="ListParagraph"/>
        <w:spacing w:after="200" w:line="276" w:lineRule="auto"/>
      </w:pPr>
    </w:p>
    <w:p w:rsidR="00646B7B" w:rsidRDefault="00646B7B">
      <w:pPr>
        <w:spacing w:after="0" w:line="240" w:lineRule="auto"/>
        <w:rPr>
          <w:rFonts w:ascii="Times New Roman" w:eastAsia="Times New Roman" w:hAnsi="Times New Roman"/>
          <w:sz w:val="24"/>
          <w:szCs w:val="24"/>
        </w:rPr>
      </w:pPr>
      <w:r>
        <w:br w:type="page"/>
      </w:r>
    </w:p>
    <w:p w:rsidR="0038113B" w:rsidRDefault="0038113B" w:rsidP="0038113B">
      <w:pPr>
        <w:pStyle w:val="ListParagraph"/>
        <w:spacing w:after="200" w:line="276" w:lineRule="auto"/>
        <w:ind w:left="360"/>
      </w:pPr>
    </w:p>
    <w:p w:rsidR="002D6384" w:rsidRDefault="0038113B" w:rsidP="0038113B">
      <w:pPr>
        <w:pStyle w:val="ListParagraph"/>
        <w:numPr>
          <w:ilvl w:val="0"/>
          <w:numId w:val="11"/>
        </w:numPr>
      </w:pPr>
      <w:r>
        <w:t xml:space="preserve"> </w:t>
      </w:r>
      <w:r w:rsidR="002D6384">
        <w:t>Determine the containment size that should be bu</w:t>
      </w:r>
      <w:r w:rsidR="000C26B9">
        <w:t>ilt for the following facility.  The tanks are 15 ft Diameter by 10</w:t>
      </w:r>
      <w:r w:rsidR="004C4450">
        <w:t xml:space="preserve"> feet tall.  The separator sits</w:t>
      </w:r>
      <w:r w:rsidR="000C26B9">
        <w:t xml:space="preserve"> 30 inches off the ground.  Use 25% of the largest tank as your freeboard.  Identify what needs to be contained</w:t>
      </w:r>
      <w:r w:rsidR="004C4450">
        <w:t xml:space="preserve">; </w:t>
      </w:r>
      <w:r w:rsidR="000C26B9">
        <w:t xml:space="preserve">the length, width, and </w:t>
      </w:r>
      <w:r w:rsidR="004C4450">
        <w:t>height of the containment;</w:t>
      </w:r>
      <w:r w:rsidR="000C26B9">
        <w:t xml:space="preserve"> and draw your containment.  </w:t>
      </w:r>
    </w:p>
    <w:p w:rsidR="000C26B9" w:rsidRDefault="007766A1" w:rsidP="002D6384">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1519472</wp:posOffset>
                </wp:positionH>
                <wp:positionV relativeFrom="paragraph">
                  <wp:posOffset>2291324</wp:posOffset>
                </wp:positionV>
                <wp:extent cx="771896" cy="308684"/>
                <wp:effectExtent l="2858" t="0" r="0" b="0"/>
                <wp:wrapNone/>
                <wp:docPr id="5" name="Text Box 5"/>
                <wp:cNvGraphicFramePr/>
                <a:graphic xmlns:a="http://schemas.openxmlformats.org/drawingml/2006/main">
                  <a:graphicData uri="http://schemas.microsoft.com/office/word/2010/wordprocessingShape">
                    <wps:wsp>
                      <wps:cNvSpPr txBox="1"/>
                      <wps:spPr>
                        <a:xfrm rot="16200000">
                          <a:off x="0" y="0"/>
                          <a:ext cx="771896" cy="30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6A1" w:rsidRDefault="007766A1">
                            <w:r>
                              <w:t>Berm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65pt;margin-top:180.4pt;width:60.8pt;height:24.3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" filled="f" stroked="f" strokeweight=".5pt">
                <v:textbox>
                  <w:txbxContent>
                    <w:p w:rsidR="007766A1" w:rsidRDefault="007766A1">
                      <w:r>
                        <w:t>Berm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-41564</wp:posOffset>
                </wp:positionH>
                <wp:positionV relativeFrom="paragraph">
                  <wp:posOffset>849275</wp:posOffset>
                </wp:positionV>
                <wp:extent cx="1793174" cy="2529445"/>
                <wp:effectExtent l="19050" t="19050" r="17145" b="23495"/>
                <wp:wrapNone/>
                <wp:docPr id="4" name="Rectangle 4"/>
                <wp:cNvGraphicFramePr/>
                <a:graphic xmlns:a="http://schemas.openxmlformats.org/drawingml/2006/main">
                  <a:graphicData uri="http://schemas.microsoft.com/office/word/2010/wordprocessingShape">
                    <wps:wsp>
                      <wps:cNvSpPr/>
                      <wps:spPr>
                        <a:xfrm>
                          <a:off x="0" y="0"/>
                          <a:ext cx="1793174" cy="252944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5pt;margin-top:66.85pt;width:141.2pt;height:19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DunAIAAI8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" filled="f" strokecolor="black [3213]" strokeweight="3pt"/>
            </w:pict>
          </mc:Fallback>
        </mc:AlternateContent>
      </w:r>
      <w:r w:rsidR="006A496E">
        <w:object w:dxaOrig="8243" w:dyaOrig="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5pt;height:261.8pt" o:ole="">
            <v:imagedata r:id="rId7" o:title=""/>
          </v:shape>
          <o:OLEObject Type="Embed" ProgID="TurboCAD.Drawing.4" ShapeID="_x0000_i1025" DrawAspect="Content" ObjectID="_1379106476" r:id="rId8"/>
        </w:object>
      </w:r>
    </w:p>
    <w:p w:rsidR="006A496E" w:rsidRDefault="006A496E" w:rsidP="002D6384">
      <w:pPr>
        <w:pStyle w:val="ListParagraph"/>
        <w:spacing w:after="200" w:line="276" w:lineRule="auto"/>
        <w:rPr>
          <w:color w:val="FF0000"/>
        </w:rPr>
      </w:pPr>
    </w:p>
    <w:p w:rsidR="006A496E" w:rsidRPr="007D74FF" w:rsidRDefault="006A496E" w:rsidP="006A496E">
      <w:pPr>
        <w:rPr>
          <w:color w:val="0070C0"/>
        </w:rPr>
      </w:pPr>
      <w:r w:rsidRPr="007D74FF">
        <w:rPr>
          <w:color w:val="0070C0"/>
        </w:rPr>
        <w:t>Largest Container is 300 BBLs the containment must be built large enough to contain this tank.  The Separator and the other tank should also be contained within the containment.  As long as the containment i</w:t>
      </w:r>
      <w:r>
        <w:rPr>
          <w:color w:val="0070C0"/>
        </w:rPr>
        <w:t>s</w:t>
      </w:r>
      <w:r w:rsidRPr="007D74FF">
        <w:rPr>
          <w:color w:val="0070C0"/>
        </w:rPr>
        <w:t xml:space="preserve"> constructed to contain the largest container it should be able to contain the other containers.  Containment </w:t>
      </w:r>
      <w:r>
        <w:rPr>
          <w:color w:val="0070C0"/>
          <w:u w:val="single"/>
        </w:rPr>
        <w:t>should</w:t>
      </w:r>
      <w:r w:rsidRPr="007D74FF">
        <w:rPr>
          <w:color w:val="0070C0"/>
          <w:u w:val="single"/>
        </w:rPr>
        <w:t xml:space="preserve"> not</w:t>
      </w:r>
      <w:r w:rsidRPr="007D74FF">
        <w:rPr>
          <w:color w:val="0070C0"/>
        </w:rPr>
        <w:t xml:space="preserve"> need to be constructed to handle a release from all tanks simultaneously.    My containment is going to be 2 feet tall.  This means that I do not have to worry how much the separator will displace spilled material since the separator sits above the berm height.  </w:t>
      </w:r>
    </w:p>
    <w:p w:rsidR="006A496E" w:rsidRPr="007D74FF" w:rsidRDefault="006A496E" w:rsidP="006A496E">
      <w:pPr>
        <w:rPr>
          <w:color w:val="0070C0"/>
        </w:rPr>
      </w:pPr>
      <w:r w:rsidRPr="007D74FF">
        <w:rPr>
          <w:color w:val="0070C0"/>
        </w:rPr>
        <w:t xml:space="preserve">Volume to be contained = Largest Container = 300 BBL = 300BBL x 42gal x (1cuft/7.48gal) = 1,684.49 </w:t>
      </w:r>
      <w:proofErr w:type="spellStart"/>
      <w:r w:rsidRPr="007D74FF">
        <w:rPr>
          <w:color w:val="0070C0"/>
        </w:rPr>
        <w:t>cuft</w:t>
      </w:r>
      <w:proofErr w:type="spellEnd"/>
      <w:r w:rsidRPr="007D74FF">
        <w:rPr>
          <w:color w:val="0070C0"/>
        </w:rPr>
        <w:t xml:space="preserve"> </w:t>
      </w:r>
    </w:p>
    <w:p w:rsidR="006A496E" w:rsidRPr="007D74FF" w:rsidRDefault="006A496E" w:rsidP="006A496E">
      <w:pPr>
        <w:rPr>
          <w:color w:val="0070C0"/>
        </w:rPr>
      </w:pPr>
      <w:r w:rsidRPr="007D74FF">
        <w:rPr>
          <w:color w:val="0070C0"/>
        </w:rPr>
        <w:t xml:space="preserve">Volume of other equipment within containment = </w:t>
      </w:r>
      <w:proofErr w:type="gramStart"/>
      <w:r w:rsidRPr="007D74FF">
        <w:rPr>
          <w:color w:val="0070C0"/>
        </w:rPr>
        <w:t>Other</w:t>
      </w:r>
      <w:proofErr w:type="gramEnd"/>
      <w:r w:rsidRPr="007D74FF">
        <w:rPr>
          <w:color w:val="0070C0"/>
        </w:rPr>
        <w:t xml:space="preserve"> tank = </w:t>
      </w:r>
      <w:r w:rsidRPr="007D74FF">
        <w:rPr>
          <w:rFonts w:cs="Calibri"/>
          <w:color w:val="0070C0"/>
        </w:rPr>
        <w:t>π</w:t>
      </w:r>
      <w:r w:rsidRPr="007D74FF">
        <w:rPr>
          <w:color w:val="0070C0"/>
        </w:rPr>
        <w:t xml:space="preserve"> x (15ft/2)</w:t>
      </w:r>
      <w:r w:rsidRPr="007D74FF">
        <w:rPr>
          <w:color w:val="0070C0"/>
          <w:vertAlign w:val="superscript"/>
        </w:rPr>
        <w:t>2</w:t>
      </w:r>
      <w:r w:rsidRPr="007D74FF">
        <w:rPr>
          <w:color w:val="0070C0"/>
        </w:rPr>
        <w:t xml:space="preserve"> x 2 ft berm = 353.43cuft</w:t>
      </w:r>
    </w:p>
    <w:p w:rsidR="006A496E" w:rsidRPr="007D74FF" w:rsidRDefault="006A496E" w:rsidP="006A496E">
      <w:pPr>
        <w:rPr>
          <w:color w:val="0070C0"/>
        </w:rPr>
      </w:pPr>
      <w:r w:rsidRPr="007D74FF">
        <w:rPr>
          <w:color w:val="0070C0"/>
        </w:rPr>
        <w:t xml:space="preserve">Volume of Freeboard = 25% of Largest Tank = 25% of 300BBL = 300 x 0.25 = 75BBL = 75 x 42 x (1/7.48) = 421.12 </w:t>
      </w:r>
      <w:proofErr w:type="spellStart"/>
      <w:r w:rsidRPr="007D74FF">
        <w:rPr>
          <w:color w:val="0070C0"/>
        </w:rPr>
        <w:t>cuft</w:t>
      </w:r>
      <w:proofErr w:type="spellEnd"/>
    </w:p>
    <w:p w:rsidR="006A496E" w:rsidRPr="007D74FF" w:rsidRDefault="006A496E" w:rsidP="006A496E">
      <w:pPr>
        <w:rPr>
          <w:color w:val="0070C0"/>
        </w:rPr>
      </w:pPr>
      <w:r w:rsidRPr="007D74FF">
        <w:rPr>
          <w:color w:val="0070C0"/>
        </w:rPr>
        <w:t>Minimum Volume of Containment = Volume to be contained + Volume of other equipment within containment + volume of freeboard = 1,684.49 + 353.43 + 421.12 = 2,459.04</w:t>
      </w:r>
    </w:p>
    <w:p w:rsidR="006A496E" w:rsidRPr="007D74FF" w:rsidRDefault="006A496E" w:rsidP="006A496E">
      <w:pPr>
        <w:rPr>
          <w:color w:val="0070C0"/>
        </w:rPr>
      </w:pPr>
      <w:r w:rsidRPr="007D74FF">
        <w:rPr>
          <w:color w:val="0070C0"/>
        </w:rPr>
        <w:t xml:space="preserve">Minimum Area of containment with 2 foot berm = 2,459.04cuft / 2ft = 1,229.52 </w:t>
      </w:r>
      <w:proofErr w:type="spellStart"/>
      <w:r w:rsidRPr="007D74FF">
        <w:rPr>
          <w:color w:val="0070C0"/>
        </w:rPr>
        <w:t>sqft</w:t>
      </w:r>
      <w:proofErr w:type="spellEnd"/>
      <w:r w:rsidRPr="007D74FF">
        <w:rPr>
          <w:color w:val="0070C0"/>
        </w:rPr>
        <w:t xml:space="preserve"> </w:t>
      </w:r>
    </w:p>
    <w:p w:rsidR="006A496E" w:rsidRPr="007D74FF" w:rsidRDefault="006A496E" w:rsidP="006A496E">
      <w:pPr>
        <w:rPr>
          <w:color w:val="0070C0"/>
        </w:rPr>
      </w:pPr>
      <w:r w:rsidRPr="007D74FF">
        <w:rPr>
          <w:color w:val="0070C0"/>
        </w:rPr>
        <w:t>To determine the length and width divide by either number that the equipment can fit into.  For example if you chose 50ft for the length th</w:t>
      </w:r>
      <w:r>
        <w:rPr>
          <w:color w:val="0070C0"/>
        </w:rPr>
        <w:t>en: 1,229.52sqft / 50ft = 24.59</w:t>
      </w:r>
      <w:r w:rsidRPr="007D74FF">
        <w:rPr>
          <w:color w:val="0070C0"/>
        </w:rPr>
        <w:t>ft</w:t>
      </w:r>
      <w:r>
        <w:rPr>
          <w:color w:val="0070C0"/>
        </w:rPr>
        <w:t>.</w:t>
      </w:r>
      <w:r w:rsidRPr="007D74FF">
        <w:rPr>
          <w:color w:val="0070C0"/>
        </w:rPr>
        <w:t xml:space="preserve">  </w:t>
      </w:r>
      <w:r>
        <w:rPr>
          <w:color w:val="0070C0"/>
        </w:rPr>
        <w:t>S</w:t>
      </w:r>
      <w:r w:rsidRPr="007D74FF">
        <w:rPr>
          <w:color w:val="0070C0"/>
        </w:rPr>
        <w:t>o 50ft x 25 ft x</w:t>
      </w:r>
      <w:r>
        <w:rPr>
          <w:color w:val="0070C0"/>
        </w:rPr>
        <w:t xml:space="preserve"> </w:t>
      </w:r>
      <w:r w:rsidRPr="007D74FF">
        <w:rPr>
          <w:color w:val="0070C0"/>
        </w:rPr>
        <w:t>2ft containment would be sufficient minimum size.</w:t>
      </w:r>
    </w:p>
    <w:p w:rsidR="006A496E" w:rsidRDefault="006A496E" w:rsidP="006A496E"/>
    <w:p w:rsidR="006A496E" w:rsidRPr="00534903" w:rsidRDefault="006A496E" w:rsidP="002D6384">
      <w:pPr>
        <w:pStyle w:val="ListParagraph"/>
        <w:spacing w:after="200" w:line="276" w:lineRule="auto"/>
      </w:pPr>
    </w:p>
    <w:sectPr w:rsidR="006A496E" w:rsidRPr="00534903" w:rsidSect="00823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99E"/>
    <w:multiLevelType w:val="hybridMultilevel"/>
    <w:tmpl w:val="A274E714"/>
    <w:lvl w:ilvl="0" w:tplc="7DD6FD92">
      <w:start w:val="1"/>
      <w:numFmt w:val="decimal"/>
      <w:lvlText w:val="%1."/>
      <w:lvlJc w:val="left"/>
      <w:pPr>
        <w:tabs>
          <w:tab w:val="num" w:pos="720"/>
        </w:tabs>
        <w:ind w:left="720" w:hanging="360"/>
      </w:pPr>
    </w:lvl>
    <w:lvl w:ilvl="1" w:tplc="6FAC7DE8">
      <w:start w:val="1313"/>
      <w:numFmt w:val="bullet"/>
      <w:lvlText w:val="–"/>
      <w:lvlJc w:val="left"/>
      <w:pPr>
        <w:tabs>
          <w:tab w:val="num" w:pos="1440"/>
        </w:tabs>
        <w:ind w:left="1440" w:hanging="360"/>
      </w:pPr>
      <w:rPr>
        <w:rFonts w:ascii="Arial" w:hAnsi="Arial" w:hint="default"/>
      </w:rPr>
    </w:lvl>
    <w:lvl w:ilvl="2" w:tplc="CDCCCABC" w:tentative="1">
      <w:start w:val="1"/>
      <w:numFmt w:val="decimal"/>
      <w:lvlText w:val="%3."/>
      <w:lvlJc w:val="left"/>
      <w:pPr>
        <w:tabs>
          <w:tab w:val="num" w:pos="2160"/>
        </w:tabs>
        <w:ind w:left="2160" w:hanging="360"/>
      </w:pPr>
    </w:lvl>
    <w:lvl w:ilvl="3" w:tplc="2CE22882" w:tentative="1">
      <w:start w:val="1"/>
      <w:numFmt w:val="decimal"/>
      <w:lvlText w:val="%4."/>
      <w:lvlJc w:val="left"/>
      <w:pPr>
        <w:tabs>
          <w:tab w:val="num" w:pos="2880"/>
        </w:tabs>
        <w:ind w:left="2880" w:hanging="360"/>
      </w:pPr>
    </w:lvl>
    <w:lvl w:ilvl="4" w:tplc="847C006A" w:tentative="1">
      <w:start w:val="1"/>
      <w:numFmt w:val="decimal"/>
      <w:lvlText w:val="%5."/>
      <w:lvlJc w:val="left"/>
      <w:pPr>
        <w:tabs>
          <w:tab w:val="num" w:pos="3600"/>
        </w:tabs>
        <w:ind w:left="3600" w:hanging="360"/>
      </w:pPr>
    </w:lvl>
    <w:lvl w:ilvl="5" w:tplc="278C8710" w:tentative="1">
      <w:start w:val="1"/>
      <w:numFmt w:val="decimal"/>
      <w:lvlText w:val="%6."/>
      <w:lvlJc w:val="left"/>
      <w:pPr>
        <w:tabs>
          <w:tab w:val="num" w:pos="4320"/>
        </w:tabs>
        <w:ind w:left="4320" w:hanging="360"/>
      </w:pPr>
    </w:lvl>
    <w:lvl w:ilvl="6" w:tplc="137AAB46" w:tentative="1">
      <w:start w:val="1"/>
      <w:numFmt w:val="decimal"/>
      <w:lvlText w:val="%7."/>
      <w:lvlJc w:val="left"/>
      <w:pPr>
        <w:tabs>
          <w:tab w:val="num" w:pos="5040"/>
        </w:tabs>
        <w:ind w:left="5040" w:hanging="360"/>
      </w:pPr>
    </w:lvl>
    <w:lvl w:ilvl="7" w:tplc="46E641B4" w:tentative="1">
      <w:start w:val="1"/>
      <w:numFmt w:val="decimal"/>
      <w:lvlText w:val="%8."/>
      <w:lvlJc w:val="left"/>
      <w:pPr>
        <w:tabs>
          <w:tab w:val="num" w:pos="5760"/>
        </w:tabs>
        <w:ind w:left="5760" w:hanging="360"/>
      </w:pPr>
    </w:lvl>
    <w:lvl w:ilvl="8" w:tplc="0A608794" w:tentative="1">
      <w:start w:val="1"/>
      <w:numFmt w:val="decimal"/>
      <w:lvlText w:val="%9."/>
      <w:lvlJc w:val="left"/>
      <w:pPr>
        <w:tabs>
          <w:tab w:val="num" w:pos="6480"/>
        </w:tabs>
        <w:ind w:left="6480" w:hanging="360"/>
      </w:pPr>
    </w:lvl>
  </w:abstractNum>
  <w:abstractNum w:abstractNumId="1">
    <w:nsid w:val="15CD1E62"/>
    <w:multiLevelType w:val="hybridMultilevel"/>
    <w:tmpl w:val="AFD6539E"/>
    <w:lvl w:ilvl="0" w:tplc="B748DD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0641E"/>
    <w:multiLevelType w:val="hybridMultilevel"/>
    <w:tmpl w:val="4800B68A"/>
    <w:lvl w:ilvl="0" w:tplc="80E68D46">
      <w:start w:val="1"/>
      <w:numFmt w:val="decimal"/>
      <w:lvlText w:val="%1."/>
      <w:lvlJc w:val="left"/>
      <w:pPr>
        <w:tabs>
          <w:tab w:val="num" w:pos="360"/>
        </w:tabs>
        <w:ind w:left="360" w:hanging="360"/>
      </w:pPr>
    </w:lvl>
    <w:lvl w:ilvl="1" w:tplc="4E54459C">
      <w:start w:val="982"/>
      <w:numFmt w:val="bullet"/>
      <w:lvlText w:val="–"/>
      <w:lvlJc w:val="left"/>
      <w:pPr>
        <w:tabs>
          <w:tab w:val="num" w:pos="1080"/>
        </w:tabs>
        <w:ind w:left="1080" w:hanging="360"/>
      </w:pPr>
      <w:rPr>
        <w:rFonts w:ascii="Arial" w:hAnsi="Arial" w:hint="default"/>
      </w:rPr>
    </w:lvl>
    <w:lvl w:ilvl="2" w:tplc="EFFAF36A">
      <w:start w:val="1"/>
      <w:numFmt w:val="decimal"/>
      <w:lvlText w:val="%3."/>
      <w:lvlJc w:val="left"/>
      <w:pPr>
        <w:tabs>
          <w:tab w:val="num" w:pos="1800"/>
        </w:tabs>
        <w:ind w:left="1800" w:hanging="360"/>
      </w:pPr>
    </w:lvl>
    <w:lvl w:ilvl="3" w:tplc="BED0BAB8" w:tentative="1">
      <w:start w:val="1"/>
      <w:numFmt w:val="decimal"/>
      <w:lvlText w:val="%4."/>
      <w:lvlJc w:val="left"/>
      <w:pPr>
        <w:tabs>
          <w:tab w:val="num" w:pos="2520"/>
        </w:tabs>
        <w:ind w:left="2520" w:hanging="360"/>
      </w:pPr>
    </w:lvl>
    <w:lvl w:ilvl="4" w:tplc="BC0CB7BA" w:tentative="1">
      <w:start w:val="1"/>
      <w:numFmt w:val="decimal"/>
      <w:lvlText w:val="%5."/>
      <w:lvlJc w:val="left"/>
      <w:pPr>
        <w:tabs>
          <w:tab w:val="num" w:pos="3240"/>
        </w:tabs>
        <w:ind w:left="3240" w:hanging="360"/>
      </w:pPr>
    </w:lvl>
    <w:lvl w:ilvl="5" w:tplc="01C09304" w:tentative="1">
      <w:start w:val="1"/>
      <w:numFmt w:val="decimal"/>
      <w:lvlText w:val="%6."/>
      <w:lvlJc w:val="left"/>
      <w:pPr>
        <w:tabs>
          <w:tab w:val="num" w:pos="3960"/>
        </w:tabs>
        <w:ind w:left="3960" w:hanging="360"/>
      </w:pPr>
    </w:lvl>
    <w:lvl w:ilvl="6" w:tplc="665C5A6A" w:tentative="1">
      <w:start w:val="1"/>
      <w:numFmt w:val="decimal"/>
      <w:lvlText w:val="%7."/>
      <w:lvlJc w:val="left"/>
      <w:pPr>
        <w:tabs>
          <w:tab w:val="num" w:pos="4680"/>
        </w:tabs>
        <w:ind w:left="4680" w:hanging="360"/>
      </w:pPr>
    </w:lvl>
    <w:lvl w:ilvl="7" w:tplc="FF5AB9F0" w:tentative="1">
      <w:start w:val="1"/>
      <w:numFmt w:val="decimal"/>
      <w:lvlText w:val="%8."/>
      <w:lvlJc w:val="left"/>
      <w:pPr>
        <w:tabs>
          <w:tab w:val="num" w:pos="5400"/>
        </w:tabs>
        <w:ind w:left="5400" w:hanging="360"/>
      </w:pPr>
    </w:lvl>
    <w:lvl w:ilvl="8" w:tplc="CEE495CE" w:tentative="1">
      <w:start w:val="1"/>
      <w:numFmt w:val="decimal"/>
      <w:lvlText w:val="%9."/>
      <w:lvlJc w:val="left"/>
      <w:pPr>
        <w:tabs>
          <w:tab w:val="num" w:pos="6120"/>
        </w:tabs>
        <w:ind w:left="6120" w:hanging="360"/>
      </w:pPr>
    </w:lvl>
  </w:abstractNum>
  <w:abstractNum w:abstractNumId="3">
    <w:nsid w:val="1ECF1116"/>
    <w:multiLevelType w:val="hybridMultilevel"/>
    <w:tmpl w:val="50EA899C"/>
    <w:lvl w:ilvl="0" w:tplc="C91CB5BA">
      <w:start w:val="1"/>
      <w:numFmt w:val="bullet"/>
      <w:lvlText w:val="–"/>
      <w:lvlJc w:val="left"/>
      <w:pPr>
        <w:tabs>
          <w:tab w:val="num" w:pos="720"/>
        </w:tabs>
        <w:ind w:left="720" w:hanging="360"/>
      </w:pPr>
      <w:rPr>
        <w:rFonts w:ascii="Arial" w:hAnsi="Arial" w:hint="default"/>
      </w:rPr>
    </w:lvl>
    <w:lvl w:ilvl="1" w:tplc="4442FF54">
      <w:start w:val="1"/>
      <w:numFmt w:val="bullet"/>
      <w:lvlText w:val="–"/>
      <w:lvlJc w:val="left"/>
      <w:pPr>
        <w:tabs>
          <w:tab w:val="num" w:pos="1440"/>
        </w:tabs>
        <w:ind w:left="1440" w:hanging="360"/>
      </w:pPr>
      <w:rPr>
        <w:rFonts w:ascii="Arial" w:hAnsi="Arial" w:hint="default"/>
      </w:rPr>
    </w:lvl>
    <w:lvl w:ilvl="2" w:tplc="E04688D4" w:tentative="1">
      <w:start w:val="1"/>
      <w:numFmt w:val="bullet"/>
      <w:lvlText w:val="–"/>
      <w:lvlJc w:val="left"/>
      <w:pPr>
        <w:tabs>
          <w:tab w:val="num" w:pos="2160"/>
        </w:tabs>
        <w:ind w:left="2160" w:hanging="360"/>
      </w:pPr>
      <w:rPr>
        <w:rFonts w:ascii="Arial" w:hAnsi="Arial" w:hint="default"/>
      </w:rPr>
    </w:lvl>
    <w:lvl w:ilvl="3" w:tplc="CC5EAD6E" w:tentative="1">
      <w:start w:val="1"/>
      <w:numFmt w:val="bullet"/>
      <w:lvlText w:val="–"/>
      <w:lvlJc w:val="left"/>
      <w:pPr>
        <w:tabs>
          <w:tab w:val="num" w:pos="2880"/>
        </w:tabs>
        <w:ind w:left="2880" w:hanging="360"/>
      </w:pPr>
      <w:rPr>
        <w:rFonts w:ascii="Arial" w:hAnsi="Arial" w:hint="default"/>
      </w:rPr>
    </w:lvl>
    <w:lvl w:ilvl="4" w:tplc="C0949E42" w:tentative="1">
      <w:start w:val="1"/>
      <w:numFmt w:val="bullet"/>
      <w:lvlText w:val="–"/>
      <w:lvlJc w:val="left"/>
      <w:pPr>
        <w:tabs>
          <w:tab w:val="num" w:pos="3600"/>
        </w:tabs>
        <w:ind w:left="3600" w:hanging="360"/>
      </w:pPr>
      <w:rPr>
        <w:rFonts w:ascii="Arial" w:hAnsi="Arial" w:hint="default"/>
      </w:rPr>
    </w:lvl>
    <w:lvl w:ilvl="5" w:tplc="BCCECE90" w:tentative="1">
      <w:start w:val="1"/>
      <w:numFmt w:val="bullet"/>
      <w:lvlText w:val="–"/>
      <w:lvlJc w:val="left"/>
      <w:pPr>
        <w:tabs>
          <w:tab w:val="num" w:pos="4320"/>
        </w:tabs>
        <w:ind w:left="4320" w:hanging="360"/>
      </w:pPr>
      <w:rPr>
        <w:rFonts w:ascii="Arial" w:hAnsi="Arial" w:hint="default"/>
      </w:rPr>
    </w:lvl>
    <w:lvl w:ilvl="6" w:tplc="2586FB3C" w:tentative="1">
      <w:start w:val="1"/>
      <w:numFmt w:val="bullet"/>
      <w:lvlText w:val="–"/>
      <w:lvlJc w:val="left"/>
      <w:pPr>
        <w:tabs>
          <w:tab w:val="num" w:pos="5040"/>
        </w:tabs>
        <w:ind w:left="5040" w:hanging="360"/>
      </w:pPr>
      <w:rPr>
        <w:rFonts w:ascii="Arial" w:hAnsi="Arial" w:hint="default"/>
      </w:rPr>
    </w:lvl>
    <w:lvl w:ilvl="7" w:tplc="BD3403F0" w:tentative="1">
      <w:start w:val="1"/>
      <w:numFmt w:val="bullet"/>
      <w:lvlText w:val="–"/>
      <w:lvlJc w:val="left"/>
      <w:pPr>
        <w:tabs>
          <w:tab w:val="num" w:pos="5760"/>
        </w:tabs>
        <w:ind w:left="5760" w:hanging="360"/>
      </w:pPr>
      <w:rPr>
        <w:rFonts w:ascii="Arial" w:hAnsi="Arial" w:hint="default"/>
      </w:rPr>
    </w:lvl>
    <w:lvl w:ilvl="8" w:tplc="48E27F5C" w:tentative="1">
      <w:start w:val="1"/>
      <w:numFmt w:val="bullet"/>
      <w:lvlText w:val="–"/>
      <w:lvlJc w:val="left"/>
      <w:pPr>
        <w:tabs>
          <w:tab w:val="num" w:pos="6480"/>
        </w:tabs>
        <w:ind w:left="6480" w:hanging="360"/>
      </w:pPr>
      <w:rPr>
        <w:rFonts w:ascii="Arial" w:hAnsi="Arial" w:hint="default"/>
      </w:rPr>
    </w:lvl>
  </w:abstractNum>
  <w:abstractNum w:abstractNumId="4">
    <w:nsid w:val="2DFB3496"/>
    <w:multiLevelType w:val="hybridMultilevel"/>
    <w:tmpl w:val="31249E96"/>
    <w:lvl w:ilvl="0" w:tplc="715A1EE8">
      <w:start w:val="1"/>
      <w:numFmt w:val="decimal"/>
      <w:lvlText w:val="%1."/>
      <w:lvlJc w:val="left"/>
      <w:pPr>
        <w:tabs>
          <w:tab w:val="num" w:pos="360"/>
        </w:tabs>
        <w:ind w:left="360" w:hanging="360"/>
      </w:pPr>
    </w:lvl>
    <w:lvl w:ilvl="1" w:tplc="16E814B8">
      <w:start w:val="1431"/>
      <w:numFmt w:val="bullet"/>
      <w:lvlText w:val="–"/>
      <w:lvlJc w:val="left"/>
      <w:pPr>
        <w:tabs>
          <w:tab w:val="num" w:pos="1080"/>
        </w:tabs>
        <w:ind w:left="1080" w:hanging="360"/>
      </w:pPr>
      <w:rPr>
        <w:rFonts w:ascii="Arial" w:hAnsi="Arial" w:hint="default"/>
      </w:rPr>
    </w:lvl>
    <w:lvl w:ilvl="2" w:tplc="16DAEF04">
      <w:start w:val="1"/>
      <w:numFmt w:val="decimal"/>
      <w:lvlText w:val="%3."/>
      <w:lvlJc w:val="left"/>
      <w:pPr>
        <w:tabs>
          <w:tab w:val="num" w:pos="1800"/>
        </w:tabs>
        <w:ind w:left="1800" w:hanging="360"/>
      </w:pPr>
    </w:lvl>
    <w:lvl w:ilvl="3" w:tplc="07FCA1B0" w:tentative="1">
      <w:start w:val="1"/>
      <w:numFmt w:val="decimal"/>
      <w:lvlText w:val="%4."/>
      <w:lvlJc w:val="left"/>
      <w:pPr>
        <w:tabs>
          <w:tab w:val="num" w:pos="2520"/>
        </w:tabs>
        <w:ind w:left="2520" w:hanging="360"/>
      </w:pPr>
    </w:lvl>
    <w:lvl w:ilvl="4" w:tplc="4B9CEDFC" w:tentative="1">
      <w:start w:val="1"/>
      <w:numFmt w:val="decimal"/>
      <w:lvlText w:val="%5."/>
      <w:lvlJc w:val="left"/>
      <w:pPr>
        <w:tabs>
          <w:tab w:val="num" w:pos="3240"/>
        </w:tabs>
        <w:ind w:left="3240" w:hanging="360"/>
      </w:pPr>
    </w:lvl>
    <w:lvl w:ilvl="5" w:tplc="736438E0" w:tentative="1">
      <w:start w:val="1"/>
      <w:numFmt w:val="decimal"/>
      <w:lvlText w:val="%6."/>
      <w:lvlJc w:val="left"/>
      <w:pPr>
        <w:tabs>
          <w:tab w:val="num" w:pos="3960"/>
        </w:tabs>
        <w:ind w:left="3960" w:hanging="360"/>
      </w:pPr>
    </w:lvl>
    <w:lvl w:ilvl="6" w:tplc="70D6429C" w:tentative="1">
      <w:start w:val="1"/>
      <w:numFmt w:val="decimal"/>
      <w:lvlText w:val="%7."/>
      <w:lvlJc w:val="left"/>
      <w:pPr>
        <w:tabs>
          <w:tab w:val="num" w:pos="4680"/>
        </w:tabs>
        <w:ind w:left="4680" w:hanging="360"/>
      </w:pPr>
    </w:lvl>
    <w:lvl w:ilvl="7" w:tplc="E09A3382" w:tentative="1">
      <w:start w:val="1"/>
      <w:numFmt w:val="decimal"/>
      <w:lvlText w:val="%8."/>
      <w:lvlJc w:val="left"/>
      <w:pPr>
        <w:tabs>
          <w:tab w:val="num" w:pos="5400"/>
        </w:tabs>
        <w:ind w:left="5400" w:hanging="360"/>
      </w:pPr>
    </w:lvl>
    <w:lvl w:ilvl="8" w:tplc="6C24287E" w:tentative="1">
      <w:start w:val="1"/>
      <w:numFmt w:val="decimal"/>
      <w:lvlText w:val="%9."/>
      <w:lvlJc w:val="left"/>
      <w:pPr>
        <w:tabs>
          <w:tab w:val="num" w:pos="6120"/>
        </w:tabs>
        <w:ind w:left="6120" w:hanging="360"/>
      </w:pPr>
    </w:lvl>
  </w:abstractNum>
  <w:abstractNum w:abstractNumId="5">
    <w:nsid w:val="2EF777D4"/>
    <w:multiLevelType w:val="multilevel"/>
    <w:tmpl w:val="440605AE"/>
    <w:lvl w:ilvl="0">
      <w:start w:val="6"/>
      <w:numFmt w:val="decimal"/>
      <w:lvlText w:val="%1."/>
      <w:lvlJc w:val="left"/>
      <w:pPr>
        <w:tabs>
          <w:tab w:val="num" w:pos="360"/>
        </w:tabs>
        <w:ind w:left="360" w:hanging="21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33F2E05"/>
    <w:multiLevelType w:val="multilevel"/>
    <w:tmpl w:val="E20C63AE"/>
    <w:lvl w:ilvl="0">
      <w:start w:val="1"/>
      <w:numFmt w:val="decimal"/>
      <w:lvlText w:val="%1)"/>
      <w:lvlJc w:val="left"/>
      <w:pPr>
        <w:tabs>
          <w:tab w:val="num" w:pos="360"/>
        </w:tabs>
        <w:ind w:left="360" w:hanging="216"/>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6EC8483"/>
    <w:multiLevelType w:val="hybridMultilevel"/>
    <w:tmpl w:val="B75F83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9233E07"/>
    <w:multiLevelType w:val="hybridMultilevel"/>
    <w:tmpl w:val="88383F14"/>
    <w:lvl w:ilvl="0" w:tplc="5A7CA766">
      <w:start w:val="1"/>
      <w:numFmt w:val="decimal"/>
      <w:lvlText w:val="%1."/>
      <w:lvlJc w:val="left"/>
      <w:pPr>
        <w:tabs>
          <w:tab w:val="num" w:pos="720"/>
        </w:tabs>
        <w:ind w:left="720" w:hanging="360"/>
      </w:pPr>
    </w:lvl>
    <w:lvl w:ilvl="1" w:tplc="A222907E">
      <w:start w:val="1431"/>
      <w:numFmt w:val="bullet"/>
      <w:lvlText w:val="–"/>
      <w:lvlJc w:val="left"/>
      <w:pPr>
        <w:tabs>
          <w:tab w:val="num" w:pos="1440"/>
        </w:tabs>
        <w:ind w:left="1440" w:hanging="360"/>
      </w:pPr>
      <w:rPr>
        <w:rFonts w:ascii="Arial" w:hAnsi="Arial" w:hint="default"/>
      </w:rPr>
    </w:lvl>
    <w:lvl w:ilvl="2" w:tplc="ADDC6D58" w:tentative="1">
      <w:start w:val="1"/>
      <w:numFmt w:val="decimal"/>
      <w:lvlText w:val="%3."/>
      <w:lvlJc w:val="left"/>
      <w:pPr>
        <w:tabs>
          <w:tab w:val="num" w:pos="2160"/>
        </w:tabs>
        <w:ind w:left="2160" w:hanging="360"/>
      </w:pPr>
    </w:lvl>
    <w:lvl w:ilvl="3" w:tplc="66402C5E" w:tentative="1">
      <w:start w:val="1"/>
      <w:numFmt w:val="decimal"/>
      <w:lvlText w:val="%4."/>
      <w:lvlJc w:val="left"/>
      <w:pPr>
        <w:tabs>
          <w:tab w:val="num" w:pos="2880"/>
        </w:tabs>
        <w:ind w:left="2880" w:hanging="360"/>
      </w:pPr>
    </w:lvl>
    <w:lvl w:ilvl="4" w:tplc="872AFF82" w:tentative="1">
      <w:start w:val="1"/>
      <w:numFmt w:val="decimal"/>
      <w:lvlText w:val="%5."/>
      <w:lvlJc w:val="left"/>
      <w:pPr>
        <w:tabs>
          <w:tab w:val="num" w:pos="3600"/>
        </w:tabs>
        <w:ind w:left="3600" w:hanging="360"/>
      </w:pPr>
    </w:lvl>
    <w:lvl w:ilvl="5" w:tplc="CDB4F9FE" w:tentative="1">
      <w:start w:val="1"/>
      <w:numFmt w:val="decimal"/>
      <w:lvlText w:val="%6."/>
      <w:lvlJc w:val="left"/>
      <w:pPr>
        <w:tabs>
          <w:tab w:val="num" w:pos="4320"/>
        </w:tabs>
        <w:ind w:left="4320" w:hanging="360"/>
      </w:pPr>
    </w:lvl>
    <w:lvl w:ilvl="6" w:tplc="2BE09FEE" w:tentative="1">
      <w:start w:val="1"/>
      <w:numFmt w:val="decimal"/>
      <w:lvlText w:val="%7."/>
      <w:lvlJc w:val="left"/>
      <w:pPr>
        <w:tabs>
          <w:tab w:val="num" w:pos="5040"/>
        </w:tabs>
        <w:ind w:left="5040" w:hanging="360"/>
      </w:pPr>
    </w:lvl>
    <w:lvl w:ilvl="7" w:tplc="E5C08568" w:tentative="1">
      <w:start w:val="1"/>
      <w:numFmt w:val="decimal"/>
      <w:lvlText w:val="%8."/>
      <w:lvlJc w:val="left"/>
      <w:pPr>
        <w:tabs>
          <w:tab w:val="num" w:pos="5760"/>
        </w:tabs>
        <w:ind w:left="5760" w:hanging="360"/>
      </w:pPr>
    </w:lvl>
    <w:lvl w:ilvl="8" w:tplc="4BF0C454" w:tentative="1">
      <w:start w:val="1"/>
      <w:numFmt w:val="decimal"/>
      <w:lvlText w:val="%9."/>
      <w:lvlJc w:val="left"/>
      <w:pPr>
        <w:tabs>
          <w:tab w:val="num" w:pos="6480"/>
        </w:tabs>
        <w:ind w:left="6480" w:hanging="360"/>
      </w:pPr>
    </w:lvl>
  </w:abstractNum>
  <w:abstractNum w:abstractNumId="9">
    <w:nsid w:val="396F0401"/>
    <w:multiLevelType w:val="hybridMultilevel"/>
    <w:tmpl w:val="781AE534"/>
    <w:lvl w:ilvl="0" w:tplc="9DC065B4">
      <w:start w:val="1"/>
      <w:numFmt w:val="bullet"/>
      <w:lvlText w:val="–"/>
      <w:lvlJc w:val="left"/>
      <w:pPr>
        <w:tabs>
          <w:tab w:val="num" w:pos="720"/>
        </w:tabs>
        <w:ind w:left="720" w:hanging="360"/>
      </w:pPr>
      <w:rPr>
        <w:rFonts w:ascii="Arial" w:hAnsi="Arial" w:hint="default"/>
      </w:rPr>
    </w:lvl>
    <w:lvl w:ilvl="1" w:tplc="25F82858">
      <w:start w:val="1"/>
      <w:numFmt w:val="bullet"/>
      <w:lvlText w:val="–"/>
      <w:lvlJc w:val="left"/>
      <w:pPr>
        <w:tabs>
          <w:tab w:val="num" w:pos="1440"/>
        </w:tabs>
        <w:ind w:left="1440" w:hanging="360"/>
      </w:pPr>
      <w:rPr>
        <w:rFonts w:ascii="Arial" w:hAnsi="Arial" w:hint="default"/>
      </w:rPr>
    </w:lvl>
    <w:lvl w:ilvl="2" w:tplc="01545F76" w:tentative="1">
      <w:start w:val="1"/>
      <w:numFmt w:val="bullet"/>
      <w:lvlText w:val="–"/>
      <w:lvlJc w:val="left"/>
      <w:pPr>
        <w:tabs>
          <w:tab w:val="num" w:pos="2160"/>
        </w:tabs>
        <w:ind w:left="2160" w:hanging="360"/>
      </w:pPr>
      <w:rPr>
        <w:rFonts w:ascii="Arial" w:hAnsi="Arial" w:hint="default"/>
      </w:rPr>
    </w:lvl>
    <w:lvl w:ilvl="3" w:tplc="8A58D712" w:tentative="1">
      <w:start w:val="1"/>
      <w:numFmt w:val="bullet"/>
      <w:lvlText w:val="–"/>
      <w:lvlJc w:val="left"/>
      <w:pPr>
        <w:tabs>
          <w:tab w:val="num" w:pos="2880"/>
        </w:tabs>
        <w:ind w:left="2880" w:hanging="360"/>
      </w:pPr>
      <w:rPr>
        <w:rFonts w:ascii="Arial" w:hAnsi="Arial" w:hint="default"/>
      </w:rPr>
    </w:lvl>
    <w:lvl w:ilvl="4" w:tplc="46DCCDC8" w:tentative="1">
      <w:start w:val="1"/>
      <w:numFmt w:val="bullet"/>
      <w:lvlText w:val="–"/>
      <w:lvlJc w:val="left"/>
      <w:pPr>
        <w:tabs>
          <w:tab w:val="num" w:pos="3600"/>
        </w:tabs>
        <w:ind w:left="3600" w:hanging="360"/>
      </w:pPr>
      <w:rPr>
        <w:rFonts w:ascii="Arial" w:hAnsi="Arial" w:hint="default"/>
      </w:rPr>
    </w:lvl>
    <w:lvl w:ilvl="5" w:tplc="26B42ED0" w:tentative="1">
      <w:start w:val="1"/>
      <w:numFmt w:val="bullet"/>
      <w:lvlText w:val="–"/>
      <w:lvlJc w:val="left"/>
      <w:pPr>
        <w:tabs>
          <w:tab w:val="num" w:pos="4320"/>
        </w:tabs>
        <w:ind w:left="4320" w:hanging="360"/>
      </w:pPr>
      <w:rPr>
        <w:rFonts w:ascii="Arial" w:hAnsi="Arial" w:hint="default"/>
      </w:rPr>
    </w:lvl>
    <w:lvl w:ilvl="6" w:tplc="723846FA" w:tentative="1">
      <w:start w:val="1"/>
      <w:numFmt w:val="bullet"/>
      <w:lvlText w:val="–"/>
      <w:lvlJc w:val="left"/>
      <w:pPr>
        <w:tabs>
          <w:tab w:val="num" w:pos="5040"/>
        </w:tabs>
        <w:ind w:left="5040" w:hanging="360"/>
      </w:pPr>
      <w:rPr>
        <w:rFonts w:ascii="Arial" w:hAnsi="Arial" w:hint="default"/>
      </w:rPr>
    </w:lvl>
    <w:lvl w:ilvl="7" w:tplc="793C8246" w:tentative="1">
      <w:start w:val="1"/>
      <w:numFmt w:val="bullet"/>
      <w:lvlText w:val="–"/>
      <w:lvlJc w:val="left"/>
      <w:pPr>
        <w:tabs>
          <w:tab w:val="num" w:pos="5760"/>
        </w:tabs>
        <w:ind w:left="5760" w:hanging="360"/>
      </w:pPr>
      <w:rPr>
        <w:rFonts w:ascii="Arial" w:hAnsi="Arial" w:hint="default"/>
      </w:rPr>
    </w:lvl>
    <w:lvl w:ilvl="8" w:tplc="4E547314" w:tentative="1">
      <w:start w:val="1"/>
      <w:numFmt w:val="bullet"/>
      <w:lvlText w:val="–"/>
      <w:lvlJc w:val="left"/>
      <w:pPr>
        <w:tabs>
          <w:tab w:val="num" w:pos="6480"/>
        </w:tabs>
        <w:ind w:left="6480" w:hanging="360"/>
      </w:pPr>
      <w:rPr>
        <w:rFonts w:ascii="Arial" w:hAnsi="Arial" w:hint="default"/>
      </w:rPr>
    </w:lvl>
  </w:abstractNum>
  <w:abstractNum w:abstractNumId="10">
    <w:nsid w:val="3AAC08A3"/>
    <w:multiLevelType w:val="hybridMultilevel"/>
    <w:tmpl w:val="1D8A77B6"/>
    <w:lvl w:ilvl="0" w:tplc="FD0433E8">
      <w:start w:val="1"/>
      <w:numFmt w:val="decimal"/>
      <w:lvlText w:val="%1."/>
      <w:lvlJc w:val="left"/>
      <w:pPr>
        <w:tabs>
          <w:tab w:val="num" w:pos="720"/>
        </w:tabs>
        <w:ind w:left="720" w:hanging="360"/>
      </w:pPr>
    </w:lvl>
    <w:lvl w:ilvl="1" w:tplc="D19CCC1C" w:tentative="1">
      <w:start w:val="1"/>
      <w:numFmt w:val="decimal"/>
      <w:lvlText w:val="%2."/>
      <w:lvlJc w:val="left"/>
      <w:pPr>
        <w:tabs>
          <w:tab w:val="num" w:pos="1440"/>
        </w:tabs>
        <w:ind w:left="1440" w:hanging="360"/>
      </w:pPr>
    </w:lvl>
    <w:lvl w:ilvl="2" w:tplc="09BCBA30" w:tentative="1">
      <w:start w:val="1"/>
      <w:numFmt w:val="decimal"/>
      <w:lvlText w:val="%3."/>
      <w:lvlJc w:val="left"/>
      <w:pPr>
        <w:tabs>
          <w:tab w:val="num" w:pos="2160"/>
        </w:tabs>
        <w:ind w:left="2160" w:hanging="360"/>
      </w:pPr>
    </w:lvl>
    <w:lvl w:ilvl="3" w:tplc="340298FC" w:tentative="1">
      <w:start w:val="1"/>
      <w:numFmt w:val="decimal"/>
      <w:lvlText w:val="%4."/>
      <w:lvlJc w:val="left"/>
      <w:pPr>
        <w:tabs>
          <w:tab w:val="num" w:pos="2880"/>
        </w:tabs>
        <w:ind w:left="2880" w:hanging="360"/>
      </w:pPr>
    </w:lvl>
    <w:lvl w:ilvl="4" w:tplc="62689F80" w:tentative="1">
      <w:start w:val="1"/>
      <w:numFmt w:val="decimal"/>
      <w:lvlText w:val="%5."/>
      <w:lvlJc w:val="left"/>
      <w:pPr>
        <w:tabs>
          <w:tab w:val="num" w:pos="3600"/>
        </w:tabs>
        <w:ind w:left="3600" w:hanging="360"/>
      </w:pPr>
    </w:lvl>
    <w:lvl w:ilvl="5" w:tplc="57EC89C4" w:tentative="1">
      <w:start w:val="1"/>
      <w:numFmt w:val="decimal"/>
      <w:lvlText w:val="%6."/>
      <w:lvlJc w:val="left"/>
      <w:pPr>
        <w:tabs>
          <w:tab w:val="num" w:pos="4320"/>
        </w:tabs>
        <w:ind w:left="4320" w:hanging="360"/>
      </w:pPr>
    </w:lvl>
    <w:lvl w:ilvl="6" w:tplc="BCFA51CE" w:tentative="1">
      <w:start w:val="1"/>
      <w:numFmt w:val="decimal"/>
      <w:lvlText w:val="%7."/>
      <w:lvlJc w:val="left"/>
      <w:pPr>
        <w:tabs>
          <w:tab w:val="num" w:pos="5040"/>
        </w:tabs>
        <w:ind w:left="5040" w:hanging="360"/>
      </w:pPr>
    </w:lvl>
    <w:lvl w:ilvl="7" w:tplc="D1E85D88" w:tentative="1">
      <w:start w:val="1"/>
      <w:numFmt w:val="decimal"/>
      <w:lvlText w:val="%8."/>
      <w:lvlJc w:val="left"/>
      <w:pPr>
        <w:tabs>
          <w:tab w:val="num" w:pos="5760"/>
        </w:tabs>
        <w:ind w:left="5760" w:hanging="360"/>
      </w:pPr>
    </w:lvl>
    <w:lvl w:ilvl="8" w:tplc="BA06211E" w:tentative="1">
      <w:start w:val="1"/>
      <w:numFmt w:val="decimal"/>
      <w:lvlText w:val="%9."/>
      <w:lvlJc w:val="left"/>
      <w:pPr>
        <w:tabs>
          <w:tab w:val="num" w:pos="6480"/>
        </w:tabs>
        <w:ind w:left="6480" w:hanging="360"/>
      </w:pPr>
    </w:lvl>
  </w:abstractNum>
  <w:abstractNum w:abstractNumId="11">
    <w:nsid w:val="607C5064"/>
    <w:multiLevelType w:val="multilevel"/>
    <w:tmpl w:val="BC164A76"/>
    <w:lvl w:ilvl="0">
      <w:start w:val="1"/>
      <w:numFmt w:val="decimal"/>
      <w:lvlText w:val="%1."/>
      <w:lvlJc w:val="left"/>
      <w:pPr>
        <w:tabs>
          <w:tab w:val="num" w:pos="360"/>
        </w:tabs>
        <w:ind w:left="360" w:hanging="21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8"/>
  </w:num>
  <w:num w:numId="4">
    <w:abstractNumId w:val="10"/>
  </w:num>
  <w:num w:numId="5">
    <w:abstractNumId w:val="0"/>
  </w:num>
  <w:num w:numId="6">
    <w:abstractNumId w:val="2"/>
  </w:num>
  <w:num w:numId="7">
    <w:abstractNumId w:val="6"/>
  </w:num>
  <w:num w:numId="8">
    <w:abstractNumId w:val="9"/>
  </w:num>
  <w:num w:numId="9">
    <w:abstractNumId w:val="1"/>
  </w:num>
  <w:num w:numId="10">
    <w:abstractNumId w:val="11"/>
  </w:num>
  <w:num w:numId="11">
    <w:abstractNumId w:val="5"/>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B0"/>
    <w:rsid w:val="00030DDF"/>
    <w:rsid w:val="00087B05"/>
    <w:rsid w:val="0009323C"/>
    <w:rsid w:val="000A260F"/>
    <w:rsid w:val="000C26B9"/>
    <w:rsid w:val="000D19D9"/>
    <w:rsid w:val="000F0112"/>
    <w:rsid w:val="00105711"/>
    <w:rsid w:val="0012797C"/>
    <w:rsid w:val="0015186B"/>
    <w:rsid w:val="0015773B"/>
    <w:rsid w:val="001664D8"/>
    <w:rsid w:val="00190A32"/>
    <w:rsid w:val="001B7033"/>
    <w:rsid w:val="002B18C5"/>
    <w:rsid w:val="002C4766"/>
    <w:rsid w:val="002D6384"/>
    <w:rsid w:val="003311AA"/>
    <w:rsid w:val="003453C1"/>
    <w:rsid w:val="00361E7D"/>
    <w:rsid w:val="003730B8"/>
    <w:rsid w:val="0038113B"/>
    <w:rsid w:val="003940DE"/>
    <w:rsid w:val="003F27CD"/>
    <w:rsid w:val="00401834"/>
    <w:rsid w:val="00444022"/>
    <w:rsid w:val="00444D2C"/>
    <w:rsid w:val="004710DA"/>
    <w:rsid w:val="0048368D"/>
    <w:rsid w:val="004C4450"/>
    <w:rsid w:val="004E0BF8"/>
    <w:rsid w:val="004F3BB0"/>
    <w:rsid w:val="00511E99"/>
    <w:rsid w:val="00531855"/>
    <w:rsid w:val="00534903"/>
    <w:rsid w:val="00567ACC"/>
    <w:rsid w:val="00575F87"/>
    <w:rsid w:val="005B6452"/>
    <w:rsid w:val="005D65A6"/>
    <w:rsid w:val="005D6C07"/>
    <w:rsid w:val="005E7F28"/>
    <w:rsid w:val="005F667A"/>
    <w:rsid w:val="00646B7B"/>
    <w:rsid w:val="006642C5"/>
    <w:rsid w:val="00673B45"/>
    <w:rsid w:val="00680D11"/>
    <w:rsid w:val="006A496E"/>
    <w:rsid w:val="006B0B92"/>
    <w:rsid w:val="0075111C"/>
    <w:rsid w:val="00751A55"/>
    <w:rsid w:val="007766A1"/>
    <w:rsid w:val="007D1879"/>
    <w:rsid w:val="007D74FF"/>
    <w:rsid w:val="00823061"/>
    <w:rsid w:val="00857295"/>
    <w:rsid w:val="00873D6E"/>
    <w:rsid w:val="008F234B"/>
    <w:rsid w:val="00917EE9"/>
    <w:rsid w:val="009264E0"/>
    <w:rsid w:val="0096356B"/>
    <w:rsid w:val="0097546B"/>
    <w:rsid w:val="00983BCE"/>
    <w:rsid w:val="009C76D8"/>
    <w:rsid w:val="009D44A9"/>
    <w:rsid w:val="009D552D"/>
    <w:rsid w:val="00A575E1"/>
    <w:rsid w:val="00A761C9"/>
    <w:rsid w:val="00A84716"/>
    <w:rsid w:val="00AC0613"/>
    <w:rsid w:val="00B329A4"/>
    <w:rsid w:val="00B462B7"/>
    <w:rsid w:val="00B61EEF"/>
    <w:rsid w:val="00BA1B6C"/>
    <w:rsid w:val="00BF117D"/>
    <w:rsid w:val="00BF4EB6"/>
    <w:rsid w:val="00C425CD"/>
    <w:rsid w:val="00C513D7"/>
    <w:rsid w:val="00C62E0C"/>
    <w:rsid w:val="00C837A8"/>
    <w:rsid w:val="00CD3B8F"/>
    <w:rsid w:val="00CD7F67"/>
    <w:rsid w:val="00D17CA5"/>
    <w:rsid w:val="00D30EFD"/>
    <w:rsid w:val="00D44632"/>
    <w:rsid w:val="00DD0B3E"/>
    <w:rsid w:val="00DE0457"/>
    <w:rsid w:val="00DF3043"/>
    <w:rsid w:val="00DF704E"/>
    <w:rsid w:val="00E462C0"/>
    <w:rsid w:val="00F24838"/>
    <w:rsid w:val="00F271D3"/>
    <w:rsid w:val="00F91424"/>
    <w:rsid w:val="00FA6FF1"/>
    <w:rsid w:val="00FE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7D"/>
    <w:pPr>
      <w:spacing w:after="200" w:line="276" w:lineRule="auto"/>
    </w:pPr>
    <w:rPr>
      <w:sz w:val="22"/>
      <w:szCs w:val="22"/>
    </w:rPr>
  </w:style>
  <w:style w:type="paragraph" w:styleId="Heading1">
    <w:name w:val="heading 1"/>
    <w:basedOn w:val="Normal"/>
    <w:link w:val="Heading1Char"/>
    <w:uiPriority w:val="9"/>
    <w:qFormat/>
    <w:rsid w:val="0012797C"/>
    <w:pPr>
      <w:spacing w:before="100" w:beforeAutospacing="1" w:after="100" w:afterAutospacing="1" w:line="240" w:lineRule="auto"/>
      <w:outlineLvl w:val="0"/>
    </w:pPr>
    <w:rPr>
      <w:rFonts w:ascii="Arial" w:eastAsia="Times New Roman"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C0"/>
    <w:rPr>
      <w:color w:val="0000FF"/>
      <w:u w:val="single"/>
    </w:rPr>
  </w:style>
  <w:style w:type="character" w:customStyle="1" w:styleId="Heading1Char">
    <w:name w:val="Heading 1 Char"/>
    <w:link w:val="Heading1"/>
    <w:uiPriority w:val="9"/>
    <w:rsid w:val="0012797C"/>
    <w:rPr>
      <w:rFonts w:ascii="Arial" w:eastAsia="Times New Roman" w:hAnsi="Arial" w:cs="Arial"/>
      <w:b/>
      <w:bCs/>
      <w:color w:val="000000"/>
      <w:kern w:val="36"/>
      <w:sz w:val="36"/>
      <w:szCs w:val="36"/>
    </w:rPr>
  </w:style>
  <w:style w:type="paragraph" w:styleId="ListParagraph">
    <w:name w:val="List Paragraph"/>
    <w:basedOn w:val="Normal"/>
    <w:qFormat/>
    <w:rsid w:val="000F011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7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87"/>
    <w:rPr>
      <w:rFonts w:ascii="Tahoma" w:hAnsi="Tahoma" w:cs="Tahoma"/>
      <w:sz w:val="16"/>
      <w:szCs w:val="16"/>
    </w:rPr>
  </w:style>
  <w:style w:type="character" w:styleId="PlaceholderText">
    <w:name w:val="Placeholder Text"/>
    <w:basedOn w:val="DefaultParagraphFont"/>
    <w:uiPriority w:val="99"/>
    <w:semiHidden/>
    <w:rsid w:val="00F248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7D"/>
    <w:pPr>
      <w:spacing w:after="200" w:line="276" w:lineRule="auto"/>
    </w:pPr>
    <w:rPr>
      <w:sz w:val="22"/>
      <w:szCs w:val="22"/>
    </w:rPr>
  </w:style>
  <w:style w:type="paragraph" w:styleId="Heading1">
    <w:name w:val="heading 1"/>
    <w:basedOn w:val="Normal"/>
    <w:link w:val="Heading1Char"/>
    <w:uiPriority w:val="9"/>
    <w:qFormat/>
    <w:rsid w:val="0012797C"/>
    <w:pPr>
      <w:spacing w:before="100" w:beforeAutospacing="1" w:after="100" w:afterAutospacing="1" w:line="240" w:lineRule="auto"/>
      <w:outlineLvl w:val="0"/>
    </w:pPr>
    <w:rPr>
      <w:rFonts w:ascii="Arial" w:eastAsia="Times New Roman"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2C0"/>
    <w:rPr>
      <w:color w:val="0000FF"/>
      <w:u w:val="single"/>
    </w:rPr>
  </w:style>
  <w:style w:type="character" w:customStyle="1" w:styleId="Heading1Char">
    <w:name w:val="Heading 1 Char"/>
    <w:link w:val="Heading1"/>
    <w:uiPriority w:val="9"/>
    <w:rsid w:val="0012797C"/>
    <w:rPr>
      <w:rFonts w:ascii="Arial" w:eastAsia="Times New Roman" w:hAnsi="Arial" w:cs="Arial"/>
      <w:b/>
      <w:bCs/>
      <w:color w:val="000000"/>
      <w:kern w:val="36"/>
      <w:sz w:val="36"/>
      <w:szCs w:val="36"/>
    </w:rPr>
  </w:style>
  <w:style w:type="paragraph" w:styleId="ListParagraph">
    <w:name w:val="List Paragraph"/>
    <w:basedOn w:val="Normal"/>
    <w:qFormat/>
    <w:rsid w:val="000F011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75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87"/>
    <w:rPr>
      <w:rFonts w:ascii="Tahoma" w:hAnsi="Tahoma" w:cs="Tahoma"/>
      <w:sz w:val="16"/>
      <w:szCs w:val="16"/>
    </w:rPr>
  </w:style>
  <w:style w:type="character" w:styleId="PlaceholderText">
    <w:name w:val="Placeholder Text"/>
    <w:basedOn w:val="DefaultParagraphFont"/>
    <w:uiPriority w:val="99"/>
    <w:semiHidden/>
    <w:rsid w:val="00F248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4688">
      <w:bodyDiv w:val="1"/>
      <w:marLeft w:val="0"/>
      <w:marRight w:val="0"/>
      <w:marTop w:val="0"/>
      <w:marBottom w:val="0"/>
      <w:divBdr>
        <w:top w:val="none" w:sz="0" w:space="0" w:color="auto"/>
        <w:left w:val="none" w:sz="0" w:space="0" w:color="auto"/>
        <w:bottom w:val="none" w:sz="0" w:space="0" w:color="auto"/>
        <w:right w:val="none" w:sz="0" w:space="0" w:color="auto"/>
      </w:divBdr>
      <w:divsChild>
        <w:div w:id="2024166140">
          <w:marLeft w:val="547"/>
          <w:marRight w:val="0"/>
          <w:marTop w:val="67"/>
          <w:marBottom w:val="0"/>
          <w:divBdr>
            <w:top w:val="none" w:sz="0" w:space="0" w:color="auto"/>
            <w:left w:val="none" w:sz="0" w:space="0" w:color="auto"/>
            <w:bottom w:val="none" w:sz="0" w:space="0" w:color="auto"/>
            <w:right w:val="none" w:sz="0" w:space="0" w:color="auto"/>
          </w:divBdr>
        </w:div>
      </w:divsChild>
    </w:div>
    <w:div w:id="884222471">
      <w:bodyDiv w:val="1"/>
      <w:marLeft w:val="0"/>
      <w:marRight w:val="0"/>
      <w:marTop w:val="0"/>
      <w:marBottom w:val="0"/>
      <w:divBdr>
        <w:top w:val="none" w:sz="0" w:space="0" w:color="auto"/>
        <w:left w:val="none" w:sz="0" w:space="0" w:color="auto"/>
        <w:bottom w:val="none" w:sz="0" w:space="0" w:color="auto"/>
        <w:right w:val="none" w:sz="0" w:space="0" w:color="auto"/>
      </w:divBdr>
      <w:divsChild>
        <w:div w:id="62724658">
          <w:marLeft w:val="1166"/>
          <w:marRight w:val="0"/>
          <w:marTop w:val="67"/>
          <w:marBottom w:val="0"/>
          <w:divBdr>
            <w:top w:val="none" w:sz="0" w:space="0" w:color="auto"/>
            <w:left w:val="none" w:sz="0" w:space="0" w:color="auto"/>
            <w:bottom w:val="none" w:sz="0" w:space="0" w:color="auto"/>
            <w:right w:val="none" w:sz="0" w:space="0" w:color="auto"/>
          </w:divBdr>
        </w:div>
        <w:div w:id="224025926">
          <w:marLeft w:val="1166"/>
          <w:marRight w:val="0"/>
          <w:marTop w:val="67"/>
          <w:marBottom w:val="0"/>
          <w:divBdr>
            <w:top w:val="none" w:sz="0" w:space="0" w:color="auto"/>
            <w:left w:val="none" w:sz="0" w:space="0" w:color="auto"/>
            <w:bottom w:val="none" w:sz="0" w:space="0" w:color="auto"/>
            <w:right w:val="none" w:sz="0" w:space="0" w:color="auto"/>
          </w:divBdr>
        </w:div>
        <w:div w:id="309404908">
          <w:marLeft w:val="1166"/>
          <w:marRight w:val="0"/>
          <w:marTop w:val="67"/>
          <w:marBottom w:val="0"/>
          <w:divBdr>
            <w:top w:val="none" w:sz="0" w:space="0" w:color="auto"/>
            <w:left w:val="none" w:sz="0" w:space="0" w:color="auto"/>
            <w:bottom w:val="none" w:sz="0" w:space="0" w:color="auto"/>
            <w:right w:val="none" w:sz="0" w:space="0" w:color="auto"/>
          </w:divBdr>
        </w:div>
        <w:div w:id="604264032">
          <w:marLeft w:val="1166"/>
          <w:marRight w:val="0"/>
          <w:marTop w:val="67"/>
          <w:marBottom w:val="0"/>
          <w:divBdr>
            <w:top w:val="none" w:sz="0" w:space="0" w:color="auto"/>
            <w:left w:val="none" w:sz="0" w:space="0" w:color="auto"/>
            <w:bottom w:val="none" w:sz="0" w:space="0" w:color="auto"/>
            <w:right w:val="none" w:sz="0" w:space="0" w:color="auto"/>
          </w:divBdr>
        </w:div>
        <w:div w:id="829367615">
          <w:marLeft w:val="1166"/>
          <w:marRight w:val="0"/>
          <w:marTop w:val="67"/>
          <w:marBottom w:val="0"/>
          <w:divBdr>
            <w:top w:val="none" w:sz="0" w:space="0" w:color="auto"/>
            <w:left w:val="none" w:sz="0" w:space="0" w:color="auto"/>
            <w:bottom w:val="none" w:sz="0" w:space="0" w:color="auto"/>
            <w:right w:val="none" w:sz="0" w:space="0" w:color="auto"/>
          </w:divBdr>
        </w:div>
        <w:div w:id="1432431590">
          <w:marLeft w:val="547"/>
          <w:marRight w:val="0"/>
          <w:marTop w:val="67"/>
          <w:marBottom w:val="0"/>
          <w:divBdr>
            <w:top w:val="none" w:sz="0" w:space="0" w:color="auto"/>
            <w:left w:val="none" w:sz="0" w:space="0" w:color="auto"/>
            <w:bottom w:val="none" w:sz="0" w:space="0" w:color="auto"/>
            <w:right w:val="none" w:sz="0" w:space="0" w:color="auto"/>
          </w:divBdr>
        </w:div>
        <w:div w:id="1493794082">
          <w:marLeft w:val="1166"/>
          <w:marRight w:val="0"/>
          <w:marTop w:val="67"/>
          <w:marBottom w:val="0"/>
          <w:divBdr>
            <w:top w:val="none" w:sz="0" w:space="0" w:color="auto"/>
            <w:left w:val="none" w:sz="0" w:space="0" w:color="auto"/>
            <w:bottom w:val="none" w:sz="0" w:space="0" w:color="auto"/>
            <w:right w:val="none" w:sz="0" w:space="0" w:color="auto"/>
          </w:divBdr>
        </w:div>
      </w:divsChild>
    </w:div>
    <w:div w:id="952594423">
      <w:bodyDiv w:val="1"/>
      <w:marLeft w:val="0"/>
      <w:marRight w:val="0"/>
      <w:marTop w:val="0"/>
      <w:marBottom w:val="0"/>
      <w:divBdr>
        <w:top w:val="none" w:sz="0" w:space="0" w:color="auto"/>
        <w:left w:val="none" w:sz="0" w:space="0" w:color="auto"/>
        <w:bottom w:val="none" w:sz="0" w:space="0" w:color="auto"/>
        <w:right w:val="none" w:sz="0" w:space="0" w:color="auto"/>
      </w:divBdr>
      <w:divsChild>
        <w:div w:id="8258451">
          <w:marLeft w:val="1166"/>
          <w:marRight w:val="0"/>
          <w:marTop w:val="67"/>
          <w:marBottom w:val="0"/>
          <w:divBdr>
            <w:top w:val="none" w:sz="0" w:space="0" w:color="auto"/>
            <w:left w:val="none" w:sz="0" w:space="0" w:color="auto"/>
            <w:bottom w:val="none" w:sz="0" w:space="0" w:color="auto"/>
            <w:right w:val="none" w:sz="0" w:space="0" w:color="auto"/>
          </w:divBdr>
        </w:div>
        <w:div w:id="56322697">
          <w:marLeft w:val="1166"/>
          <w:marRight w:val="0"/>
          <w:marTop w:val="67"/>
          <w:marBottom w:val="0"/>
          <w:divBdr>
            <w:top w:val="none" w:sz="0" w:space="0" w:color="auto"/>
            <w:left w:val="none" w:sz="0" w:space="0" w:color="auto"/>
            <w:bottom w:val="none" w:sz="0" w:space="0" w:color="auto"/>
            <w:right w:val="none" w:sz="0" w:space="0" w:color="auto"/>
          </w:divBdr>
        </w:div>
        <w:div w:id="135879897">
          <w:marLeft w:val="1166"/>
          <w:marRight w:val="0"/>
          <w:marTop w:val="67"/>
          <w:marBottom w:val="0"/>
          <w:divBdr>
            <w:top w:val="none" w:sz="0" w:space="0" w:color="auto"/>
            <w:left w:val="none" w:sz="0" w:space="0" w:color="auto"/>
            <w:bottom w:val="none" w:sz="0" w:space="0" w:color="auto"/>
            <w:right w:val="none" w:sz="0" w:space="0" w:color="auto"/>
          </w:divBdr>
        </w:div>
        <w:div w:id="201091431">
          <w:marLeft w:val="1166"/>
          <w:marRight w:val="0"/>
          <w:marTop w:val="67"/>
          <w:marBottom w:val="0"/>
          <w:divBdr>
            <w:top w:val="none" w:sz="0" w:space="0" w:color="auto"/>
            <w:left w:val="none" w:sz="0" w:space="0" w:color="auto"/>
            <w:bottom w:val="none" w:sz="0" w:space="0" w:color="auto"/>
            <w:right w:val="none" w:sz="0" w:space="0" w:color="auto"/>
          </w:divBdr>
        </w:div>
        <w:div w:id="365257508">
          <w:marLeft w:val="1166"/>
          <w:marRight w:val="0"/>
          <w:marTop w:val="67"/>
          <w:marBottom w:val="0"/>
          <w:divBdr>
            <w:top w:val="none" w:sz="0" w:space="0" w:color="auto"/>
            <w:left w:val="none" w:sz="0" w:space="0" w:color="auto"/>
            <w:bottom w:val="none" w:sz="0" w:space="0" w:color="auto"/>
            <w:right w:val="none" w:sz="0" w:space="0" w:color="auto"/>
          </w:divBdr>
        </w:div>
        <w:div w:id="382026178">
          <w:marLeft w:val="1166"/>
          <w:marRight w:val="0"/>
          <w:marTop w:val="67"/>
          <w:marBottom w:val="0"/>
          <w:divBdr>
            <w:top w:val="none" w:sz="0" w:space="0" w:color="auto"/>
            <w:left w:val="none" w:sz="0" w:space="0" w:color="auto"/>
            <w:bottom w:val="none" w:sz="0" w:space="0" w:color="auto"/>
            <w:right w:val="none" w:sz="0" w:space="0" w:color="auto"/>
          </w:divBdr>
        </w:div>
        <w:div w:id="433132532">
          <w:marLeft w:val="1166"/>
          <w:marRight w:val="0"/>
          <w:marTop w:val="67"/>
          <w:marBottom w:val="0"/>
          <w:divBdr>
            <w:top w:val="none" w:sz="0" w:space="0" w:color="auto"/>
            <w:left w:val="none" w:sz="0" w:space="0" w:color="auto"/>
            <w:bottom w:val="none" w:sz="0" w:space="0" w:color="auto"/>
            <w:right w:val="none" w:sz="0" w:space="0" w:color="auto"/>
          </w:divBdr>
        </w:div>
        <w:div w:id="556820691">
          <w:marLeft w:val="1166"/>
          <w:marRight w:val="0"/>
          <w:marTop w:val="67"/>
          <w:marBottom w:val="0"/>
          <w:divBdr>
            <w:top w:val="none" w:sz="0" w:space="0" w:color="auto"/>
            <w:left w:val="none" w:sz="0" w:space="0" w:color="auto"/>
            <w:bottom w:val="none" w:sz="0" w:space="0" w:color="auto"/>
            <w:right w:val="none" w:sz="0" w:space="0" w:color="auto"/>
          </w:divBdr>
        </w:div>
        <w:div w:id="566494709">
          <w:marLeft w:val="547"/>
          <w:marRight w:val="0"/>
          <w:marTop w:val="67"/>
          <w:marBottom w:val="0"/>
          <w:divBdr>
            <w:top w:val="none" w:sz="0" w:space="0" w:color="auto"/>
            <w:left w:val="none" w:sz="0" w:space="0" w:color="auto"/>
            <w:bottom w:val="none" w:sz="0" w:space="0" w:color="auto"/>
            <w:right w:val="none" w:sz="0" w:space="0" w:color="auto"/>
          </w:divBdr>
        </w:div>
        <w:div w:id="644090544">
          <w:marLeft w:val="1166"/>
          <w:marRight w:val="0"/>
          <w:marTop w:val="67"/>
          <w:marBottom w:val="0"/>
          <w:divBdr>
            <w:top w:val="none" w:sz="0" w:space="0" w:color="auto"/>
            <w:left w:val="none" w:sz="0" w:space="0" w:color="auto"/>
            <w:bottom w:val="none" w:sz="0" w:space="0" w:color="auto"/>
            <w:right w:val="none" w:sz="0" w:space="0" w:color="auto"/>
          </w:divBdr>
        </w:div>
        <w:div w:id="670522865">
          <w:marLeft w:val="1166"/>
          <w:marRight w:val="0"/>
          <w:marTop w:val="67"/>
          <w:marBottom w:val="0"/>
          <w:divBdr>
            <w:top w:val="none" w:sz="0" w:space="0" w:color="auto"/>
            <w:left w:val="none" w:sz="0" w:space="0" w:color="auto"/>
            <w:bottom w:val="none" w:sz="0" w:space="0" w:color="auto"/>
            <w:right w:val="none" w:sz="0" w:space="0" w:color="auto"/>
          </w:divBdr>
        </w:div>
        <w:div w:id="785469248">
          <w:marLeft w:val="547"/>
          <w:marRight w:val="0"/>
          <w:marTop w:val="67"/>
          <w:marBottom w:val="0"/>
          <w:divBdr>
            <w:top w:val="none" w:sz="0" w:space="0" w:color="auto"/>
            <w:left w:val="none" w:sz="0" w:space="0" w:color="auto"/>
            <w:bottom w:val="none" w:sz="0" w:space="0" w:color="auto"/>
            <w:right w:val="none" w:sz="0" w:space="0" w:color="auto"/>
          </w:divBdr>
        </w:div>
        <w:div w:id="1046293731">
          <w:marLeft w:val="1166"/>
          <w:marRight w:val="0"/>
          <w:marTop w:val="67"/>
          <w:marBottom w:val="0"/>
          <w:divBdr>
            <w:top w:val="none" w:sz="0" w:space="0" w:color="auto"/>
            <w:left w:val="none" w:sz="0" w:space="0" w:color="auto"/>
            <w:bottom w:val="none" w:sz="0" w:space="0" w:color="auto"/>
            <w:right w:val="none" w:sz="0" w:space="0" w:color="auto"/>
          </w:divBdr>
        </w:div>
        <w:div w:id="1648508219">
          <w:marLeft w:val="547"/>
          <w:marRight w:val="0"/>
          <w:marTop w:val="67"/>
          <w:marBottom w:val="0"/>
          <w:divBdr>
            <w:top w:val="none" w:sz="0" w:space="0" w:color="auto"/>
            <w:left w:val="none" w:sz="0" w:space="0" w:color="auto"/>
            <w:bottom w:val="none" w:sz="0" w:space="0" w:color="auto"/>
            <w:right w:val="none" w:sz="0" w:space="0" w:color="auto"/>
          </w:divBdr>
        </w:div>
        <w:div w:id="1968703136">
          <w:marLeft w:val="547"/>
          <w:marRight w:val="0"/>
          <w:marTop w:val="67"/>
          <w:marBottom w:val="0"/>
          <w:divBdr>
            <w:top w:val="none" w:sz="0" w:space="0" w:color="auto"/>
            <w:left w:val="none" w:sz="0" w:space="0" w:color="auto"/>
            <w:bottom w:val="none" w:sz="0" w:space="0" w:color="auto"/>
            <w:right w:val="none" w:sz="0" w:space="0" w:color="auto"/>
          </w:divBdr>
        </w:div>
        <w:div w:id="1973514644">
          <w:marLeft w:val="547"/>
          <w:marRight w:val="0"/>
          <w:marTop w:val="67"/>
          <w:marBottom w:val="0"/>
          <w:divBdr>
            <w:top w:val="none" w:sz="0" w:space="0" w:color="auto"/>
            <w:left w:val="none" w:sz="0" w:space="0" w:color="auto"/>
            <w:bottom w:val="none" w:sz="0" w:space="0" w:color="auto"/>
            <w:right w:val="none" w:sz="0" w:space="0" w:color="auto"/>
          </w:divBdr>
        </w:div>
        <w:div w:id="1985305286">
          <w:marLeft w:val="1166"/>
          <w:marRight w:val="0"/>
          <w:marTop w:val="67"/>
          <w:marBottom w:val="0"/>
          <w:divBdr>
            <w:top w:val="none" w:sz="0" w:space="0" w:color="auto"/>
            <w:left w:val="none" w:sz="0" w:space="0" w:color="auto"/>
            <w:bottom w:val="none" w:sz="0" w:space="0" w:color="auto"/>
            <w:right w:val="none" w:sz="0" w:space="0" w:color="auto"/>
          </w:divBdr>
        </w:div>
      </w:divsChild>
    </w:div>
    <w:div w:id="982540305">
      <w:bodyDiv w:val="1"/>
      <w:marLeft w:val="0"/>
      <w:marRight w:val="0"/>
      <w:marTop w:val="0"/>
      <w:marBottom w:val="0"/>
      <w:divBdr>
        <w:top w:val="none" w:sz="0" w:space="0" w:color="auto"/>
        <w:left w:val="none" w:sz="0" w:space="0" w:color="auto"/>
        <w:bottom w:val="none" w:sz="0" w:space="0" w:color="auto"/>
        <w:right w:val="none" w:sz="0" w:space="0" w:color="auto"/>
      </w:divBdr>
      <w:divsChild>
        <w:div w:id="73089101">
          <w:marLeft w:val="547"/>
          <w:marRight w:val="0"/>
          <w:marTop w:val="67"/>
          <w:marBottom w:val="0"/>
          <w:divBdr>
            <w:top w:val="none" w:sz="0" w:space="0" w:color="auto"/>
            <w:left w:val="none" w:sz="0" w:space="0" w:color="auto"/>
            <w:bottom w:val="none" w:sz="0" w:space="0" w:color="auto"/>
            <w:right w:val="none" w:sz="0" w:space="0" w:color="auto"/>
          </w:divBdr>
        </w:div>
        <w:div w:id="106438489">
          <w:marLeft w:val="1166"/>
          <w:marRight w:val="0"/>
          <w:marTop w:val="67"/>
          <w:marBottom w:val="0"/>
          <w:divBdr>
            <w:top w:val="none" w:sz="0" w:space="0" w:color="auto"/>
            <w:left w:val="none" w:sz="0" w:space="0" w:color="auto"/>
            <w:bottom w:val="none" w:sz="0" w:space="0" w:color="auto"/>
            <w:right w:val="none" w:sz="0" w:space="0" w:color="auto"/>
          </w:divBdr>
        </w:div>
        <w:div w:id="263654243">
          <w:marLeft w:val="1166"/>
          <w:marRight w:val="0"/>
          <w:marTop w:val="67"/>
          <w:marBottom w:val="0"/>
          <w:divBdr>
            <w:top w:val="none" w:sz="0" w:space="0" w:color="auto"/>
            <w:left w:val="none" w:sz="0" w:space="0" w:color="auto"/>
            <w:bottom w:val="none" w:sz="0" w:space="0" w:color="auto"/>
            <w:right w:val="none" w:sz="0" w:space="0" w:color="auto"/>
          </w:divBdr>
        </w:div>
        <w:div w:id="488448573">
          <w:marLeft w:val="547"/>
          <w:marRight w:val="0"/>
          <w:marTop w:val="67"/>
          <w:marBottom w:val="0"/>
          <w:divBdr>
            <w:top w:val="none" w:sz="0" w:space="0" w:color="auto"/>
            <w:left w:val="none" w:sz="0" w:space="0" w:color="auto"/>
            <w:bottom w:val="none" w:sz="0" w:space="0" w:color="auto"/>
            <w:right w:val="none" w:sz="0" w:space="0" w:color="auto"/>
          </w:divBdr>
        </w:div>
        <w:div w:id="1798184345">
          <w:marLeft w:val="1166"/>
          <w:marRight w:val="0"/>
          <w:marTop w:val="67"/>
          <w:marBottom w:val="0"/>
          <w:divBdr>
            <w:top w:val="none" w:sz="0" w:space="0" w:color="auto"/>
            <w:left w:val="none" w:sz="0" w:space="0" w:color="auto"/>
            <w:bottom w:val="none" w:sz="0" w:space="0" w:color="auto"/>
            <w:right w:val="none" w:sz="0" w:space="0" w:color="auto"/>
          </w:divBdr>
        </w:div>
        <w:div w:id="1866359363">
          <w:marLeft w:val="1166"/>
          <w:marRight w:val="0"/>
          <w:marTop w:val="67"/>
          <w:marBottom w:val="0"/>
          <w:divBdr>
            <w:top w:val="none" w:sz="0" w:space="0" w:color="auto"/>
            <w:left w:val="none" w:sz="0" w:space="0" w:color="auto"/>
            <w:bottom w:val="none" w:sz="0" w:space="0" w:color="auto"/>
            <w:right w:val="none" w:sz="0" w:space="0" w:color="auto"/>
          </w:divBdr>
        </w:div>
        <w:div w:id="1925722580">
          <w:marLeft w:val="1166"/>
          <w:marRight w:val="0"/>
          <w:marTop w:val="67"/>
          <w:marBottom w:val="0"/>
          <w:divBdr>
            <w:top w:val="none" w:sz="0" w:space="0" w:color="auto"/>
            <w:left w:val="none" w:sz="0" w:space="0" w:color="auto"/>
            <w:bottom w:val="none" w:sz="0" w:space="0" w:color="auto"/>
            <w:right w:val="none" w:sz="0" w:space="0" w:color="auto"/>
          </w:divBdr>
        </w:div>
        <w:div w:id="2040474010">
          <w:marLeft w:val="1166"/>
          <w:marRight w:val="0"/>
          <w:marTop w:val="67"/>
          <w:marBottom w:val="0"/>
          <w:divBdr>
            <w:top w:val="none" w:sz="0" w:space="0" w:color="auto"/>
            <w:left w:val="none" w:sz="0" w:space="0" w:color="auto"/>
            <w:bottom w:val="none" w:sz="0" w:space="0" w:color="auto"/>
            <w:right w:val="none" w:sz="0" w:space="0" w:color="auto"/>
          </w:divBdr>
        </w:div>
      </w:divsChild>
    </w:div>
    <w:div w:id="1280717866">
      <w:bodyDiv w:val="1"/>
      <w:marLeft w:val="0"/>
      <w:marRight w:val="0"/>
      <w:marTop w:val="0"/>
      <w:marBottom w:val="0"/>
      <w:divBdr>
        <w:top w:val="none" w:sz="0" w:space="0" w:color="auto"/>
        <w:left w:val="none" w:sz="0" w:space="0" w:color="auto"/>
        <w:bottom w:val="none" w:sz="0" w:space="0" w:color="auto"/>
        <w:right w:val="none" w:sz="0" w:space="0" w:color="auto"/>
      </w:divBdr>
      <w:divsChild>
        <w:div w:id="2006588445">
          <w:marLeft w:val="1166"/>
          <w:marRight w:val="0"/>
          <w:marTop w:val="106"/>
          <w:marBottom w:val="0"/>
          <w:divBdr>
            <w:top w:val="none" w:sz="0" w:space="0" w:color="auto"/>
            <w:left w:val="none" w:sz="0" w:space="0" w:color="auto"/>
            <w:bottom w:val="none" w:sz="0" w:space="0" w:color="auto"/>
            <w:right w:val="none" w:sz="0" w:space="0" w:color="auto"/>
          </w:divBdr>
        </w:div>
        <w:div w:id="1494637061">
          <w:marLeft w:val="1166"/>
          <w:marRight w:val="0"/>
          <w:marTop w:val="106"/>
          <w:marBottom w:val="0"/>
          <w:divBdr>
            <w:top w:val="none" w:sz="0" w:space="0" w:color="auto"/>
            <w:left w:val="none" w:sz="0" w:space="0" w:color="auto"/>
            <w:bottom w:val="none" w:sz="0" w:space="0" w:color="auto"/>
            <w:right w:val="none" w:sz="0" w:space="0" w:color="auto"/>
          </w:divBdr>
        </w:div>
        <w:div w:id="1596208474">
          <w:marLeft w:val="1166"/>
          <w:marRight w:val="0"/>
          <w:marTop w:val="106"/>
          <w:marBottom w:val="0"/>
          <w:divBdr>
            <w:top w:val="none" w:sz="0" w:space="0" w:color="auto"/>
            <w:left w:val="none" w:sz="0" w:space="0" w:color="auto"/>
            <w:bottom w:val="none" w:sz="0" w:space="0" w:color="auto"/>
            <w:right w:val="none" w:sz="0" w:space="0" w:color="auto"/>
          </w:divBdr>
        </w:div>
      </w:divsChild>
    </w:div>
    <w:div w:id="1340429899">
      <w:bodyDiv w:val="1"/>
      <w:marLeft w:val="0"/>
      <w:marRight w:val="0"/>
      <w:marTop w:val="0"/>
      <w:marBottom w:val="0"/>
      <w:divBdr>
        <w:top w:val="none" w:sz="0" w:space="0" w:color="auto"/>
        <w:left w:val="none" w:sz="0" w:space="0" w:color="auto"/>
        <w:bottom w:val="none" w:sz="0" w:space="0" w:color="auto"/>
        <w:right w:val="none" w:sz="0" w:space="0" w:color="auto"/>
      </w:divBdr>
    </w:div>
    <w:div w:id="1681661237">
      <w:bodyDiv w:val="1"/>
      <w:marLeft w:val="0"/>
      <w:marRight w:val="0"/>
      <w:marTop w:val="0"/>
      <w:marBottom w:val="0"/>
      <w:divBdr>
        <w:top w:val="none" w:sz="0" w:space="0" w:color="auto"/>
        <w:left w:val="none" w:sz="0" w:space="0" w:color="auto"/>
        <w:bottom w:val="none" w:sz="0" w:space="0" w:color="auto"/>
        <w:right w:val="none" w:sz="0" w:space="0" w:color="auto"/>
      </w:divBdr>
    </w:div>
    <w:div w:id="18070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Breitling</dc:creator>
  <cp:lastModifiedBy>cbreitling</cp:lastModifiedBy>
  <cp:revision>11</cp:revision>
  <dcterms:created xsi:type="dcterms:W3CDTF">2011-09-20T07:13:00Z</dcterms:created>
  <dcterms:modified xsi:type="dcterms:W3CDTF">2011-10-03T05:21:00Z</dcterms:modified>
</cp:coreProperties>
</file>