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48" w:rsidRDefault="00C23848" w:rsidP="00E641A7">
      <w:r>
        <w:t>Multiple Choice</w:t>
      </w:r>
      <w:r w:rsidR="009222FA">
        <w:t xml:space="preserve"> – Clearly circle the correct answer.  There is ONLY one answer to each statement.</w:t>
      </w:r>
    </w:p>
    <w:p w:rsidR="00C23848" w:rsidRDefault="005915B6" w:rsidP="00C23848">
      <w:pPr>
        <w:pStyle w:val="ListParagraph"/>
        <w:numPr>
          <w:ilvl w:val="0"/>
          <w:numId w:val="5"/>
        </w:numPr>
      </w:pPr>
      <w:r>
        <w:t>An important characteristic of a completion and workover fluid is</w:t>
      </w:r>
      <w:r w:rsidR="003D2D21">
        <w:t>:</w:t>
      </w:r>
    </w:p>
    <w:p w:rsidR="003D2D21" w:rsidRDefault="005915B6" w:rsidP="003D2D21">
      <w:pPr>
        <w:pStyle w:val="ListParagraph"/>
        <w:numPr>
          <w:ilvl w:val="1"/>
          <w:numId w:val="5"/>
        </w:numPr>
      </w:pPr>
      <w:r>
        <w:t>Dense enough to fracture the producing formation</w:t>
      </w:r>
      <w:r w:rsidR="0042352A">
        <w:t>.</w:t>
      </w:r>
    </w:p>
    <w:p w:rsidR="00C23848" w:rsidRDefault="005915B6" w:rsidP="003D2D21">
      <w:pPr>
        <w:pStyle w:val="ListParagraph"/>
        <w:numPr>
          <w:ilvl w:val="1"/>
          <w:numId w:val="5"/>
        </w:numPr>
      </w:pPr>
      <w:r>
        <w:t>Dense enough to control well pressure but not so dense that it fractures the producing formation</w:t>
      </w:r>
    </w:p>
    <w:p w:rsidR="00C23848" w:rsidRDefault="005915B6" w:rsidP="00C23848">
      <w:pPr>
        <w:pStyle w:val="ListParagraph"/>
        <w:numPr>
          <w:ilvl w:val="1"/>
          <w:numId w:val="5"/>
        </w:numPr>
      </w:pPr>
      <w:r>
        <w:t>Potable</w:t>
      </w:r>
    </w:p>
    <w:p w:rsidR="00C23848" w:rsidRDefault="005915B6" w:rsidP="00C23848">
      <w:pPr>
        <w:pStyle w:val="ListParagraph"/>
        <w:numPr>
          <w:ilvl w:val="1"/>
          <w:numId w:val="5"/>
        </w:numPr>
      </w:pPr>
      <w:r>
        <w:t>Corrosive</w:t>
      </w:r>
    </w:p>
    <w:p w:rsidR="00965B30" w:rsidRDefault="00965B30" w:rsidP="00A063DD">
      <w:pPr>
        <w:spacing w:after="0"/>
        <w:ind w:left="360"/>
      </w:pPr>
    </w:p>
    <w:p w:rsidR="00C23848" w:rsidRDefault="005915B6" w:rsidP="00A063DD">
      <w:pPr>
        <w:pStyle w:val="ListParagraph"/>
        <w:numPr>
          <w:ilvl w:val="0"/>
          <w:numId w:val="5"/>
        </w:numPr>
        <w:spacing w:after="0"/>
      </w:pPr>
      <w:r>
        <w:t>A fluid spacer performs this function</w:t>
      </w:r>
      <w:r w:rsidR="00965B30">
        <w:t>:</w:t>
      </w:r>
    </w:p>
    <w:p w:rsidR="00965B30" w:rsidRDefault="005915B6" w:rsidP="00965B30">
      <w:pPr>
        <w:pStyle w:val="ListParagraph"/>
        <w:numPr>
          <w:ilvl w:val="1"/>
          <w:numId w:val="5"/>
        </w:numPr>
      </w:pPr>
      <w:r>
        <w:t>Keeps an incompatible completion or workover fluid from contacting the cement or acid to prevent contamination.</w:t>
      </w:r>
    </w:p>
    <w:p w:rsidR="00965B30" w:rsidRDefault="005915B6" w:rsidP="00965B30">
      <w:pPr>
        <w:pStyle w:val="ListParagraph"/>
        <w:numPr>
          <w:ilvl w:val="1"/>
          <w:numId w:val="5"/>
        </w:numPr>
      </w:pPr>
      <w:r>
        <w:t>Prevents the fluid from contacting the sides of the casing or tubing.</w:t>
      </w:r>
    </w:p>
    <w:p w:rsidR="00965B30" w:rsidRDefault="00817D8B" w:rsidP="00965B30">
      <w:pPr>
        <w:pStyle w:val="ListParagraph"/>
        <w:numPr>
          <w:ilvl w:val="1"/>
          <w:numId w:val="5"/>
        </w:numPr>
      </w:pPr>
      <w:r>
        <w:t>Keeps the segments of tubing from impacting one another.</w:t>
      </w:r>
    </w:p>
    <w:p w:rsidR="00965B30" w:rsidRDefault="001F50EC" w:rsidP="00965B30">
      <w:pPr>
        <w:pStyle w:val="ListParagraph"/>
        <w:numPr>
          <w:ilvl w:val="1"/>
          <w:numId w:val="5"/>
        </w:numPr>
      </w:pPr>
      <w:r>
        <w:t>None of the above</w:t>
      </w:r>
    </w:p>
    <w:p w:rsidR="00965B30" w:rsidRDefault="00965B30" w:rsidP="00A063DD">
      <w:pPr>
        <w:spacing w:after="0"/>
        <w:ind w:left="360"/>
      </w:pPr>
    </w:p>
    <w:p w:rsidR="00965B30" w:rsidRDefault="00817D8B" w:rsidP="00A063DD">
      <w:pPr>
        <w:pStyle w:val="ListParagraph"/>
        <w:numPr>
          <w:ilvl w:val="0"/>
          <w:numId w:val="5"/>
        </w:numPr>
        <w:spacing w:after="0"/>
      </w:pPr>
      <w:r>
        <w:t>A disadvantage of an oil-based completion fluid is</w:t>
      </w:r>
      <w:r w:rsidR="00D542EB">
        <w:t>:</w:t>
      </w:r>
    </w:p>
    <w:p w:rsidR="00965B30" w:rsidRDefault="00817D8B" w:rsidP="00965B30">
      <w:pPr>
        <w:pStyle w:val="ListParagraph"/>
        <w:numPr>
          <w:ilvl w:val="1"/>
          <w:numId w:val="5"/>
        </w:numPr>
      </w:pPr>
      <w:r>
        <w:t>It could contain wax, sand, asphalt or other solids that can damage a formation</w:t>
      </w:r>
      <w:r w:rsidR="0056652A">
        <w:t>.</w:t>
      </w:r>
    </w:p>
    <w:p w:rsidR="00965B30" w:rsidRDefault="00817D8B" w:rsidP="00965B30">
      <w:pPr>
        <w:pStyle w:val="ListParagraph"/>
        <w:numPr>
          <w:ilvl w:val="1"/>
          <w:numId w:val="5"/>
        </w:numPr>
      </w:pPr>
      <w:r>
        <w:t>It may be corrosive if it contains H</w:t>
      </w:r>
      <w:r w:rsidRPr="00817D8B">
        <w:rPr>
          <w:vertAlign w:val="subscript"/>
        </w:rPr>
        <w:t>2</w:t>
      </w:r>
      <w:r>
        <w:t>S or CO</w:t>
      </w:r>
      <w:r w:rsidRPr="00817D8B">
        <w:rPr>
          <w:vertAlign w:val="subscript"/>
        </w:rPr>
        <w:t>2</w:t>
      </w:r>
      <w:r>
        <w:t>.</w:t>
      </w:r>
    </w:p>
    <w:p w:rsidR="00965B30" w:rsidRDefault="00BC35FF" w:rsidP="00965B30">
      <w:pPr>
        <w:pStyle w:val="ListParagraph"/>
        <w:numPr>
          <w:ilvl w:val="1"/>
          <w:numId w:val="5"/>
        </w:numPr>
      </w:pPr>
      <w:r>
        <w:t>Oil may be too low in density to maintain control of formation pressures</w:t>
      </w:r>
    </w:p>
    <w:p w:rsidR="00965B30" w:rsidRDefault="00BC35FF" w:rsidP="00965B30">
      <w:pPr>
        <w:pStyle w:val="ListParagraph"/>
        <w:numPr>
          <w:ilvl w:val="1"/>
          <w:numId w:val="5"/>
        </w:numPr>
      </w:pPr>
      <w:r>
        <w:t>All of the above.</w:t>
      </w:r>
    </w:p>
    <w:p w:rsidR="00965B30" w:rsidRDefault="00965B30" w:rsidP="009222FA">
      <w:pPr>
        <w:spacing w:after="0"/>
        <w:ind w:left="360"/>
      </w:pPr>
    </w:p>
    <w:p w:rsidR="00965B30" w:rsidRDefault="00BC35FF" w:rsidP="009222FA">
      <w:pPr>
        <w:pStyle w:val="ListParagraph"/>
        <w:numPr>
          <w:ilvl w:val="0"/>
          <w:numId w:val="5"/>
        </w:numPr>
        <w:spacing w:after="0"/>
      </w:pPr>
      <w:r>
        <w:t>The practical limit to the maximum density of NaCl brines occurs because</w:t>
      </w:r>
      <w:r w:rsidR="00F140CE">
        <w:t>:</w:t>
      </w:r>
    </w:p>
    <w:p w:rsidR="00965B30" w:rsidRDefault="00BC35FF" w:rsidP="00965B30">
      <w:pPr>
        <w:pStyle w:val="ListParagraph"/>
        <w:numPr>
          <w:ilvl w:val="1"/>
          <w:numId w:val="5"/>
        </w:numPr>
      </w:pPr>
      <w:r>
        <w:t>The amount of NaCl to be added for densities higher than the maximum is less than the solubility limit.</w:t>
      </w:r>
    </w:p>
    <w:p w:rsidR="00965B30" w:rsidRDefault="00BC35FF" w:rsidP="00965B30">
      <w:pPr>
        <w:pStyle w:val="ListParagraph"/>
        <w:numPr>
          <w:ilvl w:val="1"/>
          <w:numId w:val="5"/>
        </w:numPr>
      </w:pPr>
      <w:r>
        <w:t>The amount of NaCl to be added for densities higher than the maximum is greater than the solubility limit.</w:t>
      </w:r>
    </w:p>
    <w:p w:rsidR="00965B30" w:rsidRDefault="00BC35FF" w:rsidP="00965B30">
      <w:pPr>
        <w:pStyle w:val="ListParagraph"/>
        <w:numPr>
          <w:ilvl w:val="1"/>
          <w:numId w:val="5"/>
        </w:numPr>
      </w:pPr>
      <w:r>
        <w:t>NaCl is too low a density to be used as a weighting additive in brines.</w:t>
      </w:r>
    </w:p>
    <w:p w:rsidR="00965B30" w:rsidRDefault="00BC35FF" w:rsidP="00965B30">
      <w:pPr>
        <w:pStyle w:val="ListParagraph"/>
        <w:numPr>
          <w:ilvl w:val="1"/>
          <w:numId w:val="5"/>
        </w:numPr>
      </w:pPr>
      <w:r>
        <w:t>There is no limit to the density you can achieve with a NaCl brine.</w:t>
      </w:r>
    </w:p>
    <w:p w:rsidR="00965B30" w:rsidRDefault="00965B30" w:rsidP="00A063DD">
      <w:pPr>
        <w:spacing w:after="0"/>
        <w:ind w:left="360"/>
      </w:pPr>
    </w:p>
    <w:p w:rsidR="00965B30" w:rsidRDefault="00BC35FF" w:rsidP="00A063DD">
      <w:pPr>
        <w:pStyle w:val="ListParagraph"/>
        <w:numPr>
          <w:ilvl w:val="0"/>
          <w:numId w:val="5"/>
        </w:numPr>
        <w:spacing w:after="0"/>
      </w:pPr>
      <w:r>
        <w:t>The main reason that temperature correction must be applied to brines is</w:t>
      </w:r>
      <w:r w:rsidR="00025415">
        <w:t>:</w:t>
      </w:r>
    </w:p>
    <w:p w:rsidR="00965B30" w:rsidRDefault="00BC35FF" w:rsidP="00965B30">
      <w:pPr>
        <w:pStyle w:val="ListParagraph"/>
        <w:numPr>
          <w:ilvl w:val="1"/>
          <w:numId w:val="5"/>
        </w:numPr>
      </w:pPr>
      <w:r>
        <w:t>The thermometer will not record the correct temperature without the correction.</w:t>
      </w:r>
    </w:p>
    <w:p w:rsidR="00965B30" w:rsidRDefault="00BC35FF" w:rsidP="0092585E">
      <w:pPr>
        <w:pStyle w:val="ListParagraph"/>
        <w:numPr>
          <w:ilvl w:val="1"/>
          <w:numId w:val="5"/>
        </w:numPr>
      </w:pPr>
      <w:r>
        <w:t xml:space="preserve">The temperature of the brine increases as it goes downhole </w:t>
      </w:r>
      <w:r w:rsidR="00AC72DB">
        <w:t>which increases the density of the brine.</w:t>
      </w:r>
    </w:p>
    <w:p w:rsidR="00AC72DB" w:rsidRDefault="00AC72DB" w:rsidP="00AC72DB">
      <w:pPr>
        <w:pStyle w:val="ListParagraph"/>
        <w:numPr>
          <w:ilvl w:val="1"/>
          <w:numId w:val="5"/>
        </w:numPr>
      </w:pPr>
      <w:r>
        <w:t>The temperature of the brine increases as it goes downhole which decreases the density of the brine.</w:t>
      </w:r>
    </w:p>
    <w:p w:rsidR="00965B30" w:rsidRDefault="00AC13CB" w:rsidP="00965B30">
      <w:pPr>
        <w:pStyle w:val="ListParagraph"/>
        <w:numPr>
          <w:ilvl w:val="1"/>
          <w:numId w:val="5"/>
        </w:numPr>
      </w:pPr>
      <w:r>
        <w:t>N</w:t>
      </w:r>
      <w:r w:rsidR="0092585E">
        <w:t>one of the above</w:t>
      </w:r>
      <w:r w:rsidR="00965B30">
        <w:t>.</w:t>
      </w:r>
    </w:p>
    <w:p w:rsidR="00A063DD" w:rsidRDefault="00A063DD">
      <w:r>
        <w:br w:type="page"/>
      </w:r>
    </w:p>
    <w:p w:rsidR="00965B30" w:rsidRDefault="00AC72DB" w:rsidP="00A063DD">
      <w:pPr>
        <w:pStyle w:val="ListParagraph"/>
        <w:numPr>
          <w:ilvl w:val="0"/>
          <w:numId w:val="5"/>
        </w:numPr>
        <w:spacing w:after="0"/>
      </w:pPr>
      <w:r>
        <w:lastRenderedPageBreak/>
        <w:t>The blowout stack is typically assembled using the following API guideline</w:t>
      </w:r>
      <w:r w:rsidR="00A063DD">
        <w:t>:</w:t>
      </w:r>
    </w:p>
    <w:p w:rsidR="00AC13CB" w:rsidRDefault="00AC72DB" w:rsidP="00AC13CB">
      <w:pPr>
        <w:pStyle w:val="ListParagraph"/>
        <w:numPr>
          <w:ilvl w:val="1"/>
          <w:numId w:val="5"/>
        </w:numPr>
        <w:spacing w:after="0"/>
      </w:pPr>
      <w:r>
        <w:t>RP-67</w:t>
      </w:r>
    </w:p>
    <w:p w:rsidR="00965B30" w:rsidRDefault="00AC72DB" w:rsidP="00AC13CB">
      <w:pPr>
        <w:pStyle w:val="ListParagraph"/>
        <w:numPr>
          <w:ilvl w:val="1"/>
          <w:numId w:val="5"/>
        </w:numPr>
        <w:spacing w:after="0"/>
      </w:pPr>
      <w:r>
        <w:t>RP-53</w:t>
      </w:r>
    </w:p>
    <w:p w:rsidR="0092585E" w:rsidRDefault="00AC72DB" w:rsidP="00965B30">
      <w:pPr>
        <w:pStyle w:val="ListParagraph"/>
        <w:numPr>
          <w:ilvl w:val="1"/>
          <w:numId w:val="5"/>
        </w:numPr>
      </w:pPr>
      <w:r>
        <w:t>BOP-32</w:t>
      </w:r>
    </w:p>
    <w:p w:rsidR="00965B30" w:rsidRDefault="00AC72DB" w:rsidP="00965B30">
      <w:pPr>
        <w:pStyle w:val="ListParagraph"/>
        <w:numPr>
          <w:ilvl w:val="1"/>
          <w:numId w:val="5"/>
        </w:numPr>
      </w:pPr>
      <w:r>
        <w:t>We don’t need no stinkin guidelines</w:t>
      </w:r>
    </w:p>
    <w:p w:rsidR="00065920" w:rsidRDefault="00065920" w:rsidP="00A063DD">
      <w:pPr>
        <w:spacing w:after="0"/>
      </w:pPr>
    </w:p>
    <w:p w:rsidR="009222FA" w:rsidRDefault="00AC72DB" w:rsidP="00A063DD">
      <w:pPr>
        <w:pStyle w:val="ListParagraph"/>
        <w:numPr>
          <w:ilvl w:val="0"/>
          <w:numId w:val="5"/>
        </w:numPr>
        <w:spacing w:after="0"/>
      </w:pPr>
      <w:r>
        <w:t>The preventer at the top of the stack that can close around a variety of equipment, including the kelly, drill collars, drill pipe, etc, plus even close on itself in an emergency is called the</w:t>
      </w:r>
      <w:r w:rsidR="0098268F">
        <w:t>:</w:t>
      </w:r>
    </w:p>
    <w:p w:rsidR="009222FA" w:rsidRDefault="00AC72DB" w:rsidP="009222FA">
      <w:pPr>
        <w:pStyle w:val="ListParagraph"/>
        <w:numPr>
          <w:ilvl w:val="1"/>
          <w:numId w:val="5"/>
        </w:numPr>
      </w:pPr>
      <w:r>
        <w:t>The blowout preventer</w:t>
      </w:r>
    </w:p>
    <w:p w:rsidR="00A1298B" w:rsidRPr="00A1298B" w:rsidRDefault="00AC72DB" w:rsidP="00A1298B">
      <w:pPr>
        <w:pStyle w:val="ListParagraph"/>
        <w:numPr>
          <w:ilvl w:val="1"/>
          <w:numId w:val="5"/>
        </w:numPr>
      </w:pPr>
      <w:r>
        <w:t>The big squeeze</w:t>
      </w:r>
    </w:p>
    <w:p w:rsidR="009222FA" w:rsidRDefault="00AC72DB" w:rsidP="00A1298B">
      <w:pPr>
        <w:pStyle w:val="ListParagraph"/>
        <w:numPr>
          <w:ilvl w:val="1"/>
          <w:numId w:val="5"/>
        </w:numPr>
      </w:pPr>
      <w:r>
        <w:t>The annular preventer</w:t>
      </w:r>
    </w:p>
    <w:p w:rsidR="009222FA" w:rsidRDefault="00AC72DB" w:rsidP="00A1298B">
      <w:pPr>
        <w:pStyle w:val="ListParagraph"/>
        <w:numPr>
          <w:ilvl w:val="1"/>
          <w:numId w:val="5"/>
        </w:numPr>
      </w:pPr>
      <w:r>
        <w:t>The ram preventer</w:t>
      </w:r>
    </w:p>
    <w:p w:rsidR="009222FA" w:rsidRDefault="009222FA" w:rsidP="00A063DD">
      <w:pPr>
        <w:spacing w:after="0"/>
      </w:pPr>
    </w:p>
    <w:p w:rsidR="009222FA" w:rsidRDefault="00AC72DB" w:rsidP="00A063DD">
      <w:pPr>
        <w:pStyle w:val="ListParagraph"/>
        <w:numPr>
          <w:ilvl w:val="0"/>
          <w:numId w:val="5"/>
        </w:numPr>
        <w:spacing w:after="0"/>
      </w:pPr>
      <w:r>
        <w:t>Stripping pipe through an annular preventer can be done but to reduce the likelihood of damage to the preventer the following should be done</w:t>
      </w:r>
      <w:r w:rsidR="00183CC8">
        <w:t>:</w:t>
      </w:r>
    </w:p>
    <w:p w:rsidR="009222FA" w:rsidRDefault="00AC72DB" w:rsidP="009222FA">
      <w:pPr>
        <w:pStyle w:val="ListParagraph"/>
        <w:numPr>
          <w:ilvl w:val="1"/>
          <w:numId w:val="5"/>
        </w:numPr>
      </w:pPr>
      <w:r>
        <w:t>Operate the preventer at the maximum closing pressure of 1,500 psi</w:t>
      </w:r>
    </w:p>
    <w:p w:rsidR="009222FA" w:rsidRDefault="00AC72DB" w:rsidP="009222FA">
      <w:pPr>
        <w:pStyle w:val="ListParagraph"/>
        <w:numPr>
          <w:ilvl w:val="1"/>
          <w:numId w:val="5"/>
        </w:numPr>
      </w:pPr>
      <w:r>
        <w:t>Ignore</w:t>
      </w:r>
      <w:r w:rsidR="001525CB">
        <w:t xml:space="preserve"> the directions of the engineering staff</w:t>
      </w:r>
    </w:p>
    <w:p w:rsidR="009D3A2D" w:rsidRDefault="00AC72DB" w:rsidP="009D3A2D">
      <w:pPr>
        <w:pStyle w:val="ListParagraph"/>
        <w:numPr>
          <w:ilvl w:val="1"/>
          <w:numId w:val="5"/>
        </w:numPr>
      </w:pPr>
      <w:r>
        <w:t>Operate the preventer at a reduced closing pressure (typically around 800 psi)</w:t>
      </w:r>
    </w:p>
    <w:p w:rsidR="009222FA" w:rsidRDefault="00AC72DB" w:rsidP="009222FA">
      <w:pPr>
        <w:pStyle w:val="ListParagraph"/>
        <w:numPr>
          <w:ilvl w:val="1"/>
          <w:numId w:val="5"/>
        </w:numPr>
      </w:pPr>
      <w:r>
        <w:t>You cannot strip pipe with an annular preventer.</w:t>
      </w:r>
    </w:p>
    <w:p w:rsidR="009F6297" w:rsidRDefault="009F6297" w:rsidP="00A063DD">
      <w:pPr>
        <w:spacing w:after="0"/>
      </w:pPr>
    </w:p>
    <w:p w:rsidR="00E875FD" w:rsidRDefault="00F80275" w:rsidP="00A063DD">
      <w:pPr>
        <w:pStyle w:val="ListParagraph"/>
        <w:numPr>
          <w:ilvl w:val="0"/>
          <w:numId w:val="5"/>
        </w:numPr>
        <w:spacing w:after="0"/>
      </w:pPr>
      <w:r>
        <w:t>Ram preventers are versatile devices that are specifically designed to close around various items.  The one item that they are NOT designed to close around is:</w:t>
      </w:r>
    </w:p>
    <w:p w:rsidR="00E875FD" w:rsidRDefault="00F80275" w:rsidP="00E875FD">
      <w:pPr>
        <w:pStyle w:val="ListParagraph"/>
        <w:numPr>
          <w:ilvl w:val="1"/>
          <w:numId w:val="5"/>
        </w:numPr>
      </w:pPr>
      <w:r>
        <w:t>An open hole</w:t>
      </w:r>
    </w:p>
    <w:p w:rsidR="00E875FD" w:rsidRDefault="00F80275" w:rsidP="00E875FD">
      <w:pPr>
        <w:pStyle w:val="ListParagraph"/>
        <w:numPr>
          <w:ilvl w:val="1"/>
          <w:numId w:val="5"/>
        </w:numPr>
      </w:pPr>
      <w:r>
        <w:t>A section of drill pipe</w:t>
      </w:r>
    </w:p>
    <w:p w:rsidR="00E875FD" w:rsidRDefault="00F80275" w:rsidP="00E875FD">
      <w:pPr>
        <w:pStyle w:val="ListParagraph"/>
        <w:numPr>
          <w:ilvl w:val="1"/>
          <w:numId w:val="5"/>
        </w:numPr>
      </w:pPr>
      <w:r>
        <w:t>A tool joint</w:t>
      </w:r>
    </w:p>
    <w:p w:rsidR="00E875FD" w:rsidRDefault="00F80275" w:rsidP="00E875FD">
      <w:pPr>
        <w:pStyle w:val="ListParagraph"/>
        <w:numPr>
          <w:ilvl w:val="1"/>
          <w:numId w:val="5"/>
        </w:numPr>
      </w:pPr>
      <w:r>
        <w:t>They can close on anything in the well.</w:t>
      </w:r>
    </w:p>
    <w:p w:rsidR="00E875FD" w:rsidRDefault="00E875FD" w:rsidP="00A063DD">
      <w:pPr>
        <w:spacing w:after="0"/>
      </w:pPr>
    </w:p>
    <w:p w:rsidR="00B904F2" w:rsidRDefault="005A1D58" w:rsidP="00A063DD">
      <w:pPr>
        <w:pStyle w:val="ListParagraph"/>
        <w:numPr>
          <w:ilvl w:val="0"/>
          <w:numId w:val="5"/>
        </w:numPr>
        <w:spacing w:after="0"/>
      </w:pPr>
      <w:r>
        <w:t>These items are essential to proper operation of either ram or annular preventers</w:t>
      </w:r>
      <w:r w:rsidR="00183CC8">
        <w:t>:</w:t>
      </w:r>
    </w:p>
    <w:p w:rsidR="00B904F2" w:rsidRDefault="005A1D58" w:rsidP="00B904F2">
      <w:pPr>
        <w:pStyle w:val="ListParagraph"/>
        <w:numPr>
          <w:ilvl w:val="1"/>
          <w:numId w:val="5"/>
        </w:numPr>
      </w:pPr>
      <w:r>
        <w:t>Regular inspection and maintenance</w:t>
      </w:r>
      <w:r w:rsidR="00B256D9">
        <w:t>.</w:t>
      </w:r>
    </w:p>
    <w:p w:rsidR="00B904F2" w:rsidRDefault="005A1D58" w:rsidP="00B904F2">
      <w:pPr>
        <w:pStyle w:val="ListParagraph"/>
        <w:numPr>
          <w:ilvl w:val="1"/>
          <w:numId w:val="5"/>
        </w:numPr>
      </w:pPr>
      <w:r>
        <w:t>Routinely closing onto an open hole</w:t>
      </w:r>
      <w:r w:rsidR="00183CC8">
        <w:t>.</w:t>
      </w:r>
    </w:p>
    <w:p w:rsidR="00B904F2" w:rsidRDefault="005A1D58" w:rsidP="00B904F2">
      <w:pPr>
        <w:pStyle w:val="ListParagraph"/>
        <w:numPr>
          <w:ilvl w:val="1"/>
          <w:numId w:val="5"/>
        </w:numPr>
      </w:pPr>
      <w:r>
        <w:t>Frequent meetings to discuss the operation of the preventer.</w:t>
      </w:r>
    </w:p>
    <w:p w:rsidR="00B904F2" w:rsidRDefault="005A1D58" w:rsidP="00B904F2">
      <w:pPr>
        <w:pStyle w:val="ListParagraph"/>
        <w:numPr>
          <w:ilvl w:val="1"/>
          <w:numId w:val="5"/>
        </w:numPr>
      </w:pPr>
      <w:r>
        <w:t>All of the above</w:t>
      </w:r>
    </w:p>
    <w:p w:rsidR="00A063DD" w:rsidRDefault="00A063DD">
      <w:r>
        <w:br w:type="page"/>
      </w:r>
    </w:p>
    <w:p w:rsidR="00065920" w:rsidRDefault="00065920" w:rsidP="00065920">
      <w:r>
        <w:lastRenderedPageBreak/>
        <w:t>Fill in the Blanks:</w:t>
      </w:r>
    </w:p>
    <w:p w:rsidR="00595A26" w:rsidRDefault="003F79DF" w:rsidP="00A133B2">
      <w:pPr>
        <w:pStyle w:val="ListParagraph"/>
        <w:numPr>
          <w:ilvl w:val="0"/>
          <w:numId w:val="4"/>
        </w:numPr>
      </w:pPr>
      <w:r>
        <w:t>The</w:t>
      </w:r>
      <w:r w:rsidR="00A133B2">
        <w:t xml:space="preserve"> ________</w:t>
      </w:r>
      <w:r w:rsidR="004F7492">
        <w:t>___________</w:t>
      </w:r>
      <w:r>
        <w:t>______ is a stable fluid added to the annular space between the tubing and the casing</w:t>
      </w:r>
      <w:r w:rsidR="00A133B2">
        <w:t>.</w:t>
      </w:r>
    </w:p>
    <w:p w:rsidR="00A133B2" w:rsidRDefault="003F79DF" w:rsidP="00A133B2">
      <w:pPr>
        <w:pStyle w:val="ListParagraph"/>
        <w:numPr>
          <w:ilvl w:val="0"/>
          <w:numId w:val="4"/>
        </w:numPr>
      </w:pPr>
      <w:r>
        <w:t xml:space="preserve">An increase in the </w:t>
      </w:r>
      <w:r w:rsidR="00A133B2">
        <w:t xml:space="preserve">_______________________ </w:t>
      </w:r>
      <w:r>
        <w:t>will cause the density of brine to decrease</w:t>
      </w:r>
      <w:r w:rsidR="00A133B2">
        <w:t>.</w:t>
      </w:r>
    </w:p>
    <w:p w:rsidR="00817D8B" w:rsidRDefault="00B22254" w:rsidP="00817D8B">
      <w:pPr>
        <w:pStyle w:val="ListParagraph"/>
        <w:numPr>
          <w:ilvl w:val="0"/>
          <w:numId w:val="4"/>
        </w:numPr>
      </w:pPr>
      <w:r>
        <w:t>The ______________________________ is a steel cylinder used to store hydraulic fluid under pressure containing a nitrogen-gas filled bag or bladder that maintains _________________ as hydraulic fluid is removed during operation.</w:t>
      </w:r>
    </w:p>
    <w:p w:rsidR="00B22254" w:rsidRDefault="00B22254" w:rsidP="00817D8B">
      <w:pPr>
        <w:pStyle w:val="ListParagraph"/>
        <w:numPr>
          <w:ilvl w:val="0"/>
          <w:numId w:val="4"/>
        </w:numPr>
      </w:pPr>
      <w:r>
        <w:t>The nitrogen gas bag must be used because hydraulic fluid cannot be _________________ but nitrogen gas can be ___________________.</w:t>
      </w:r>
    </w:p>
    <w:p w:rsidR="00B22254" w:rsidRDefault="00B22254" w:rsidP="00817D8B">
      <w:pPr>
        <w:pStyle w:val="ListParagraph"/>
        <w:numPr>
          <w:ilvl w:val="0"/>
          <w:numId w:val="4"/>
        </w:numPr>
      </w:pPr>
      <w:r>
        <w:t>The lower limit of operating pressure in the BOP operating unit is ____________ psi, that is it takes at least this must pressure to close the preventer.</w:t>
      </w:r>
    </w:p>
    <w:p w:rsidR="00B22254" w:rsidRDefault="00B22254" w:rsidP="00817D8B">
      <w:pPr>
        <w:pStyle w:val="ListParagraph"/>
        <w:numPr>
          <w:ilvl w:val="0"/>
          <w:numId w:val="4"/>
        </w:numPr>
      </w:pPr>
      <w:r>
        <w:t>By using an 80 gallon cylinder, a nitrogen precharge of 1000 psi and a maximum fill pressure of 3000 psi the amount of useable fluid in each cylinder of the BOP operating unit will be ____________ gallons.</w:t>
      </w:r>
    </w:p>
    <w:p w:rsidR="00B22254" w:rsidRDefault="00B22254" w:rsidP="00817D8B">
      <w:pPr>
        <w:pStyle w:val="ListParagraph"/>
        <w:numPr>
          <w:ilvl w:val="0"/>
          <w:numId w:val="4"/>
        </w:numPr>
      </w:pPr>
      <w:r>
        <w:t>The nitrogen precharge must be _______________ periodically to make sure it is at the proper pressure.</w:t>
      </w:r>
    </w:p>
    <w:p w:rsidR="00B22254" w:rsidRDefault="00B22254" w:rsidP="00817D8B">
      <w:pPr>
        <w:pStyle w:val="ListParagraph"/>
        <w:numPr>
          <w:ilvl w:val="0"/>
          <w:numId w:val="4"/>
        </w:numPr>
      </w:pPr>
      <w:r>
        <w:t>The __________________________ provides a flow path for circulating fluids out of the BOP stack under controlled conditions.  It contains several lines so that flow can be ________________ in the event that repairs need to be made on a valve or other component.</w:t>
      </w:r>
    </w:p>
    <w:p w:rsidR="00423DD3" w:rsidRDefault="00423DD3" w:rsidP="00817D8B">
      <w:pPr>
        <w:pStyle w:val="ListParagraph"/>
        <w:numPr>
          <w:ilvl w:val="0"/>
          <w:numId w:val="4"/>
        </w:numPr>
      </w:pPr>
      <w:r>
        <w:t>Chokes may be ______________ or adjustable.  Adjustable chokes may be ________________ or ______________________________.</w:t>
      </w:r>
    </w:p>
    <w:p w:rsidR="00423DD3" w:rsidRDefault="00423DD3" w:rsidP="00817D8B">
      <w:pPr>
        <w:pStyle w:val="ListParagraph"/>
        <w:numPr>
          <w:ilvl w:val="0"/>
          <w:numId w:val="4"/>
        </w:numPr>
      </w:pPr>
      <w:r>
        <w:t>___________________________ are used to close off the workstring to prevent uncontrolled flow through the tubing.  These must be stabbed onto the workstring while ___________ and then closed to shut off the flow of fluids.</w:t>
      </w:r>
    </w:p>
    <w:p w:rsidR="00817D8B" w:rsidRDefault="00817D8B" w:rsidP="00817D8B"/>
    <w:p w:rsidR="00423DD3" w:rsidRDefault="00423DD3">
      <w:r>
        <w:br w:type="page"/>
      </w:r>
    </w:p>
    <w:p w:rsidR="00C23848" w:rsidRDefault="00817D8B" w:rsidP="00817D8B">
      <w:r>
        <w:lastRenderedPageBreak/>
        <w:t>List three functions of a completion and workover fluid and explain the key aspects of that function.</w:t>
      </w:r>
    </w:p>
    <w:p w:rsidR="00DA7829" w:rsidRDefault="00817D8B" w:rsidP="00817D8B">
      <w:pPr>
        <w:pStyle w:val="ListParagraph"/>
        <w:numPr>
          <w:ilvl w:val="0"/>
          <w:numId w:val="10"/>
        </w:numPr>
      </w:pPr>
      <w:r>
        <w:t>_________________________: 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DD3" w:rsidRDefault="00423DD3" w:rsidP="00423DD3">
      <w:pPr>
        <w:ind w:left="360"/>
      </w:pPr>
    </w:p>
    <w:p w:rsidR="00817D8B" w:rsidRDefault="00817D8B" w:rsidP="00817D8B">
      <w:pPr>
        <w:pStyle w:val="ListParagraph"/>
        <w:numPr>
          <w:ilvl w:val="0"/>
          <w:numId w:val="10"/>
        </w:numPr>
      </w:pPr>
      <w:r>
        <w:t>_________________________: 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D8B" w:rsidRDefault="00817D8B" w:rsidP="00817D8B">
      <w:pPr>
        <w:pStyle w:val="ListParagraph"/>
      </w:pPr>
    </w:p>
    <w:p w:rsidR="00817D8B" w:rsidRDefault="00817D8B" w:rsidP="00817D8B"/>
    <w:p w:rsidR="00817D8B" w:rsidRDefault="00817D8B" w:rsidP="00817D8B">
      <w:pPr>
        <w:pStyle w:val="ListParagraph"/>
        <w:numPr>
          <w:ilvl w:val="0"/>
          <w:numId w:val="10"/>
        </w:numPr>
      </w:pPr>
      <w:r>
        <w:t>_________________________: 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DD3" w:rsidRDefault="00423DD3" w:rsidP="00423DD3"/>
    <w:p w:rsidR="00423DD3" w:rsidRDefault="00423DD3" w:rsidP="00423DD3">
      <w:r>
        <w:t>Extra credit:  Using Table 5.2 Determine the following:</w:t>
      </w:r>
    </w:p>
    <w:p w:rsidR="00423DD3" w:rsidRDefault="00423DD3" w:rsidP="00423DD3">
      <w:r>
        <w:t>An accumulator cylinder has a size of 80 gallons.</w:t>
      </w:r>
    </w:p>
    <w:p w:rsidR="00423DD3" w:rsidRDefault="00423DD3" w:rsidP="00423DD3">
      <w:r>
        <w:t>The total capacity of the cylinder is ____________ gallons.</w:t>
      </w:r>
    </w:p>
    <w:p w:rsidR="00423DD3" w:rsidRDefault="00423DD3" w:rsidP="00423DD3">
      <w:r>
        <w:t>If the precharge is 1000 psi and the maximum pressure when filled is 3000 psi then the amount of hydraulic fluid contained in the bottle when full is _________ gallons.</w:t>
      </w:r>
    </w:p>
    <w:p w:rsidR="00423DD3" w:rsidRDefault="00423DD3" w:rsidP="00423DD3">
      <w:r>
        <w:t>However, only _____________ gallons of this fluid is useable.</w:t>
      </w:r>
    </w:p>
    <w:p w:rsidR="00423DD3" w:rsidRDefault="00423DD3" w:rsidP="00423DD3">
      <w:r>
        <w:t xml:space="preserve">If the precharge stays the same but the maximum pressure when filled is reduced to 2000 psi then the amount of useable hydraulic fluid contained in the bottle when full is </w:t>
      </w:r>
      <w:r w:rsidR="00FE2622">
        <w:t xml:space="preserve">now </w:t>
      </w:r>
      <w:r>
        <w:t>___________ (what fraction) of the previous case.</w:t>
      </w:r>
    </w:p>
    <w:sectPr w:rsidR="00423DD3" w:rsidSect="00D41A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045" w:rsidRDefault="004E7045" w:rsidP="005C45DB">
      <w:pPr>
        <w:spacing w:after="0" w:line="240" w:lineRule="auto"/>
      </w:pPr>
      <w:r>
        <w:separator/>
      </w:r>
    </w:p>
  </w:endnote>
  <w:endnote w:type="continuationSeparator" w:id="1">
    <w:p w:rsidR="004E7045" w:rsidRDefault="004E7045" w:rsidP="005C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045" w:rsidRDefault="004E7045" w:rsidP="005C45DB">
      <w:pPr>
        <w:spacing w:after="0" w:line="240" w:lineRule="auto"/>
      </w:pPr>
      <w:r>
        <w:separator/>
      </w:r>
    </w:p>
  </w:footnote>
  <w:footnote w:type="continuationSeparator" w:id="1">
    <w:p w:rsidR="004E7045" w:rsidRDefault="004E7045" w:rsidP="005C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DB" w:rsidRDefault="00DC55B7">
    <w:pPr>
      <w:pStyle w:val="Header"/>
    </w:pPr>
    <w:r>
      <w:t>PTRT 1321</w:t>
    </w:r>
    <w:r w:rsidR="00F96D3A">
      <w:t xml:space="preserve"> – 01</w:t>
    </w:r>
    <w:r w:rsidR="000611FE">
      <w:t>,11</w:t>
    </w:r>
    <w:r w:rsidR="000611FE">
      <w:tab/>
      <w:t>EXAM #3</w:t>
    </w:r>
    <w:r w:rsidR="000611FE">
      <w:tab/>
      <w:t>Apr</w:t>
    </w:r>
    <w:r w:rsidR="005C45DB">
      <w:t xml:space="preserve"> 2008</w:t>
    </w:r>
  </w:p>
  <w:p w:rsidR="005C45DB" w:rsidRDefault="005C45DB">
    <w:pPr>
      <w:pStyle w:val="Header"/>
    </w:pPr>
  </w:p>
  <w:p w:rsidR="005C45DB" w:rsidRDefault="005C45DB">
    <w:pPr>
      <w:pStyle w:val="Header"/>
    </w:pPr>
    <w:r>
      <w:t>NAME: ________________________________________</w:t>
    </w:r>
  </w:p>
  <w:p w:rsidR="004F7492" w:rsidRDefault="004F74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5B9"/>
    <w:multiLevelType w:val="hybridMultilevel"/>
    <w:tmpl w:val="3A24C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046"/>
    <w:multiLevelType w:val="hybridMultilevel"/>
    <w:tmpl w:val="266A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2478"/>
    <w:multiLevelType w:val="hybridMultilevel"/>
    <w:tmpl w:val="4D5C3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3E15"/>
    <w:multiLevelType w:val="hybridMultilevel"/>
    <w:tmpl w:val="17EAA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6D0C"/>
    <w:multiLevelType w:val="hybridMultilevel"/>
    <w:tmpl w:val="6EF29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06A0A"/>
    <w:multiLevelType w:val="hybridMultilevel"/>
    <w:tmpl w:val="92565B2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4D22CFA"/>
    <w:multiLevelType w:val="hybridMultilevel"/>
    <w:tmpl w:val="13E6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6C0AD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24D1B"/>
    <w:multiLevelType w:val="hybridMultilevel"/>
    <w:tmpl w:val="70CCC57C"/>
    <w:lvl w:ilvl="0" w:tplc="D65C43C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0400EB"/>
    <w:multiLevelType w:val="hybridMultilevel"/>
    <w:tmpl w:val="AD3ED3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C0B7857"/>
    <w:multiLevelType w:val="hybridMultilevel"/>
    <w:tmpl w:val="5D2E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608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C45DB"/>
    <w:rsid w:val="00025415"/>
    <w:rsid w:val="000308F5"/>
    <w:rsid w:val="0004302C"/>
    <w:rsid w:val="000611FE"/>
    <w:rsid w:val="00065920"/>
    <w:rsid w:val="00082AFB"/>
    <w:rsid w:val="00095C7E"/>
    <w:rsid w:val="000C6C10"/>
    <w:rsid w:val="000E60FE"/>
    <w:rsid w:val="000F1D6D"/>
    <w:rsid w:val="00133584"/>
    <w:rsid w:val="001525CB"/>
    <w:rsid w:val="00157B5C"/>
    <w:rsid w:val="00183CC8"/>
    <w:rsid w:val="0019077B"/>
    <w:rsid w:val="001931B5"/>
    <w:rsid w:val="00196748"/>
    <w:rsid w:val="001B0A56"/>
    <w:rsid w:val="001D3F24"/>
    <w:rsid w:val="001F50EC"/>
    <w:rsid w:val="0020066B"/>
    <w:rsid w:val="00233C28"/>
    <w:rsid w:val="00240348"/>
    <w:rsid w:val="00241E16"/>
    <w:rsid w:val="00273E59"/>
    <w:rsid w:val="00280562"/>
    <w:rsid w:val="00286750"/>
    <w:rsid w:val="00290CB1"/>
    <w:rsid w:val="00327F45"/>
    <w:rsid w:val="003A281B"/>
    <w:rsid w:val="003B2897"/>
    <w:rsid w:val="003B54EB"/>
    <w:rsid w:val="003D2D21"/>
    <w:rsid w:val="003D66A0"/>
    <w:rsid w:val="003F79DF"/>
    <w:rsid w:val="0042352A"/>
    <w:rsid w:val="00423DD3"/>
    <w:rsid w:val="00464B5E"/>
    <w:rsid w:val="00473150"/>
    <w:rsid w:val="00496287"/>
    <w:rsid w:val="004C6465"/>
    <w:rsid w:val="004E7045"/>
    <w:rsid w:val="004F7492"/>
    <w:rsid w:val="0056652A"/>
    <w:rsid w:val="00583473"/>
    <w:rsid w:val="005915B6"/>
    <w:rsid w:val="00595A26"/>
    <w:rsid w:val="005A1D58"/>
    <w:rsid w:val="005C45DB"/>
    <w:rsid w:val="005E6202"/>
    <w:rsid w:val="005F18FE"/>
    <w:rsid w:val="00696091"/>
    <w:rsid w:val="006B0460"/>
    <w:rsid w:val="006D6B8F"/>
    <w:rsid w:val="00713B48"/>
    <w:rsid w:val="007E110B"/>
    <w:rsid w:val="00817D8B"/>
    <w:rsid w:val="00875C02"/>
    <w:rsid w:val="00882635"/>
    <w:rsid w:val="009222FA"/>
    <w:rsid w:val="0092585E"/>
    <w:rsid w:val="00965B30"/>
    <w:rsid w:val="00977D8F"/>
    <w:rsid w:val="0098268F"/>
    <w:rsid w:val="009902E4"/>
    <w:rsid w:val="00996684"/>
    <w:rsid w:val="009A1438"/>
    <w:rsid w:val="009A51A9"/>
    <w:rsid w:val="009D3A2D"/>
    <w:rsid w:val="009E06DB"/>
    <w:rsid w:val="009E721D"/>
    <w:rsid w:val="009F145A"/>
    <w:rsid w:val="009F6297"/>
    <w:rsid w:val="00A063DD"/>
    <w:rsid w:val="00A1298B"/>
    <w:rsid w:val="00A133B2"/>
    <w:rsid w:val="00A32C6A"/>
    <w:rsid w:val="00AC13CB"/>
    <w:rsid w:val="00AC72DB"/>
    <w:rsid w:val="00AF732A"/>
    <w:rsid w:val="00B0216D"/>
    <w:rsid w:val="00B22254"/>
    <w:rsid w:val="00B256D9"/>
    <w:rsid w:val="00B36D10"/>
    <w:rsid w:val="00B4298E"/>
    <w:rsid w:val="00B61B36"/>
    <w:rsid w:val="00B904F2"/>
    <w:rsid w:val="00B95F4A"/>
    <w:rsid w:val="00BA51B4"/>
    <w:rsid w:val="00BC35FF"/>
    <w:rsid w:val="00BD4F4D"/>
    <w:rsid w:val="00C06E68"/>
    <w:rsid w:val="00C23848"/>
    <w:rsid w:val="00C527BF"/>
    <w:rsid w:val="00C667D2"/>
    <w:rsid w:val="00C968A8"/>
    <w:rsid w:val="00CB469C"/>
    <w:rsid w:val="00D07EE1"/>
    <w:rsid w:val="00D41A75"/>
    <w:rsid w:val="00D542EB"/>
    <w:rsid w:val="00D57F6D"/>
    <w:rsid w:val="00DA7829"/>
    <w:rsid w:val="00DB7822"/>
    <w:rsid w:val="00DC55B7"/>
    <w:rsid w:val="00E322C4"/>
    <w:rsid w:val="00E641A7"/>
    <w:rsid w:val="00E875FD"/>
    <w:rsid w:val="00F10227"/>
    <w:rsid w:val="00F140CE"/>
    <w:rsid w:val="00F6699A"/>
    <w:rsid w:val="00F80275"/>
    <w:rsid w:val="00F96D3A"/>
    <w:rsid w:val="00FC3DD7"/>
    <w:rsid w:val="00FE2622"/>
    <w:rsid w:val="00FE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5DB"/>
  </w:style>
  <w:style w:type="paragraph" w:styleId="Footer">
    <w:name w:val="footer"/>
    <w:basedOn w:val="Normal"/>
    <w:link w:val="FooterChar"/>
    <w:uiPriority w:val="99"/>
    <w:semiHidden/>
    <w:unhideWhenUsed/>
    <w:rsid w:val="005C4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5DB"/>
  </w:style>
  <w:style w:type="paragraph" w:styleId="BalloonText">
    <w:name w:val="Balloon Text"/>
    <w:basedOn w:val="Normal"/>
    <w:link w:val="BalloonTextChar"/>
    <w:uiPriority w:val="99"/>
    <w:semiHidden/>
    <w:unhideWhenUsed/>
    <w:rsid w:val="005C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5DB"/>
    <w:pPr>
      <w:ind w:left="720"/>
      <w:contextualSpacing/>
    </w:pPr>
  </w:style>
  <w:style w:type="table" w:styleId="TableGrid">
    <w:name w:val="Table Grid"/>
    <w:basedOn w:val="TableNormal"/>
    <w:uiPriority w:val="59"/>
    <w:rsid w:val="00065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5B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5120-E2BB-4723-9356-E76286C0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2009-04-01T14:59:00Z</dcterms:created>
  <dcterms:modified xsi:type="dcterms:W3CDTF">2009-04-02T12:16:00Z</dcterms:modified>
</cp:coreProperties>
</file>