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5"/>
        <w:gridCol w:w="7260"/>
      </w:tblGrid>
      <w:tr w:rsidR="00287D7A" w:rsidRPr="00287D7A" w:rsidTr="00287D7A">
        <w:trPr>
          <w:tblCellSpacing w:w="15" w:type="dxa"/>
        </w:trPr>
        <w:tc>
          <w:tcPr>
            <w:tcW w:w="75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WEL 110 </w:t>
            </w: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Shielded Metal Arc I </w:t>
            </w: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Title:</w:t>
            </w: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Advanced Shielded Metal Arc I </w:t>
            </w: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Description:</w:t>
            </w: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Covers safety inspections, minor repairs, operating parameters, operation of SMAW equipment, and SMAW operations on groove and fillet welds utilizing E-6010 and E-7018 electrodes. Layout procedures will be practiced during this course.</w:t>
            </w: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D7A" w:rsidRPr="00287D7A" w:rsidTr="00287D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Credit:</w:t>
            </w:r>
          </w:p>
        </w:tc>
        <w:tc>
          <w:tcPr>
            <w:tcW w:w="0" w:type="auto"/>
            <w:vAlign w:val="center"/>
            <w:hideMark/>
          </w:tcPr>
          <w:p w:rsidR="00287D7A" w:rsidRPr="00287D7A" w:rsidRDefault="00287D7A" w:rsidP="0028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10FF1" w:rsidRDefault="00F10FF1"/>
    <w:p w:rsidR="00287D7A" w:rsidRDefault="00287D7A"/>
    <w:p w:rsidR="00287D7A" w:rsidRPr="00287D7A" w:rsidRDefault="00287D7A" w:rsidP="00287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D7A">
        <w:rPr>
          <w:rFonts w:ascii="Times New Roman" w:eastAsia="Times New Roman" w:hAnsi="Times New Roman" w:cs="Times New Roman"/>
          <w:bCs/>
          <w:sz w:val="24"/>
          <w:szCs w:val="24"/>
        </w:rPr>
        <w:t xml:space="preserve"> STANDARD COMPETENCIES: </w:t>
      </w:r>
    </w:p>
    <w:p w:rsidR="00287D7A" w:rsidRPr="00287D7A" w:rsidRDefault="00287D7A" w:rsidP="00287D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7D7A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assigned fabrication projects.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operations on plain carbon steel.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shielded metal arc welding equipment.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groove and heavy fillet welds, all positions on plain carbon steel utilizing E-6010 and E-7018 electrodes.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 drawing and specification information.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work area for layout.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materials list.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Select Material.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material.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parts using advanced measurement practices. </w:t>
      </w:r>
    </w:p>
    <w:p w:rsidR="00287D7A" w:rsidRPr="00BB1AB2" w:rsidRDefault="00287D7A" w:rsidP="00BB1A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AB2">
        <w:rPr>
          <w:rFonts w:ascii="Times New Roman" w:eastAsia="Times New Roman" w:hAnsi="Times New Roman" w:cs="Times New Roman"/>
          <w:bCs/>
          <w:sz w:val="24"/>
          <w:szCs w:val="24"/>
        </w:rPr>
        <w:t xml:space="preserve">Fabricate parts from a drawing or sketch. </w:t>
      </w:r>
    </w:p>
    <w:p w:rsidR="00287D7A" w:rsidRDefault="00287D7A"/>
    <w:p w:rsidR="00090C34" w:rsidRPr="00090C34" w:rsidRDefault="00090C34" w:rsidP="00090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 TOPICAL OUTLINE: </w:t>
      </w:r>
    </w:p>
    <w:p w:rsidR="00090C34" w:rsidRPr="00090C34" w:rsidRDefault="00090C34" w:rsidP="00090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:rsidR="00090C34" w:rsidRPr="00090C34" w:rsidRDefault="00090C34" w:rsidP="00090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Safety and Record Keeping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shop safety practices.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 a clean, safe work area.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assigned records.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Follow assigned instructions to complete work assignments.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Participate in assigned fabrication projects.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 safety inspections on SMAW equipment </w:t>
      </w:r>
    </w:p>
    <w:p w:rsidR="00090C34" w:rsidRPr="00090C34" w:rsidRDefault="00090C34" w:rsidP="00090C3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minor external repairs as necessary to SMAW equipment. </w:t>
      </w:r>
    </w:p>
    <w:p w:rsidR="00090C34" w:rsidRPr="00090C34" w:rsidRDefault="00090C34" w:rsidP="00090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Equipment Setup and Operation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Set up for shielded metal arc welding operations on plain carbon steel.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Operate shielded metal arc welding equipment.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Make groove and heavy fillet welds, all positions on plain carbon steel utilizing E-6010 and E-7018 electrodes.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Examine tack and completed welds.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corrective actions to repair surface flaws on welds and base metals.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Recognize fundamental principles of the SMAW process. </w:t>
      </w:r>
    </w:p>
    <w:p w:rsidR="00090C34" w:rsidRPr="00090C34" w:rsidRDefault="00090C34" w:rsidP="00090C3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 fundamental principles of the SMAW process. </w:t>
      </w:r>
    </w:p>
    <w:p w:rsidR="00090C34" w:rsidRPr="00090C34" w:rsidRDefault="00090C34" w:rsidP="00090C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Techniques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 drawing and specification information.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work area for layout.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materials list.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Select Material.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Layout material.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>Layout parts using advanced measurement practices.</w:t>
      </w:r>
      <w:r w:rsidRPr="00090C34">
        <w:t> </w:t>
      </w: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0C34" w:rsidRPr="00090C34" w:rsidRDefault="00090C34" w:rsidP="00090C3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>Fabricate parts fro</w:t>
      </w:r>
      <w:bookmarkStart w:id="0" w:name="_GoBack"/>
      <w:bookmarkEnd w:id="0"/>
      <w:r w:rsidRPr="00090C34">
        <w:rPr>
          <w:rFonts w:ascii="Times New Roman" w:eastAsia="Times New Roman" w:hAnsi="Times New Roman" w:cs="Times New Roman"/>
          <w:bCs/>
          <w:sz w:val="24"/>
          <w:szCs w:val="24"/>
        </w:rPr>
        <w:t xml:space="preserve">m a drawing or sketch. </w:t>
      </w:r>
    </w:p>
    <w:p w:rsidR="00090C34" w:rsidRDefault="00090C34"/>
    <w:sectPr w:rsidR="0009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42"/>
    <w:multiLevelType w:val="hybridMultilevel"/>
    <w:tmpl w:val="C518A3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115"/>
    <w:multiLevelType w:val="hybridMultilevel"/>
    <w:tmpl w:val="1728DC00"/>
    <w:lvl w:ilvl="0" w:tplc="045CB7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D539E"/>
    <w:multiLevelType w:val="hybridMultilevel"/>
    <w:tmpl w:val="778E065E"/>
    <w:lvl w:ilvl="0" w:tplc="8CB0A1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B15CA6CA">
      <w:start w:val="1"/>
      <w:numFmt w:val="upperLetter"/>
      <w:lvlText w:val="%2."/>
      <w:lvlJc w:val="left"/>
      <w:pPr>
        <w:ind w:left="13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EB58B8"/>
    <w:multiLevelType w:val="hybridMultilevel"/>
    <w:tmpl w:val="BC721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5021"/>
    <w:multiLevelType w:val="hybridMultilevel"/>
    <w:tmpl w:val="B5A64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7D6"/>
    <w:multiLevelType w:val="hybridMultilevel"/>
    <w:tmpl w:val="5E728E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74D"/>
    <w:multiLevelType w:val="hybridMultilevel"/>
    <w:tmpl w:val="25B4C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A"/>
    <w:rsid w:val="00090C34"/>
    <w:rsid w:val="00287D7A"/>
    <w:rsid w:val="00BB1AB2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Lindstrom, Peter (CCCS)</dc:creator>
  <cp:lastModifiedBy>Lindstrom, Peter (CCCS)</cp:lastModifiedBy>
  <cp:revision>3</cp:revision>
  <dcterms:created xsi:type="dcterms:W3CDTF">2014-12-22T21:11:00Z</dcterms:created>
  <dcterms:modified xsi:type="dcterms:W3CDTF">2014-12-23T16:26:00Z</dcterms:modified>
</cp:coreProperties>
</file>