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376" w:rsidRPr="002D7376" w:rsidRDefault="002D7376" w:rsidP="002D7376">
      <w:pPr>
        <w:rPr>
          <w:sz w:val="24"/>
          <w:szCs w:val="24"/>
        </w:rPr>
      </w:pPr>
      <w:r w:rsidRPr="002D7376">
        <w:rPr>
          <w:sz w:val="24"/>
          <w:szCs w:val="24"/>
        </w:rPr>
        <w:t>Face-to-face classes try the following coding exercises independently and review answers together with the instructor as a class.  Exercises are found in the Training Manual.  Online students do as many exercises as they wish.   PowerPoint slides to accompany the Training Manual provide answers and their rational for all exercises in the Training Manual.</w:t>
      </w:r>
    </w:p>
    <w:p w:rsidR="002D7376" w:rsidRPr="002D7376" w:rsidRDefault="002D7376" w:rsidP="002D7376">
      <w:pPr>
        <w:rPr>
          <w:sz w:val="24"/>
          <w:szCs w:val="24"/>
        </w:rPr>
      </w:pPr>
    </w:p>
    <w:p w:rsidR="002D7376" w:rsidRPr="002D7376" w:rsidRDefault="002D7376" w:rsidP="002D7376">
      <w:pPr>
        <w:numPr>
          <w:ilvl w:val="0"/>
          <w:numId w:val="2"/>
        </w:numPr>
        <w:rPr>
          <w:sz w:val="24"/>
          <w:szCs w:val="24"/>
        </w:rPr>
      </w:pPr>
      <w:r w:rsidRPr="002D7376">
        <w:rPr>
          <w:sz w:val="24"/>
          <w:szCs w:val="24"/>
        </w:rPr>
        <w:t>File:  DAY5Exercises</w:t>
      </w:r>
    </w:p>
    <w:p w:rsidR="002D7376" w:rsidRPr="002D7376" w:rsidRDefault="002D7376" w:rsidP="002D7376">
      <w:pPr>
        <w:numPr>
          <w:ilvl w:val="0"/>
          <w:numId w:val="2"/>
        </w:numPr>
        <w:rPr>
          <w:sz w:val="24"/>
          <w:szCs w:val="24"/>
        </w:rPr>
      </w:pPr>
      <w:r w:rsidRPr="002D7376">
        <w:rPr>
          <w:sz w:val="24"/>
          <w:szCs w:val="24"/>
        </w:rPr>
        <w:t>File:  Day6AHIMAExercises</w:t>
      </w:r>
    </w:p>
    <w:p w:rsidR="002D7376" w:rsidRPr="002D7376" w:rsidRDefault="002D7376" w:rsidP="002D7376">
      <w:pPr>
        <w:numPr>
          <w:ilvl w:val="0"/>
          <w:numId w:val="2"/>
        </w:numPr>
        <w:rPr>
          <w:sz w:val="24"/>
          <w:szCs w:val="24"/>
        </w:rPr>
      </w:pPr>
      <w:r w:rsidRPr="002D7376">
        <w:rPr>
          <w:sz w:val="24"/>
          <w:szCs w:val="24"/>
        </w:rPr>
        <w:t>File:  Day7Exercises</w:t>
      </w:r>
    </w:p>
    <w:p w:rsidR="002D7376" w:rsidRPr="002D7376" w:rsidRDefault="002D7376" w:rsidP="002D7376">
      <w:pPr>
        <w:numPr>
          <w:ilvl w:val="0"/>
          <w:numId w:val="2"/>
        </w:numPr>
        <w:rPr>
          <w:sz w:val="24"/>
          <w:szCs w:val="24"/>
        </w:rPr>
      </w:pPr>
      <w:r w:rsidRPr="002D7376">
        <w:rPr>
          <w:sz w:val="24"/>
          <w:szCs w:val="24"/>
        </w:rPr>
        <w:t>File:  Day8Exercises</w:t>
      </w:r>
    </w:p>
    <w:p w:rsidR="00E078DA" w:rsidRDefault="00E078DA">
      <w:pPr>
        <w:rPr>
          <w:sz w:val="24"/>
          <w:szCs w:val="24"/>
        </w:rPr>
      </w:pPr>
    </w:p>
    <w:p w:rsidR="00E078DA" w:rsidRDefault="00E078DA">
      <w:pPr>
        <w:rPr>
          <w:sz w:val="24"/>
          <w:szCs w:val="24"/>
        </w:rPr>
      </w:pPr>
    </w:p>
    <w:p w:rsidR="002D7376" w:rsidRDefault="002D7376">
      <w:pPr>
        <w:rPr>
          <w:sz w:val="24"/>
          <w:szCs w:val="24"/>
        </w:rPr>
      </w:pPr>
    </w:p>
    <w:p w:rsidR="002D7376" w:rsidRDefault="002D7376">
      <w:pPr>
        <w:rPr>
          <w:sz w:val="24"/>
          <w:szCs w:val="24"/>
        </w:rPr>
      </w:pPr>
    </w:p>
    <w:p w:rsidR="002D7376" w:rsidRDefault="002D7376">
      <w:pPr>
        <w:rPr>
          <w:sz w:val="24"/>
          <w:szCs w:val="24"/>
        </w:rPr>
      </w:pPr>
    </w:p>
    <w:p w:rsidR="00E078DA" w:rsidRDefault="00E078DA">
      <w:pPr>
        <w:rPr>
          <w:sz w:val="24"/>
          <w:szCs w:val="24"/>
        </w:rPr>
      </w:pPr>
    </w:p>
    <w:p w:rsidR="00E078DA" w:rsidRDefault="00E078DA">
      <w:pPr>
        <w:rPr>
          <w:sz w:val="24"/>
          <w:szCs w:val="24"/>
        </w:rPr>
      </w:pPr>
    </w:p>
    <w:p w:rsidR="00E078DA" w:rsidRDefault="00E078DA">
      <w:pPr>
        <w:rPr>
          <w:sz w:val="24"/>
          <w:szCs w:val="24"/>
        </w:rPr>
      </w:pPr>
    </w:p>
    <w:p w:rsidR="00E078DA" w:rsidRDefault="00E078DA">
      <w:pPr>
        <w:rPr>
          <w:sz w:val="24"/>
          <w:szCs w:val="24"/>
        </w:rPr>
      </w:pPr>
    </w:p>
    <w:p w:rsidR="00E078DA" w:rsidRDefault="00E078DA">
      <w:pPr>
        <w:rPr>
          <w:sz w:val="24"/>
          <w:szCs w:val="24"/>
        </w:rPr>
      </w:pPr>
    </w:p>
    <w:p w:rsidR="00E078DA" w:rsidRDefault="00E078DA">
      <w:pPr>
        <w:rPr>
          <w:sz w:val="24"/>
          <w:szCs w:val="24"/>
        </w:rPr>
      </w:pPr>
      <w:bookmarkStart w:id="0" w:name="_GoBack"/>
      <w:bookmarkEnd w:id="0"/>
    </w:p>
    <w:p w:rsidR="00E078DA" w:rsidRDefault="00E078DA">
      <w:pPr>
        <w:rPr>
          <w:sz w:val="24"/>
          <w:szCs w:val="24"/>
        </w:rPr>
      </w:pPr>
    </w:p>
    <w:tbl>
      <w:tblPr>
        <w:tblStyle w:val="TableGrid2"/>
        <w:tblW w:w="9686"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727"/>
      </w:tblGrid>
      <w:tr w:rsidR="00E078DA" w:rsidRPr="00CB6EB9" w:rsidTr="001D2AF2">
        <w:trPr>
          <w:trHeight w:val="825"/>
        </w:trPr>
        <w:tc>
          <w:tcPr>
            <w:tcW w:w="959" w:type="dxa"/>
            <w:vAlign w:val="center"/>
          </w:tcPr>
          <w:p w:rsidR="00E078DA" w:rsidRPr="003E7CAA" w:rsidRDefault="00E078DA" w:rsidP="001D2AF2">
            <w:pPr>
              <w:rPr>
                <w:iCs/>
                <w:color w:val="1F497D"/>
                <w:szCs w:val="18"/>
              </w:rPr>
            </w:pPr>
          </w:p>
          <w:p w:rsidR="00E078DA" w:rsidRPr="00CB6EB9" w:rsidRDefault="00E078DA" w:rsidP="001D2AF2">
            <w:pPr>
              <w:rPr>
                <w:i/>
                <w:iCs/>
                <w:color w:val="1F497D"/>
                <w:szCs w:val="18"/>
              </w:rPr>
            </w:pPr>
            <w:r w:rsidRPr="00CB6EB9">
              <w:rPr>
                <w:i/>
                <w:noProof/>
                <w:color w:val="1F497D"/>
                <w:szCs w:val="18"/>
              </w:rPr>
              <w:drawing>
                <wp:inline distT="0" distB="0" distL="0" distR="0" wp14:anchorId="1D9D44A6" wp14:editId="355F58F1">
                  <wp:extent cx="419100" cy="3238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p>
        </w:tc>
        <w:tc>
          <w:tcPr>
            <w:tcW w:w="8727" w:type="dxa"/>
            <w:vAlign w:val="bottom"/>
          </w:tcPr>
          <w:p w:rsidR="00E078DA" w:rsidRDefault="00E078DA" w:rsidP="001D2AF2">
            <w:pPr>
              <w:rPr>
                <w:i/>
                <w:iCs/>
                <w:color w:val="1F497D"/>
              </w:rPr>
            </w:pPr>
            <w:proofErr w:type="spellStart"/>
            <w:r w:rsidRPr="001353F0">
              <w:rPr>
                <w:i/>
                <w:iCs/>
                <w:color w:val="1F497D"/>
              </w:rPr>
              <w:t>MoHealthWINs</w:t>
            </w:r>
            <w:proofErr w:type="spellEnd"/>
          </w:p>
          <w:p w:rsidR="00E078DA" w:rsidRPr="001353F0" w:rsidRDefault="00E078DA" w:rsidP="001D2AF2">
            <w:pPr>
              <w:rPr>
                <w:i/>
                <w:iCs/>
                <w:color w:val="1F497D"/>
                <w:sz w:val="12"/>
              </w:rPr>
            </w:pPr>
          </w:p>
        </w:tc>
      </w:tr>
    </w:tbl>
    <w:p w:rsidR="00E078DA" w:rsidRDefault="00E078DA" w:rsidP="00E078DA">
      <w:pPr>
        <w:pStyle w:val="Footer"/>
        <w:rPr>
          <w:i/>
          <w:iCs/>
          <w:color w:val="1F497D"/>
          <w:sz w:val="16"/>
          <w:szCs w:val="12"/>
        </w:rPr>
      </w:pPr>
      <w:r w:rsidRPr="00832DF8">
        <w:rPr>
          <w:i/>
          <w:iCs/>
          <w:color w:val="1F497D"/>
          <w:sz w:val="16"/>
          <w:szCs w:val="1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w:t>
      </w:r>
      <w:r>
        <w:rPr>
          <w:i/>
          <w:iCs/>
          <w:color w:val="1F497D"/>
          <w:sz w:val="16"/>
          <w:szCs w:val="12"/>
        </w:rPr>
        <w:t xml:space="preserve"> </w:t>
      </w:r>
      <w:r w:rsidRPr="00832DF8">
        <w:rPr>
          <w:i/>
          <w:iCs/>
          <w:color w:val="1F497D"/>
          <w:sz w:val="16"/>
          <w:szCs w:val="12"/>
        </w:rPr>
        <w:t>continued availability, or ownership.</w:t>
      </w:r>
    </w:p>
    <w:p w:rsidR="00E078DA" w:rsidRDefault="00E078DA" w:rsidP="00E078DA">
      <w:pPr>
        <w:pStyle w:val="Footer"/>
      </w:pPr>
    </w:p>
    <w:p w:rsidR="00E078DA" w:rsidRPr="00B73C3D" w:rsidRDefault="00E078DA" w:rsidP="00E078DA">
      <w:pPr>
        <w:rPr>
          <w:sz w:val="24"/>
          <w:szCs w:val="24"/>
        </w:rPr>
      </w:pPr>
      <w:r w:rsidRPr="00C52F01">
        <w:rPr>
          <w:noProof/>
          <w:szCs w:val="20"/>
        </w:rPr>
        <w:drawing>
          <wp:inline distT="0" distB="0" distL="0" distR="0" wp14:anchorId="25E3D7B7" wp14:editId="30D749DE">
            <wp:extent cx="628650" cy="219950"/>
            <wp:effectExtent l="0" t="0" r="0" b="889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7583" cy="233572"/>
                    </a:xfrm>
                    <a:prstGeom prst="rect">
                      <a:avLst/>
                    </a:prstGeom>
                  </pic:spPr>
                </pic:pic>
              </a:graphicData>
            </a:graphic>
          </wp:inline>
        </w:drawing>
      </w:r>
      <w:r w:rsidRPr="00C52F01">
        <w:rPr>
          <w:szCs w:val="20"/>
        </w:rPr>
        <w:t xml:space="preserve"> This work is licensed under the </w:t>
      </w:r>
      <w:hyperlink r:id="rId10" w:history="1">
        <w:r>
          <w:rPr>
            <w:rStyle w:val="Hyperlink"/>
            <w:color w:val="0000FF"/>
            <w:szCs w:val="20"/>
          </w:rPr>
          <w:t>Creative Commons Attribution 3.0 Unported License</w:t>
        </w:r>
      </w:hyperlink>
      <w:r>
        <w:rPr>
          <w:color w:val="0000FF"/>
          <w:szCs w:val="20"/>
        </w:rPr>
        <w:t>.</w:t>
      </w:r>
    </w:p>
    <w:sectPr w:rsidR="00E078DA" w:rsidRPr="00B73C3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2DD" w:rsidRDefault="002D52DD" w:rsidP="00E078DA">
      <w:pPr>
        <w:spacing w:after="0" w:line="240" w:lineRule="auto"/>
      </w:pPr>
      <w:r>
        <w:separator/>
      </w:r>
    </w:p>
  </w:endnote>
  <w:endnote w:type="continuationSeparator" w:id="0">
    <w:p w:rsidR="002D52DD" w:rsidRDefault="002D52DD" w:rsidP="00E07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DA" w:rsidRDefault="00E078DA">
    <w:pPr>
      <w:pStyle w:val="Footer"/>
    </w:pPr>
    <w:r>
      <w:ptab w:relativeTo="margin" w:alignment="center" w:leader="none"/>
    </w:r>
    <w:r>
      <w:fldChar w:fldCharType="begin"/>
    </w:r>
    <w:r>
      <w:instrText xml:space="preserve"> PAGE   \* MERGEFORMAT </w:instrText>
    </w:r>
    <w:r>
      <w:fldChar w:fldCharType="separate"/>
    </w:r>
    <w:r w:rsidR="006E745E">
      <w:rPr>
        <w:noProof/>
      </w:rPr>
      <w:t>1</w:t>
    </w:r>
    <w:r>
      <w:rPr>
        <w:noProof/>
      </w:rPr>
      <w:fldChar w:fldCharType="end"/>
    </w:r>
    <w:r>
      <w:ptab w:relativeTo="margin" w:alignment="right" w:leader="none"/>
    </w:r>
    <w:r w:rsidR="002D52DD">
      <w:fldChar w:fldCharType="begin"/>
    </w:r>
    <w:r w:rsidR="002D52DD">
      <w:instrText xml:space="preserve"> FILENAME \* MERGEFORMAT </w:instrText>
    </w:r>
    <w:r w:rsidR="002D52DD">
      <w:fldChar w:fldCharType="separate"/>
    </w:r>
    <w:r w:rsidR="001E24CC">
      <w:rPr>
        <w:noProof/>
      </w:rPr>
      <w:t>icd_pcs_learning_activities</w:t>
    </w:r>
    <w:r w:rsidR="002D52DD">
      <w:rPr>
        <w:noProof/>
      </w:rPr>
      <w:fldChar w:fldCharType="end"/>
    </w:r>
    <w:r w:rsidR="00E21F9A">
      <w:t>.</w:t>
    </w:r>
    <w:proofErr w:type="spellStart"/>
    <w:r w:rsidR="00E21F9A">
      <w:t>docx</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2DD" w:rsidRDefault="002D52DD" w:rsidP="00E078DA">
      <w:pPr>
        <w:spacing w:after="0" w:line="240" w:lineRule="auto"/>
      </w:pPr>
      <w:r>
        <w:separator/>
      </w:r>
    </w:p>
  </w:footnote>
  <w:footnote w:type="continuationSeparator" w:id="0">
    <w:p w:rsidR="002D52DD" w:rsidRDefault="002D52DD" w:rsidP="00E07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0"/>
      <w:gridCol w:w="3520"/>
      <w:gridCol w:w="2813"/>
    </w:tblGrid>
    <w:tr w:rsidR="00E078DA" w:rsidRPr="00CD3682" w:rsidTr="001D2AF2">
      <w:trPr>
        <w:trHeight w:val="903"/>
        <w:jc w:val="center"/>
      </w:trPr>
      <w:tc>
        <w:tcPr>
          <w:tcW w:w="3340" w:type="dxa"/>
          <w:vAlign w:val="center"/>
        </w:tcPr>
        <w:p w:rsidR="00E078DA" w:rsidRPr="00CD3682" w:rsidRDefault="00E078DA" w:rsidP="00E078DA">
          <w:pPr>
            <w:pStyle w:val="Header"/>
            <w:ind w:right="336"/>
            <w:rPr>
              <w:b/>
            </w:rPr>
          </w:pPr>
          <w:r>
            <w:rPr>
              <w:rFonts w:ascii="Calibri" w:hAnsi="Calibri"/>
              <w:noProof/>
            </w:rPr>
            <w:drawing>
              <wp:inline distT="0" distB="0" distL="0" distR="0" wp14:anchorId="054E8DC0" wp14:editId="31A0BEF7">
                <wp:extent cx="942975" cy="6506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CWFD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261" cy="695011"/>
                        </a:xfrm>
                        <a:prstGeom prst="rect">
                          <a:avLst/>
                        </a:prstGeom>
                      </pic:spPr>
                    </pic:pic>
                  </a:graphicData>
                </a:graphic>
              </wp:inline>
            </w:drawing>
          </w:r>
        </w:p>
      </w:tc>
      <w:tc>
        <w:tcPr>
          <w:tcW w:w="3520" w:type="dxa"/>
          <w:vAlign w:val="center"/>
        </w:tcPr>
        <w:p w:rsidR="00E078DA" w:rsidRPr="007D29F5" w:rsidRDefault="00E078DA" w:rsidP="00E078DA">
          <w:pPr>
            <w:tabs>
              <w:tab w:val="left" w:pos="2461"/>
              <w:tab w:val="center" w:pos="4179"/>
              <w:tab w:val="left" w:pos="5526"/>
            </w:tabs>
            <w:jc w:val="center"/>
            <w:rPr>
              <w:rFonts w:ascii="Calibri" w:hAnsi="Calibri" w:cs="Arial"/>
              <w:sz w:val="28"/>
              <w:szCs w:val="28"/>
            </w:rPr>
          </w:pPr>
          <w:r>
            <w:rPr>
              <w:rFonts w:ascii="Calibri" w:hAnsi="Calibri" w:cs="Arial"/>
              <w:sz w:val="28"/>
              <w:szCs w:val="28"/>
            </w:rPr>
            <w:t>ICD-10-PCS</w:t>
          </w:r>
        </w:p>
        <w:p w:rsidR="00E078DA" w:rsidRPr="007D29F5" w:rsidRDefault="00E078DA" w:rsidP="00E078DA">
          <w:pPr>
            <w:tabs>
              <w:tab w:val="left" w:pos="2461"/>
              <w:tab w:val="center" w:pos="4179"/>
              <w:tab w:val="left" w:pos="5526"/>
            </w:tabs>
            <w:jc w:val="center"/>
            <w:rPr>
              <w:rFonts w:ascii="Calibri" w:hAnsi="Calibri" w:cs="Arial"/>
              <w:sz w:val="28"/>
              <w:szCs w:val="28"/>
            </w:rPr>
          </w:pPr>
          <w:r w:rsidRPr="007D29F5">
            <w:rPr>
              <w:rFonts w:ascii="Calibri" w:hAnsi="Calibri" w:cs="Arial"/>
              <w:sz w:val="28"/>
              <w:szCs w:val="28"/>
            </w:rPr>
            <w:t>Coding Courses</w:t>
          </w:r>
        </w:p>
        <w:p w:rsidR="00E078DA" w:rsidRPr="00E078DA" w:rsidRDefault="00875F7E" w:rsidP="00E078DA">
          <w:pPr>
            <w:jc w:val="center"/>
            <w:rPr>
              <w:rFonts w:ascii="Calibri" w:hAnsi="Calibri" w:cs="Arial"/>
              <w:sz w:val="28"/>
              <w:szCs w:val="28"/>
            </w:rPr>
          </w:pPr>
          <w:r>
            <w:rPr>
              <w:rFonts w:ascii="Calibri" w:hAnsi="Calibri" w:cs="Arial"/>
              <w:sz w:val="28"/>
              <w:szCs w:val="28"/>
            </w:rPr>
            <w:t>Learning Activities</w:t>
          </w:r>
        </w:p>
      </w:tc>
      <w:tc>
        <w:tcPr>
          <w:tcW w:w="2813" w:type="dxa"/>
          <w:vAlign w:val="center"/>
        </w:tcPr>
        <w:p w:rsidR="00E078DA" w:rsidRPr="00EF5BC4" w:rsidRDefault="00E078DA" w:rsidP="00E078DA">
          <w:pPr>
            <w:pStyle w:val="Header"/>
            <w:jc w:val="right"/>
            <w:rPr>
              <w:b/>
            </w:rPr>
          </w:pPr>
        </w:p>
      </w:tc>
    </w:tr>
  </w:tbl>
  <w:p w:rsidR="00E078DA" w:rsidRDefault="00E078DA" w:rsidP="00E07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460F22"/>
    <w:multiLevelType w:val="hybridMultilevel"/>
    <w:tmpl w:val="D4A8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685675"/>
    <w:multiLevelType w:val="hybridMultilevel"/>
    <w:tmpl w:val="6288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A1"/>
    <w:rsid w:val="00025C8E"/>
    <w:rsid w:val="00155EF9"/>
    <w:rsid w:val="001836CC"/>
    <w:rsid w:val="001E24CC"/>
    <w:rsid w:val="0029075E"/>
    <w:rsid w:val="002D52DD"/>
    <w:rsid w:val="002D7376"/>
    <w:rsid w:val="00390C79"/>
    <w:rsid w:val="00425365"/>
    <w:rsid w:val="005C7BD1"/>
    <w:rsid w:val="00606D93"/>
    <w:rsid w:val="00624471"/>
    <w:rsid w:val="006E745E"/>
    <w:rsid w:val="00875F7E"/>
    <w:rsid w:val="00B73C3D"/>
    <w:rsid w:val="00E078DA"/>
    <w:rsid w:val="00E21F9A"/>
    <w:rsid w:val="00E90ED1"/>
    <w:rsid w:val="00F9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BAECDA-6CFE-4FB9-8DCE-5C29CA66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C3D"/>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E07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8DA"/>
  </w:style>
  <w:style w:type="paragraph" w:styleId="Footer">
    <w:name w:val="footer"/>
    <w:basedOn w:val="Normal"/>
    <w:link w:val="FooterChar"/>
    <w:uiPriority w:val="99"/>
    <w:unhideWhenUsed/>
    <w:rsid w:val="00E07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8DA"/>
  </w:style>
  <w:style w:type="table" w:styleId="TableGrid">
    <w:name w:val="Table Grid"/>
    <w:basedOn w:val="TableNormal"/>
    <w:uiPriority w:val="59"/>
    <w:rsid w:val="00E07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78DA"/>
    <w:rPr>
      <w:color w:val="0563C1" w:themeColor="hyperlink"/>
      <w:u w:val="single"/>
    </w:rPr>
  </w:style>
  <w:style w:type="table" w:customStyle="1" w:styleId="TableGrid2">
    <w:name w:val="Table Grid2"/>
    <w:basedOn w:val="TableNormal"/>
    <w:next w:val="TableGrid"/>
    <w:uiPriority w:val="59"/>
    <w:rsid w:val="00E078DA"/>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reativecommons.org/licenses/by/3.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Charles Community College</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Cundiff</dc:creator>
  <cp:keywords/>
  <dc:description/>
  <cp:lastModifiedBy>Scott Kearns</cp:lastModifiedBy>
  <cp:revision>5</cp:revision>
  <dcterms:created xsi:type="dcterms:W3CDTF">2014-07-31T14:20:00Z</dcterms:created>
  <dcterms:modified xsi:type="dcterms:W3CDTF">2015-05-26T18:01:00Z</dcterms:modified>
</cp:coreProperties>
</file>