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9F" w:rsidRPr="005C3A32" w:rsidRDefault="0077619F" w:rsidP="0077619F">
      <w:pPr>
        <w:keepNext/>
        <w:keepLines/>
        <w:jc w:val="center"/>
        <w:rPr>
          <w:rFonts w:asciiTheme="minorHAnsi" w:hAnsiTheme="minorHAnsi"/>
          <w:b/>
          <w:szCs w:val="24"/>
        </w:rPr>
      </w:pPr>
      <w:r w:rsidRPr="005C3A32">
        <w:rPr>
          <w:rFonts w:asciiTheme="minorHAnsi" w:hAnsiTheme="minorHAnsi"/>
          <w:b/>
          <w:szCs w:val="24"/>
        </w:rPr>
        <w:t>El Centro College</w:t>
      </w:r>
    </w:p>
    <w:p w:rsidR="0077619F" w:rsidRPr="0077619F" w:rsidRDefault="0077619F" w:rsidP="0077619F">
      <w:pPr>
        <w:pStyle w:val="List"/>
        <w:keepLines/>
        <w:widowControl/>
        <w:jc w:val="center"/>
        <w:rPr>
          <w:rFonts w:asciiTheme="minorHAnsi" w:hAnsiTheme="minorHAnsi"/>
          <w:b/>
          <w:szCs w:val="24"/>
        </w:rPr>
      </w:pPr>
      <w:r w:rsidRPr="0077619F">
        <w:rPr>
          <w:rFonts w:asciiTheme="minorHAnsi" w:hAnsiTheme="minorHAnsi"/>
          <w:b/>
          <w:szCs w:val="24"/>
        </w:rPr>
        <w:t>Developmental Reading 0093- _____</w:t>
      </w:r>
    </w:p>
    <w:p w:rsidR="0077619F" w:rsidRPr="0077619F" w:rsidRDefault="0077619F" w:rsidP="0077619F">
      <w:pPr>
        <w:pStyle w:val="List"/>
        <w:keepLines/>
        <w:widowControl/>
        <w:jc w:val="center"/>
        <w:rPr>
          <w:rFonts w:asciiTheme="minorHAnsi" w:hAnsiTheme="minorHAnsi"/>
          <w:szCs w:val="24"/>
        </w:rPr>
      </w:pPr>
      <w:r w:rsidRPr="0077619F">
        <w:rPr>
          <w:rFonts w:asciiTheme="minorHAnsi" w:hAnsiTheme="minorHAnsi"/>
          <w:b/>
          <w:szCs w:val="24"/>
        </w:rPr>
        <w:t>Common Course Number: DREA 0093</w:t>
      </w:r>
    </w:p>
    <w:p w:rsidR="0077619F" w:rsidRPr="0077619F" w:rsidRDefault="0077619F" w:rsidP="0077619F">
      <w:pPr>
        <w:pStyle w:val="List"/>
        <w:widowControl/>
        <w:jc w:val="center"/>
        <w:rPr>
          <w:rFonts w:asciiTheme="minorHAnsi" w:hAnsiTheme="minorHAnsi"/>
          <w:b/>
          <w:szCs w:val="24"/>
        </w:rPr>
      </w:pPr>
      <w:r w:rsidRPr="0077619F">
        <w:rPr>
          <w:rFonts w:asciiTheme="minorHAnsi" w:hAnsiTheme="minorHAnsi"/>
          <w:b/>
          <w:szCs w:val="24"/>
        </w:rPr>
        <w:t xml:space="preserve">DREA 0093 Course Syllabus And Outline </w:t>
      </w:r>
    </w:p>
    <w:p w:rsidR="0077619F" w:rsidRPr="0077619F" w:rsidRDefault="0077619F" w:rsidP="0077619F">
      <w:pPr>
        <w:pStyle w:val="List"/>
        <w:widowControl/>
        <w:jc w:val="center"/>
        <w:rPr>
          <w:rFonts w:asciiTheme="minorHAnsi" w:hAnsiTheme="minorHAnsi"/>
          <w:b/>
          <w:szCs w:val="24"/>
        </w:rPr>
      </w:pPr>
      <w:r w:rsidRPr="0077619F">
        <w:rPr>
          <w:rFonts w:asciiTheme="minorHAnsi" w:hAnsiTheme="minorHAnsi"/>
          <w:b/>
          <w:szCs w:val="24"/>
        </w:rPr>
        <w:t>Class- A535  Lab- A345</w:t>
      </w:r>
    </w:p>
    <w:p w:rsidR="0077619F" w:rsidRPr="0077619F" w:rsidRDefault="0077619F" w:rsidP="0077619F">
      <w:pPr>
        <w:pStyle w:val="List"/>
        <w:widowControl/>
        <w:jc w:val="center"/>
        <w:rPr>
          <w:rFonts w:asciiTheme="minorHAnsi" w:hAnsiTheme="minorHAnsi"/>
          <w:b/>
          <w:szCs w:val="24"/>
        </w:rPr>
      </w:pPr>
      <w:r w:rsidRPr="0077619F">
        <w:rPr>
          <w:rFonts w:asciiTheme="minorHAnsi" w:hAnsiTheme="minorHAnsi"/>
          <w:b/>
          <w:szCs w:val="24"/>
        </w:rPr>
        <w:t>Fall, 2013</w:t>
      </w:r>
    </w:p>
    <w:p w:rsidR="0077619F" w:rsidRPr="0077619F" w:rsidRDefault="0077619F" w:rsidP="0077619F">
      <w:pPr>
        <w:pStyle w:val="WPHeading1"/>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rPr>
          <w:rFonts w:asciiTheme="minorHAnsi" w:hAnsiTheme="minorHAnsi"/>
          <w:sz w:val="24"/>
          <w:szCs w:val="24"/>
        </w:rPr>
      </w:pPr>
      <w:r w:rsidRPr="0077619F">
        <w:rPr>
          <w:rFonts w:asciiTheme="minorHAnsi" w:hAnsiTheme="minorHAnsi"/>
          <w:sz w:val="24"/>
          <w:szCs w:val="24"/>
        </w:rPr>
        <w:fldChar w:fldCharType="begin"/>
      </w:r>
      <w:r w:rsidRPr="0077619F">
        <w:rPr>
          <w:rFonts w:asciiTheme="minorHAnsi" w:hAnsiTheme="minorHAnsi"/>
          <w:sz w:val="24"/>
          <w:szCs w:val="24"/>
        </w:rPr>
        <w:instrText xml:space="preserve"> ADVANCE \u 12</w:instrText>
      </w:r>
      <w:r w:rsidRPr="0077619F">
        <w:rPr>
          <w:rFonts w:asciiTheme="minorHAnsi" w:hAnsiTheme="minorHAnsi"/>
          <w:sz w:val="24"/>
          <w:szCs w:val="24"/>
        </w:rPr>
        <w:fldChar w:fldCharType="end"/>
      </w:r>
      <w:r w:rsidRPr="0077619F">
        <w:rPr>
          <w:rFonts w:asciiTheme="minorHAnsi" w:hAnsiTheme="minorHAnsi"/>
          <w:sz w:val="24"/>
          <w:szCs w:val="24"/>
        </w:rPr>
        <w:fldChar w:fldCharType="begin"/>
      </w:r>
      <w:r w:rsidRPr="0077619F">
        <w:rPr>
          <w:rFonts w:asciiTheme="minorHAnsi" w:hAnsiTheme="minorHAnsi"/>
          <w:sz w:val="24"/>
          <w:szCs w:val="24"/>
        </w:rPr>
        <w:instrText xml:space="preserve"> TC \</w:instrText>
      </w:r>
      <w:proofErr w:type="gramStart"/>
      <w:r w:rsidRPr="0077619F">
        <w:rPr>
          <w:rFonts w:asciiTheme="minorHAnsi" w:hAnsiTheme="minorHAnsi"/>
          <w:sz w:val="24"/>
          <w:szCs w:val="24"/>
        </w:rPr>
        <w:instrText>l1 "</w:instrText>
      </w:r>
      <w:proofErr w:type="gramEnd"/>
      <w:r w:rsidRPr="0077619F">
        <w:rPr>
          <w:rFonts w:asciiTheme="minorHAnsi" w:hAnsiTheme="minorHAnsi"/>
          <w:sz w:val="24"/>
          <w:szCs w:val="24"/>
        </w:rPr>
        <w:fldChar w:fldCharType="end"/>
      </w:r>
    </w:p>
    <w:p w:rsidR="0077619F" w:rsidRPr="0077619F" w:rsidRDefault="0077619F" w:rsidP="007761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B457B">
        <w:rPr>
          <w:rStyle w:val="Heading1Char"/>
        </w:rPr>
        <w:t>INSTRUCTOR</w:t>
      </w:r>
      <w:r w:rsidRPr="0077619F">
        <w:rPr>
          <w:rFonts w:asciiTheme="minorHAnsi" w:hAnsiTheme="minorHAnsi"/>
          <w:szCs w:val="24"/>
        </w:rPr>
        <w:t>: Tammy Cummings</w:t>
      </w:r>
      <w:r w:rsidRPr="0077619F">
        <w:rPr>
          <w:rFonts w:asciiTheme="minorHAnsi" w:hAnsiTheme="minorHAnsi"/>
          <w:szCs w:val="24"/>
        </w:rPr>
        <w:tab/>
      </w:r>
      <w:r w:rsidRPr="0077619F">
        <w:rPr>
          <w:rFonts w:asciiTheme="minorHAnsi" w:hAnsiTheme="minorHAnsi"/>
          <w:szCs w:val="24"/>
        </w:rPr>
        <w:tab/>
      </w:r>
      <w:r w:rsidRPr="0077619F">
        <w:rPr>
          <w:rFonts w:asciiTheme="minorHAnsi" w:hAnsiTheme="minorHAnsi"/>
          <w:szCs w:val="24"/>
        </w:rPr>
        <w:tab/>
        <w:t>Lab Coordinator: Wayne Conrad</w:t>
      </w:r>
    </w:p>
    <w:p w:rsidR="0077619F" w:rsidRPr="0077619F" w:rsidRDefault="0077619F" w:rsidP="007761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B457B">
        <w:rPr>
          <w:rStyle w:val="Heading1Char"/>
        </w:rPr>
        <w:t>Phone</w:t>
      </w:r>
      <w:r w:rsidRPr="0077619F">
        <w:rPr>
          <w:rFonts w:asciiTheme="minorHAnsi" w:hAnsiTheme="minorHAnsi"/>
          <w:szCs w:val="24"/>
        </w:rPr>
        <w:t>: 214-860-2497</w:t>
      </w:r>
      <w:r w:rsidR="005C3A32" w:rsidRPr="005C3A32">
        <w:rPr>
          <w:rFonts w:asciiTheme="minorHAnsi" w:hAnsiTheme="minorHAnsi"/>
          <w:spacing w:val="932"/>
          <w:szCs w:val="24"/>
        </w:rPr>
        <w:t xml:space="preserve">   </w:t>
      </w:r>
      <w:r w:rsidRPr="0077619F">
        <w:rPr>
          <w:rFonts w:asciiTheme="minorHAnsi" w:hAnsiTheme="minorHAnsi"/>
          <w:szCs w:val="24"/>
        </w:rPr>
        <w:t>Phone: 214-860-2082</w:t>
      </w:r>
    </w:p>
    <w:p w:rsidR="0077619F" w:rsidRPr="0077619F" w:rsidRDefault="0077619F" w:rsidP="007761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szCs w:val="24"/>
        </w:rPr>
      </w:pPr>
      <w:r w:rsidRPr="003B457B">
        <w:rPr>
          <w:rStyle w:val="Heading1Char"/>
        </w:rPr>
        <w:t>Room</w:t>
      </w:r>
      <w:r w:rsidRPr="0077619F">
        <w:rPr>
          <w:rFonts w:asciiTheme="minorHAnsi" w:hAnsiTheme="minorHAnsi"/>
          <w:szCs w:val="24"/>
        </w:rPr>
        <w:t xml:space="preserve"> </w:t>
      </w:r>
      <w:proofErr w:type="gramStart"/>
      <w:r w:rsidRPr="0077619F">
        <w:rPr>
          <w:rFonts w:asciiTheme="minorHAnsi" w:hAnsiTheme="minorHAnsi"/>
          <w:szCs w:val="24"/>
        </w:rPr>
        <w:t>A</w:t>
      </w:r>
      <w:proofErr w:type="gramEnd"/>
      <w:r w:rsidRPr="0077619F">
        <w:rPr>
          <w:rFonts w:asciiTheme="minorHAnsi" w:hAnsiTheme="minorHAnsi"/>
          <w:szCs w:val="24"/>
        </w:rPr>
        <w:t xml:space="preserve"> 535 (5</w:t>
      </w:r>
      <w:r w:rsidRPr="0077619F">
        <w:rPr>
          <w:rFonts w:asciiTheme="minorHAnsi" w:hAnsiTheme="minorHAnsi"/>
          <w:szCs w:val="24"/>
          <w:vertAlign w:val="superscript"/>
        </w:rPr>
        <w:t>th</w:t>
      </w:r>
      <w:r w:rsidRPr="0077619F">
        <w:rPr>
          <w:rFonts w:asciiTheme="minorHAnsi" w:hAnsiTheme="minorHAnsi"/>
          <w:szCs w:val="24"/>
        </w:rPr>
        <w:t xml:space="preserve"> Floor) Office: A 314 (3</w:t>
      </w:r>
      <w:r w:rsidRPr="0077619F">
        <w:rPr>
          <w:rFonts w:asciiTheme="minorHAnsi" w:hAnsiTheme="minorHAnsi"/>
          <w:szCs w:val="24"/>
          <w:vertAlign w:val="superscript"/>
        </w:rPr>
        <w:t>rd</w:t>
      </w:r>
      <w:r w:rsidRPr="0077619F">
        <w:rPr>
          <w:rFonts w:asciiTheme="minorHAnsi" w:hAnsiTheme="minorHAnsi"/>
          <w:szCs w:val="24"/>
        </w:rPr>
        <w:t xml:space="preserve"> floor) </w:t>
      </w:r>
      <w:r w:rsidRPr="0077619F">
        <w:rPr>
          <w:rFonts w:asciiTheme="minorHAnsi" w:hAnsiTheme="minorHAnsi"/>
          <w:szCs w:val="24"/>
        </w:rPr>
        <w:tab/>
        <w:t>Lab: A345 (3</w:t>
      </w:r>
      <w:r w:rsidRPr="0077619F">
        <w:rPr>
          <w:rFonts w:asciiTheme="minorHAnsi" w:hAnsiTheme="minorHAnsi"/>
          <w:szCs w:val="24"/>
          <w:vertAlign w:val="superscript"/>
        </w:rPr>
        <w:t>rd</w:t>
      </w:r>
      <w:r w:rsidRPr="0077619F">
        <w:rPr>
          <w:rFonts w:asciiTheme="minorHAnsi" w:hAnsiTheme="minorHAnsi"/>
          <w:szCs w:val="24"/>
        </w:rPr>
        <w:t xml:space="preserve"> floor)</w:t>
      </w:r>
    </w:p>
    <w:p w:rsidR="0077619F" w:rsidRPr="0077619F" w:rsidRDefault="0077619F" w:rsidP="007761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3B457B">
        <w:rPr>
          <w:rStyle w:val="Heading1Char"/>
        </w:rPr>
        <w:t>Email</w:t>
      </w:r>
      <w:r w:rsidRPr="0077619F">
        <w:rPr>
          <w:rFonts w:asciiTheme="minorHAnsi" w:hAnsiTheme="minorHAnsi"/>
          <w:b/>
          <w:szCs w:val="24"/>
        </w:rPr>
        <w:t xml:space="preserve">: </w:t>
      </w:r>
      <w:hyperlink r:id="rId7" w:history="1">
        <w:r w:rsidRPr="0077619F">
          <w:rPr>
            <w:rStyle w:val="WPHyperlink"/>
            <w:rFonts w:asciiTheme="minorHAnsi" w:hAnsiTheme="minorHAnsi"/>
            <w:szCs w:val="24"/>
          </w:rPr>
          <w:t>tcummings@dcccd.edu</w:t>
        </w:r>
      </w:hyperlink>
      <w:r w:rsidRPr="0077619F">
        <w:rPr>
          <w:rFonts w:asciiTheme="minorHAnsi" w:hAnsiTheme="minorHAnsi"/>
          <w:szCs w:val="24"/>
        </w:rPr>
        <w:tab/>
      </w:r>
      <w:r w:rsidRPr="0077619F">
        <w:rPr>
          <w:rFonts w:asciiTheme="minorHAnsi" w:hAnsiTheme="minorHAnsi"/>
          <w:szCs w:val="24"/>
        </w:rPr>
        <w:tab/>
      </w:r>
      <w:r w:rsidRPr="0077619F">
        <w:rPr>
          <w:rFonts w:asciiTheme="minorHAnsi" w:hAnsiTheme="minorHAnsi"/>
          <w:szCs w:val="24"/>
        </w:rPr>
        <w:tab/>
        <w:t xml:space="preserve">Email: </w:t>
      </w:r>
      <w:hyperlink r:id="rId8" w:history="1">
        <w:r w:rsidRPr="0077619F">
          <w:rPr>
            <w:rStyle w:val="WPHyperlink"/>
            <w:rFonts w:asciiTheme="minorHAnsi" w:hAnsiTheme="minorHAnsi"/>
            <w:szCs w:val="24"/>
          </w:rPr>
          <w:t>wconrad@dcccd.edu</w:t>
        </w:r>
      </w:hyperlink>
      <w:r w:rsidRPr="0077619F">
        <w:rPr>
          <w:rFonts w:asciiTheme="minorHAnsi" w:hAnsiTheme="minorHAnsi"/>
          <w:szCs w:val="24"/>
        </w:rPr>
        <w:t xml:space="preserve"> </w:t>
      </w:r>
    </w:p>
    <w:p w:rsidR="0077619F" w:rsidRPr="0077619F" w:rsidRDefault="0077619F" w:rsidP="007761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p>
    <w:p w:rsidR="0077619F" w:rsidRPr="0077619F" w:rsidRDefault="0077619F" w:rsidP="0077619F">
      <w:pPr>
        <w:pStyle w:val="NoSpacing"/>
        <w:rPr>
          <w:rFonts w:asciiTheme="minorHAnsi" w:hAnsiTheme="minorHAnsi"/>
          <w:szCs w:val="24"/>
        </w:rPr>
      </w:pPr>
      <w:r w:rsidRPr="003B457B">
        <w:rPr>
          <w:rStyle w:val="Heading1Char"/>
          <w:b/>
        </w:rPr>
        <w:t>DREA 0093 Developmental Reading Course Description</w:t>
      </w:r>
      <w:r w:rsidRPr="0077619F">
        <w:rPr>
          <w:rFonts w:asciiTheme="minorHAnsi" w:hAnsiTheme="minorHAnsi"/>
          <w:b/>
          <w:szCs w:val="24"/>
        </w:rPr>
        <w:t>:</w:t>
      </w:r>
      <w:r w:rsidRPr="0077619F">
        <w:rPr>
          <w:rFonts w:asciiTheme="minorHAnsi" w:hAnsiTheme="minorHAnsi"/>
          <w:szCs w:val="24"/>
        </w:rPr>
        <w:t xml:space="preserve"> This course presents basic reading comprehension and vocabulary skills. Basic study skills are introduced. (3 </w:t>
      </w:r>
      <w:proofErr w:type="spellStart"/>
      <w:r w:rsidRPr="0077619F">
        <w:rPr>
          <w:rFonts w:asciiTheme="minorHAnsi" w:hAnsiTheme="minorHAnsi"/>
          <w:szCs w:val="24"/>
        </w:rPr>
        <w:t>Lec</w:t>
      </w:r>
      <w:proofErr w:type="spellEnd"/>
      <w:r w:rsidRPr="0077619F">
        <w:rPr>
          <w:rFonts w:asciiTheme="minorHAnsi" w:hAnsiTheme="minorHAnsi"/>
          <w:szCs w:val="24"/>
        </w:rPr>
        <w:t xml:space="preserve">.) </w:t>
      </w:r>
      <w:r w:rsidRPr="0077619F">
        <w:rPr>
          <w:rFonts w:asciiTheme="minorHAnsi" w:hAnsiTheme="minorHAnsi"/>
          <w:szCs w:val="24"/>
        </w:rPr>
        <w:br/>
      </w:r>
      <w:r w:rsidRPr="0077619F">
        <w:rPr>
          <w:rFonts w:asciiTheme="minorHAnsi" w:hAnsiTheme="minorHAnsi"/>
          <w:szCs w:val="24"/>
        </w:rPr>
        <w:fldChar w:fldCharType="begin"/>
      </w:r>
      <w:r w:rsidRPr="0077619F">
        <w:rPr>
          <w:rFonts w:asciiTheme="minorHAnsi" w:hAnsiTheme="minorHAnsi"/>
          <w:szCs w:val="24"/>
        </w:rPr>
        <w:instrText xml:space="preserve"> ADVANCE \d 9</w:instrText>
      </w:r>
      <w:r w:rsidRPr="0077619F">
        <w:rPr>
          <w:rFonts w:asciiTheme="minorHAnsi" w:hAnsiTheme="minorHAnsi"/>
          <w:szCs w:val="24"/>
        </w:rPr>
        <w:fldChar w:fldCharType="end"/>
      </w:r>
      <w:r w:rsidRPr="0077619F">
        <w:rPr>
          <w:rFonts w:asciiTheme="minorHAnsi" w:hAnsiTheme="minorHAnsi"/>
          <w:b/>
          <w:szCs w:val="24"/>
        </w:rPr>
        <w:t>Learning Outcomes:</w:t>
      </w:r>
      <w:r w:rsidRPr="0077619F">
        <w:rPr>
          <w:rFonts w:asciiTheme="minorHAnsi" w:hAnsiTheme="minorHAnsi"/>
          <w:szCs w:val="24"/>
        </w:rPr>
        <w:tab/>
      </w:r>
      <w:r w:rsidRPr="0077619F">
        <w:rPr>
          <w:rFonts w:asciiTheme="minorHAnsi" w:hAnsiTheme="minorHAnsi"/>
          <w:b/>
          <w:szCs w:val="24"/>
        </w:rPr>
        <w:t>As a result of participating in DREA 0093, students will be able to achieve the following:</w:t>
      </w:r>
    </w:p>
    <w:p w:rsidR="0077619F" w:rsidRPr="0077619F" w:rsidRDefault="0077619F" w:rsidP="0077619F">
      <w:pPr>
        <w:pStyle w:val="Level10"/>
        <w:widowControl/>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 xml:space="preserve">Make accurate inferences and draw logical conclusions </w:t>
      </w:r>
    </w:p>
    <w:p w:rsidR="0077619F" w:rsidRPr="0077619F" w:rsidRDefault="0077619F" w:rsidP="0077619F">
      <w:pPr>
        <w:pStyle w:val="Level10"/>
        <w:widowControl/>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Recognize author’s purpose and tone in paragraphs and passages</w:t>
      </w:r>
    </w:p>
    <w:p w:rsidR="0077619F" w:rsidRPr="0077619F" w:rsidRDefault="0077619F" w:rsidP="0077619F">
      <w:pPr>
        <w:pStyle w:val="Level10"/>
        <w:widowControl/>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Identify and Analyze Arguments in passages and make accurate conclusions</w:t>
      </w:r>
    </w:p>
    <w:p w:rsidR="0077619F" w:rsidRPr="0077619F" w:rsidRDefault="0077619F" w:rsidP="007761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720"/>
        <w:rPr>
          <w:rFonts w:asciiTheme="minorHAnsi" w:hAnsiTheme="minorHAnsi"/>
          <w:szCs w:val="24"/>
        </w:rPr>
      </w:pPr>
    </w:p>
    <w:p w:rsidR="0077619F" w:rsidRPr="0077619F" w:rsidRDefault="0077619F" w:rsidP="0077619F">
      <w:pPr>
        <w:pStyle w:val="NoSpacing"/>
        <w:rPr>
          <w:rFonts w:asciiTheme="minorHAnsi" w:hAnsiTheme="minorHAnsi"/>
          <w:b/>
          <w:szCs w:val="24"/>
        </w:rPr>
      </w:pPr>
      <w:r w:rsidRPr="003B457B">
        <w:rPr>
          <w:rStyle w:val="Heading1Char"/>
          <w:b/>
        </w:rPr>
        <w:t>Student Assessment</w:t>
      </w:r>
      <w:r w:rsidRPr="0077619F">
        <w:rPr>
          <w:rFonts w:asciiTheme="minorHAnsi" w:hAnsiTheme="minorHAnsi"/>
          <w:b/>
          <w:szCs w:val="24"/>
        </w:rPr>
        <w:t xml:space="preserve">:  </w:t>
      </w:r>
      <w:r w:rsidRPr="0077619F">
        <w:rPr>
          <w:rFonts w:asciiTheme="minorHAnsi" w:hAnsiTheme="minorHAnsi"/>
          <w:szCs w:val="24"/>
        </w:rPr>
        <w:t>Students will be assessed by the following measures:</w:t>
      </w:r>
    </w:p>
    <w:p w:rsidR="0077619F" w:rsidRPr="0077619F" w:rsidRDefault="0077619F" w:rsidP="0077619F">
      <w:pPr>
        <w:pStyle w:val="Level10"/>
        <w:widowControl/>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Class Quizzes and Chapter tests</w:t>
      </w:r>
    </w:p>
    <w:p w:rsidR="0077619F" w:rsidRPr="0077619F" w:rsidRDefault="0077619F" w:rsidP="0077619F">
      <w:pPr>
        <w:pStyle w:val="Level10"/>
        <w:widowControl/>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Computer assignments (exercises and tests)</w:t>
      </w:r>
    </w:p>
    <w:p w:rsidR="0077619F" w:rsidRPr="0077619F" w:rsidRDefault="0077619F" w:rsidP="0077619F">
      <w:pPr>
        <w:pStyle w:val="Level10"/>
        <w:widowControl/>
        <w:numPr>
          <w:ilvl w:val="0"/>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Midterm and Final Exams</w:t>
      </w:r>
    </w:p>
    <w:p w:rsidR="0077619F" w:rsidRPr="0077619F" w:rsidRDefault="0077619F" w:rsidP="007761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b/>
          <w:szCs w:val="24"/>
        </w:rPr>
      </w:pPr>
    </w:p>
    <w:p w:rsidR="0077619F" w:rsidRPr="0077619F" w:rsidRDefault="0077619F" w:rsidP="0077619F">
      <w:pPr>
        <w:pStyle w:val="NoSpacing"/>
        <w:rPr>
          <w:rFonts w:asciiTheme="minorHAnsi" w:hAnsiTheme="minorHAnsi"/>
          <w:szCs w:val="24"/>
        </w:rPr>
      </w:pPr>
      <w:r w:rsidRPr="003B457B">
        <w:rPr>
          <w:rStyle w:val="Heading1Char"/>
          <w:b/>
        </w:rPr>
        <w:t>Course Requirements &amp; Student Assessment</w:t>
      </w:r>
      <w:r w:rsidRPr="0077619F">
        <w:rPr>
          <w:rFonts w:asciiTheme="minorHAnsi" w:hAnsiTheme="minorHAnsi"/>
          <w:b/>
          <w:szCs w:val="24"/>
        </w:rPr>
        <w:t xml:space="preserve">: </w:t>
      </w:r>
      <w:r w:rsidRPr="0077619F">
        <w:rPr>
          <w:rFonts w:asciiTheme="minorHAnsi" w:hAnsiTheme="minorHAnsi"/>
          <w:szCs w:val="24"/>
        </w:rPr>
        <w:t xml:space="preserve">Students enrolled in DREA 0093 will be required to: </w:t>
      </w:r>
    </w:p>
    <w:p w:rsidR="0077619F" w:rsidRPr="0077619F" w:rsidRDefault="0077619F" w:rsidP="0077619F">
      <w:pPr>
        <w:pStyle w:val="level1"/>
        <w:widowControl/>
        <w:tabs>
          <w:tab w:val="clear" w:pos="360"/>
          <w:tab w:val="clear" w:pos="360"/>
          <w:tab w:val="clear" w:pos="8640"/>
          <w:tab w:val="clear" w:pos="9360"/>
        </w:tabs>
        <w:spacing w:after="60" w:line="0" w:lineRule="atLeast"/>
        <w:ind w:left="1080" w:firstLine="0"/>
        <w:rPr>
          <w:rFonts w:asciiTheme="minorHAnsi" w:hAnsiTheme="minorHAnsi"/>
          <w:szCs w:val="24"/>
        </w:rPr>
      </w:pPr>
      <w:r w:rsidRPr="0077619F">
        <w:rPr>
          <w:rFonts w:asciiTheme="minorHAnsi" w:hAnsiTheme="minorHAnsi"/>
          <w:szCs w:val="24"/>
        </w:rPr>
        <w:t>1.   Attend and participate in class. (</w:t>
      </w:r>
      <w:r w:rsidRPr="0077619F">
        <w:rPr>
          <w:rFonts w:asciiTheme="minorHAnsi" w:hAnsiTheme="minorHAnsi"/>
          <w:szCs w:val="24"/>
          <w:lang w:val="en-GB"/>
        </w:rPr>
        <w:t xml:space="preserve">Regular class attendance is required with </w:t>
      </w:r>
      <w:r w:rsidRPr="0077619F">
        <w:rPr>
          <w:rFonts w:asciiTheme="minorHAnsi" w:hAnsiTheme="minorHAnsi"/>
          <w:b/>
          <w:szCs w:val="24"/>
          <w:u w:val="single"/>
          <w:lang w:val="en-GB"/>
        </w:rPr>
        <w:t>no more than 6 hours of absences.</w:t>
      </w:r>
      <w:r w:rsidRPr="0077619F">
        <w:rPr>
          <w:rFonts w:asciiTheme="minorHAnsi" w:hAnsiTheme="minorHAnsi"/>
          <w:szCs w:val="24"/>
          <w:lang w:val="en-GB"/>
        </w:rPr>
        <w:t xml:space="preserve">  Three (3) </w:t>
      </w:r>
      <w:proofErr w:type="spellStart"/>
      <w:r w:rsidRPr="0077619F">
        <w:rPr>
          <w:rFonts w:asciiTheme="minorHAnsi" w:hAnsiTheme="minorHAnsi"/>
          <w:szCs w:val="24"/>
          <w:lang w:val="en-GB"/>
        </w:rPr>
        <w:t>tardies</w:t>
      </w:r>
      <w:proofErr w:type="spellEnd"/>
      <w:r w:rsidRPr="0077619F">
        <w:rPr>
          <w:rFonts w:asciiTheme="minorHAnsi" w:hAnsiTheme="minorHAnsi"/>
          <w:szCs w:val="24"/>
          <w:lang w:val="en-GB"/>
        </w:rPr>
        <w:t xml:space="preserve"> are equivalent to one (1) absence.) </w:t>
      </w:r>
    </w:p>
    <w:p w:rsidR="0077619F" w:rsidRPr="0077619F" w:rsidRDefault="0077619F" w:rsidP="0077619F">
      <w:pPr>
        <w:pStyle w:val="Level10"/>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1080"/>
        <w:rPr>
          <w:rFonts w:asciiTheme="minorHAnsi" w:hAnsiTheme="minorHAnsi"/>
          <w:szCs w:val="24"/>
        </w:rPr>
      </w:pPr>
      <w:r w:rsidRPr="0077619F">
        <w:rPr>
          <w:rFonts w:asciiTheme="minorHAnsi" w:hAnsiTheme="minorHAnsi"/>
          <w:szCs w:val="24"/>
        </w:rPr>
        <w:t>2.</w:t>
      </w:r>
      <w:r w:rsidRPr="0077619F">
        <w:rPr>
          <w:rFonts w:asciiTheme="minorHAnsi" w:hAnsiTheme="minorHAnsi"/>
          <w:szCs w:val="24"/>
        </w:rPr>
        <w:tab/>
        <w:t>Purchase and use the textbook to complete skill exercises both in class and in the reading computer lab. Computer lab sessions are part of the class session and attendance is mandatory.</w:t>
      </w:r>
    </w:p>
    <w:p w:rsidR="0077619F" w:rsidRPr="0077619F" w:rsidRDefault="0077619F" w:rsidP="0077619F">
      <w:pPr>
        <w:pStyle w:val="Level10"/>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1080"/>
        <w:rPr>
          <w:rFonts w:asciiTheme="minorHAnsi" w:hAnsiTheme="minorHAnsi"/>
          <w:szCs w:val="24"/>
        </w:rPr>
      </w:pPr>
      <w:r w:rsidRPr="0077619F">
        <w:rPr>
          <w:rFonts w:asciiTheme="minorHAnsi" w:hAnsiTheme="minorHAnsi"/>
          <w:szCs w:val="24"/>
        </w:rPr>
        <w:t>3.</w:t>
      </w:r>
      <w:r w:rsidRPr="0077619F">
        <w:rPr>
          <w:rFonts w:asciiTheme="minorHAnsi" w:hAnsiTheme="minorHAnsi"/>
          <w:szCs w:val="24"/>
        </w:rPr>
        <w:tab/>
        <w:t xml:space="preserve">Self-Evaluation assignment and Book Review. </w:t>
      </w:r>
    </w:p>
    <w:p w:rsidR="0077619F" w:rsidRPr="0077619F" w:rsidRDefault="0077619F" w:rsidP="0077619F">
      <w:pPr>
        <w:pStyle w:val="Level10"/>
        <w:widowControl/>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rPr>
          <w:rFonts w:asciiTheme="minorHAnsi" w:hAnsiTheme="minorHAnsi"/>
          <w:szCs w:val="24"/>
        </w:rPr>
      </w:pPr>
      <w:r w:rsidRPr="0077619F">
        <w:rPr>
          <w:rFonts w:asciiTheme="minorHAnsi" w:hAnsiTheme="minorHAnsi"/>
          <w:szCs w:val="24"/>
        </w:rPr>
        <w:t>Tests, quizzes, and comprehensive midterm and final exam.</w:t>
      </w:r>
    </w:p>
    <w:p w:rsidR="0077619F" w:rsidRPr="0077619F" w:rsidRDefault="0077619F" w:rsidP="0077619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312" w:lineRule="atLeast"/>
        <w:rPr>
          <w:rFonts w:asciiTheme="minorHAnsi" w:hAnsiTheme="minorHAnsi"/>
          <w:szCs w:val="24"/>
        </w:rPr>
      </w:pPr>
      <w:r w:rsidRPr="0077619F">
        <w:rPr>
          <w:rFonts w:asciiTheme="minorHAnsi" w:hAnsiTheme="minorHAnsi"/>
          <w:szCs w:val="24"/>
        </w:rPr>
        <w:t xml:space="preserve">Additional assignments will be given to students who have difficulty with the skills. Also, students who complete the skills will be given additional assignments including specialized </w:t>
      </w:r>
      <w:r w:rsidRPr="0077619F">
        <w:rPr>
          <w:rFonts w:asciiTheme="minorHAnsi" w:hAnsiTheme="minorHAnsi"/>
          <w:szCs w:val="24"/>
        </w:rPr>
        <w:lastRenderedPageBreak/>
        <w:t xml:space="preserve">vocabulary study, reading comprehension and study skills. </w:t>
      </w:r>
      <w:r w:rsidRPr="0077619F">
        <w:rPr>
          <w:rFonts w:asciiTheme="minorHAnsi" w:hAnsiTheme="minorHAnsi"/>
          <w:szCs w:val="24"/>
        </w:rPr>
        <w:br/>
      </w:r>
    </w:p>
    <w:p w:rsidR="0077619F" w:rsidRPr="0077619F" w:rsidRDefault="0077619F" w:rsidP="0077619F">
      <w:pPr>
        <w:pStyle w:val="NoSpacing"/>
        <w:rPr>
          <w:rFonts w:asciiTheme="minorHAnsi" w:hAnsiTheme="minorHAnsi"/>
          <w:szCs w:val="24"/>
        </w:rPr>
      </w:pPr>
      <w:r w:rsidRPr="003B457B">
        <w:rPr>
          <w:rStyle w:val="Heading1Char"/>
          <w:b/>
        </w:rPr>
        <w:t>What Will I Need To Buy</w:t>
      </w:r>
      <w:r w:rsidRPr="0077619F">
        <w:rPr>
          <w:rFonts w:asciiTheme="minorHAnsi" w:hAnsiTheme="minorHAnsi"/>
          <w:b/>
          <w:szCs w:val="24"/>
        </w:rPr>
        <w:t>?</w:t>
      </w:r>
      <w:r w:rsidRPr="0077619F">
        <w:rPr>
          <w:rFonts w:asciiTheme="minorHAnsi" w:hAnsiTheme="minorHAnsi"/>
          <w:szCs w:val="24"/>
        </w:rPr>
        <w:t xml:space="preserve"> All students will need the following items, which are available in the bookstore:</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720"/>
        <w:rPr>
          <w:rFonts w:asciiTheme="minorHAnsi" w:hAnsiTheme="minorHAnsi"/>
          <w:szCs w:val="24"/>
        </w:rPr>
      </w:pPr>
      <w:r w:rsidRPr="0077619F">
        <w:rPr>
          <w:rFonts w:asciiTheme="minorHAnsi" w:hAnsiTheme="minorHAnsi"/>
          <w:szCs w:val="24"/>
        </w:rPr>
        <w:t xml:space="preserve">1. </w:t>
      </w:r>
      <w:r w:rsidRPr="0077619F">
        <w:rPr>
          <w:rFonts w:asciiTheme="minorHAnsi" w:hAnsiTheme="minorHAnsi"/>
          <w:i/>
          <w:szCs w:val="24"/>
        </w:rPr>
        <w:t>Ten Steps to Advancing College Reading Skills, 5</w:t>
      </w:r>
      <w:r w:rsidRPr="0077619F">
        <w:rPr>
          <w:rFonts w:asciiTheme="minorHAnsi" w:hAnsiTheme="minorHAnsi"/>
          <w:i/>
          <w:szCs w:val="24"/>
          <w:vertAlign w:val="superscript"/>
        </w:rPr>
        <w:t>th</w:t>
      </w:r>
      <w:r w:rsidRPr="0077619F">
        <w:rPr>
          <w:rFonts w:asciiTheme="minorHAnsi" w:hAnsiTheme="minorHAnsi"/>
          <w:i/>
          <w:szCs w:val="24"/>
        </w:rPr>
        <w:t xml:space="preserve">  Edition</w:t>
      </w:r>
      <w:r w:rsidRPr="0077619F">
        <w:rPr>
          <w:rFonts w:asciiTheme="minorHAnsi" w:hAnsiTheme="minorHAnsi"/>
          <w:szCs w:val="24"/>
        </w:rPr>
        <w:t>,</w:t>
      </w:r>
      <w:r w:rsidRPr="0077619F">
        <w:rPr>
          <w:rFonts w:asciiTheme="minorHAnsi" w:hAnsiTheme="minorHAnsi"/>
          <w:i/>
          <w:szCs w:val="24"/>
        </w:rPr>
        <w:t xml:space="preserve"> </w:t>
      </w:r>
      <w:r w:rsidRPr="0077619F">
        <w:rPr>
          <w:rFonts w:asciiTheme="minorHAnsi" w:hAnsiTheme="minorHAnsi"/>
          <w:szCs w:val="24"/>
        </w:rPr>
        <w:t xml:space="preserve">by John </w:t>
      </w:r>
      <w:proofErr w:type="spellStart"/>
      <w:r w:rsidRPr="0077619F">
        <w:rPr>
          <w:rFonts w:asciiTheme="minorHAnsi" w:hAnsiTheme="minorHAnsi"/>
          <w:szCs w:val="24"/>
        </w:rPr>
        <w:t>Langan</w:t>
      </w:r>
      <w:proofErr w:type="spellEnd"/>
      <w:r w:rsidRPr="0077619F">
        <w:rPr>
          <w:rFonts w:asciiTheme="minorHAnsi" w:hAnsiTheme="minorHAnsi"/>
          <w:szCs w:val="24"/>
        </w:rPr>
        <w:t>, [REQUIRED TO PASS CLASS]; ISBN-10 1-59194-201-2 with access code to Townsend Press Reading Lab.</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720"/>
        <w:rPr>
          <w:rFonts w:asciiTheme="minorHAnsi" w:hAnsiTheme="minorHAnsi"/>
          <w:szCs w:val="24"/>
        </w:rPr>
      </w:pPr>
      <w:r w:rsidRPr="0077619F">
        <w:rPr>
          <w:rFonts w:asciiTheme="minorHAnsi" w:hAnsiTheme="minorHAnsi"/>
          <w:i/>
          <w:szCs w:val="24"/>
        </w:rPr>
        <w:t>2. Advancing Vocabulary Skills, short version, 4th</w:t>
      </w:r>
      <w:r w:rsidRPr="0077619F">
        <w:rPr>
          <w:rFonts w:asciiTheme="minorHAnsi" w:hAnsiTheme="minorHAnsi"/>
          <w:i/>
          <w:szCs w:val="24"/>
          <w:vertAlign w:val="superscript"/>
        </w:rPr>
        <w:t xml:space="preserve"> </w:t>
      </w:r>
      <w:r w:rsidRPr="0077619F">
        <w:rPr>
          <w:rFonts w:asciiTheme="minorHAnsi" w:hAnsiTheme="minorHAnsi"/>
          <w:i/>
          <w:szCs w:val="24"/>
        </w:rPr>
        <w:t>edition</w:t>
      </w:r>
      <w:r w:rsidRPr="0077619F">
        <w:rPr>
          <w:rFonts w:asciiTheme="minorHAnsi" w:hAnsiTheme="minorHAnsi"/>
          <w:szCs w:val="24"/>
        </w:rPr>
        <w:t xml:space="preserve">, by </w:t>
      </w:r>
      <w:hyperlink r:id="rId9" w:history="1">
        <w:r w:rsidRPr="0077619F">
          <w:rPr>
            <w:rFonts w:asciiTheme="minorHAnsi" w:hAnsiTheme="minorHAnsi"/>
            <w:color w:val="0000FF"/>
            <w:szCs w:val="24"/>
            <w:u w:val="single"/>
          </w:rPr>
          <w:t>Carole Mohr</w:t>
        </w:r>
      </w:hyperlink>
      <w:r w:rsidRPr="0077619F">
        <w:rPr>
          <w:rFonts w:asciiTheme="minorHAnsi" w:hAnsiTheme="minorHAnsi"/>
          <w:szCs w:val="24"/>
        </w:rPr>
        <w:t xml:space="preserve">, </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720"/>
        <w:rPr>
          <w:rFonts w:asciiTheme="minorHAnsi" w:hAnsiTheme="minorHAnsi"/>
          <w:i/>
          <w:szCs w:val="24"/>
        </w:rPr>
      </w:pPr>
      <w:r w:rsidRPr="0077619F">
        <w:rPr>
          <w:rFonts w:asciiTheme="minorHAnsi" w:hAnsiTheme="minorHAnsi"/>
          <w:szCs w:val="24"/>
        </w:rPr>
        <w:t xml:space="preserve">ISBN # 1-59194-194-6 [REQUIRED TO PASS CLASS] </w:t>
      </w:r>
      <w:r w:rsidRPr="0077619F">
        <w:rPr>
          <w:rFonts w:asciiTheme="minorHAnsi" w:hAnsiTheme="minorHAnsi"/>
          <w:szCs w:val="24"/>
        </w:rPr>
        <w:br/>
        <w:t xml:space="preserve">3. </w:t>
      </w:r>
      <w:r w:rsidRPr="0077619F">
        <w:rPr>
          <w:rFonts w:asciiTheme="minorHAnsi" w:hAnsiTheme="minorHAnsi"/>
          <w:i/>
          <w:szCs w:val="24"/>
        </w:rPr>
        <w:t>Oxford American Dictionary or an equivalent dictionary</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12" w:lineRule="atLeast"/>
        <w:ind w:left="720"/>
        <w:rPr>
          <w:rFonts w:asciiTheme="minorHAnsi" w:hAnsiTheme="minorHAnsi"/>
          <w:b/>
          <w:szCs w:val="24"/>
        </w:rPr>
      </w:pPr>
    </w:p>
    <w:p w:rsidR="0077619F" w:rsidRPr="0077619F" w:rsidRDefault="0077619F" w:rsidP="0077619F">
      <w:pPr>
        <w:pStyle w:val="NoSpacing"/>
        <w:rPr>
          <w:rFonts w:asciiTheme="minorHAnsi" w:hAnsiTheme="minorHAnsi"/>
          <w:color w:val="000000"/>
          <w:szCs w:val="24"/>
        </w:rPr>
      </w:pPr>
      <w:r w:rsidRPr="003B457B">
        <w:rPr>
          <w:rStyle w:val="Heading1Char"/>
          <w:b/>
        </w:rPr>
        <w:t>Attendance Policy</w:t>
      </w:r>
      <w:r w:rsidRPr="0077619F">
        <w:rPr>
          <w:rFonts w:asciiTheme="minorHAnsi" w:hAnsiTheme="minorHAnsi"/>
          <w:b/>
          <w:szCs w:val="24"/>
        </w:rPr>
        <w:t xml:space="preserve">: </w:t>
      </w:r>
      <w:r w:rsidRPr="0077619F">
        <w:rPr>
          <w:rFonts w:asciiTheme="minorHAnsi" w:hAnsiTheme="minorHAnsi"/>
          <w:szCs w:val="24"/>
        </w:rPr>
        <w:t xml:space="preserve">In order to achieve maximum improvement in reading, students must attend each class period and one additional hour of Reading Lab time per week.  To be counted present YOU MUST BE IN CLASS ON TIME &amp; WHEN CLASS BEGINS. You are expected to participate and work on your reading assignment. Class absences cannot be made up.  Students who want to spend additional time working on reading skills may work in the lab in the afternoon at times to be announced.  </w:t>
      </w:r>
      <w:r w:rsidRPr="0077619F">
        <w:rPr>
          <w:rFonts w:asciiTheme="minorHAnsi" w:hAnsiTheme="minorHAnsi"/>
          <w:szCs w:val="24"/>
          <w:lang w:val="en-GB"/>
        </w:rPr>
        <w:t xml:space="preserve">In situations where you must be absent, it is your responsibility to discuss the absence with me.  You still must turn in all assignments on time even if you were absent from class to receive credit.  </w:t>
      </w:r>
      <w:r w:rsidRPr="0077619F">
        <w:rPr>
          <w:rFonts w:asciiTheme="minorHAnsi" w:hAnsiTheme="minorHAnsi"/>
          <w:b/>
          <w:color w:val="000000"/>
          <w:szCs w:val="24"/>
        </w:rPr>
        <w:t>Attendance</w:t>
      </w:r>
      <w:r w:rsidRPr="0077619F">
        <w:rPr>
          <w:rFonts w:asciiTheme="minorHAnsi" w:hAnsiTheme="minorHAnsi"/>
          <w:color w:val="000000"/>
          <w:szCs w:val="24"/>
        </w:rPr>
        <w:t xml:space="preserve"> may be affected by being tardy to class.</w:t>
      </w:r>
    </w:p>
    <w:p w:rsidR="0077619F" w:rsidRPr="0077619F" w:rsidRDefault="0077619F" w:rsidP="0077619F">
      <w:pPr>
        <w:pStyle w:val="NoSpacing"/>
        <w:rPr>
          <w:rFonts w:asciiTheme="minorHAnsi" w:hAnsiTheme="minorHAnsi"/>
          <w:szCs w:val="24"/>
        </w:rPr>
      </w:pPr>
    </w:p>
    <w:p w:rsidR="0077619F" w:rsidRPr="0077619F" w:rsidRDefault="0077619F" w:rsidP="003B457B">
      <w:pPr>
        <w:pStyle w:val="Heading1"/>
      </w:pPr>
      <w:r w:rsidRPr="0077619F">
        <w:t xml:space="preserve">How Will Class Be Conducted? </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0" w:lineRule="atLeast"/>
        <w:rPr>
          <w:rFonts w:asciiTheme="minorHAnsi" w:hAnsiTheme="minorHAnsi"/>
          <w:color w:val="000000"/>
          <w:szCs w:val="24"/>
        </w:rPr>
      </w:pPr>
      <w:r w:rsidRPr="0077619F">
        <w:rPr>
          <w:rFonts w:asciiTheme="minorHAnsi" w:hAnsiTheme="minorHAnsi"/>
          <w:color w:val="000000"/>
          <w:szCs w:val="24"/>
        </w:rPr>
        <w:t xml:space="preserve">The daily class time will consist of an introduction to, explanation of, and guided practice on a skill.  Chapter test will be given to determine a student’s skill on that chapter.  Some days will involve computer practice using Townsend Press Reading Lab. The lab grade is calculated by the software application which maintains a grade book. </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60" w:line="0" w:lineRule="atLeast"/>
        <w:rPr>
          <w:rFonts w:asciiTheme="minorHAnsi" w:hAnsiTheme="minorHAnsi"/>
          <w:szCs w:val="24"/>
          <w:lang w:val="en-GB"/>
        </w:rPr>
      </w:pPr>
      <w:r w:rsidRPr="0077619F">
        <w:rPr>
          <w:rFonts w:asciiTheme="minorHAnsi" w:hAnsiTheme="minorHAnsi"/>
          <w:szCs w:val="24"/>
          <w:lang w:val="en-GB"/>
        </w:rPr>
        <w:t xml:space="preserve">You will have the opportunity to work alone, in small groups and as a class.  To benefit the most from this course it is important that you actively participate in the learning process. </w:t>
      </w:r>
    </w:p>
    <w:p w:rsidR="0077619F" w:rsidRPr="0077619F" w:rsidRDefault="0077619F" w:rsidP="0077619F">
      <w:pPr>
        <w:pStyle w:val="NoSpacing"/>
        <w:spacing w:before="240"/>
        <w:rPr>
          <w:rFonts w:asciiTheme="minorHAnsi" w:hAnsiTheme="minorHAnsi"/>
          <w:szCs w:val="24"/>
        </w:rPr>
      </w:pPr>
      <w:r w:rsidRPr="003B457B">
        <w:rPr>
          <w:rFonts w:asciiTheme="majorHAnsi" w:eastAsiaTheme="majorEastAsia" w:hAnsiTheme="majorHAnsi" w:cstheme="majorBidi"/>
          <w:szCs w:val="32"/>
        </w:rPr>
        <w:t xml:space="preserve">Participation </w:t>
      </w:r>
      <w:r w:rsidRPr="0077619F">
        <w:rPr>
          <w:rFonts w:asciiTheme="minorHAnsi" w:hAnsiTheme="minorHAnsi"/>
          <w:szCs w:val="24"/>
        </w:rPr>
        <w:t>will be measured by using grades, completion of assigned projects or homework, and appropriate involvement in classroom discussions.</w:t>
      </w:r>
    </w:p>
    <w:p w:rsidR="0077619F" w:rsidRPr="0077619F" w:rsidRDefault="0077619F" w:rsidP="0077619F">
      <w:pPr>
        <w:pStyle w:val="WP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0" w:lineRule="atLeast"/>
        <w:ind w:left="720"/>
        <w:rPr>
          <w:rFonts w:asciiTheme="minorHAnsi" w:hAnsiTheme="minorHAnsi"/>
          <w:b/>
          <w:color w:val="000000"/>
          <w:szCs w:val="24"/>
        </w:rPr>
      </w:pPr>
    </w:p>
    <w:p w:rsidR="0077619F" w:rsidRPr="0077619F" w:rsidRDefault="0077619F" w:rsidP="0077619F">
      <w:pPr>
        <w:pStyle w:val="NoSpacing"/>
        <w:rPr>
          <w:rFonts w:asciiTheme="minorHAnsi" w:hAnsiTheme="minorHAnsi"/>
          <w:szCs w:val="24"/>
        </w:rPr>
      </w:pPr>
      <w:r w:rsidRPr="003B457B">
        <w:rPr>
          <w:rStyle w:val="Heading1Char"/>
          <w:b/>
        </w:rPr>
        <w:t>How Will I Be Graded?</w:t>
      </w:r>
      <w:r w:rsidRPr="0077619F">
        <w:rPr>
          <w:rFonts w:asciiTheme="minorHAnsi" w:hAnsiTheme="minorHAnsi"/>
          <w:szCs w:val="24"/>
        </w:rPr>
        <w:t xml:space="preserve"> Students may make an A, B, C, D, or F.</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0" w:lineRule="atLeast"/>
        <w:ind w:right="-288"/>
        <w:rPr>
          <w:rFonts w:asciiTheme="minorHAnsi" w:hAnsiTheme="minorHAnsi"/>
          <w:i/>
          <w:color w:val="000000"/>
          <w:szCs w:val="24"/>
          <w:lang w:val="en-GB"/>
        </w:rPr>
      </w:pPr>
      <w:r w:rsidRPr="0077619F">
        <w:rPr>
          <w:rFonts w:asciiTheme="minorHAnsi" w:hAnsiTheme="minorHAnsi"/>
          <w:i/>
          <w:color w:val="000000"/>
          <w:szCs w:val="24"/>
          <w:lang w:val="en-GB"/>
        </w:rPr>
        <w:t xml:space="preserve">This scale is used to calculate your final grade in this class.  Calculation of your grade will compile from all quizzes, tests, assignments, attendance grades, post-tests, </w:t>
      </w:r>
      <w:r w:rsidRPr="0077619F">
        <w:rPr>
          <w:rFonts w:asciiTheme="minorHAnsi" w:hAnsiTheme="minorHAnsi"/>
          <w:i/>
          <w:color w:val="000000"/>
          <w:szCs w:val="24"/>
          <w:u w:val="single"/>
          <w:lang w:val="en-GB"/>
        </w:rPr>
        <w:t>and</w:t>
      </w:r>
      <w:r w:rsidRPr="0077619F">
        <w:rPr>
          <w:rFonts w:asciiTheme="minorHAnsi" w:hAnsiTheme="minorHAnsi"/>
          <w:i/>
          <w:color w:val="000000"/>
          <w:szCs w:val="24"/>
          <w:lang w:val="en-GB"/>
        </w:rPr>
        <w:t xml:space="preserve"> for the calculation of your final course grade:</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0" w:lineRule="atLeast"/>
        <w:ind w:right="-288"/>
        <w:rPr>
          <w:rFonts w:asciiTheme="minorHAnsi" w:hAnsiTheme="minorHAnsi"/>
          <w:color w:val="000000"/>
          <w:szCs w:val="24"/>
          <w:lang w:val="en-GB"/>
        </w:rPr>
      </w:pPr>
      <w:r w:rsidRPr="0077619F">
        <w:rPr>
          <w:rFonts w:asciiTheme="minorHAnsi" w:hAnsiTheme="minorHAnsi"/>
          <w:color w:val="000000"/>
          <w:szCs w:val="24"/>
          <w:lang w:val="en-GB"/>
        </w:rPr>
        <w:t>90 - 100 = A</w:t>
      </w:r>
      <w:r w:rsidRPr="0077619F">
        <w:rPr>
          <w:rFonts w:asciiTheme="minorHAnsi" w:hAnsiTheme="minorHAnsi"/>
          <w:color w:val="000000"/>
          <w:szCs w:val="24"/>
          <w:lang w:val="en-GB"/>
        </w:rPr>
        <w:tab/>
        <w:t>80 - 89 = B</w:t>
      </w:r>
      <w:r w:rsidRPr="0077619F">
        <w:rPr>
          <w:rFonts w:asciiTheme="minorHAnsi" w:hAnsiTheme="minorHAnsi"/>
          <w:color w:val="000000"/>
          <w:szCs w:val="24"/>
          <w:lang w:val="en-GB"/>
        </w:rPr>
        <w:tab/>
        <w:t>70 - 79 = C</w:t>
      </w:r>
      <w:r w:rsidRPr="0077619F">
        <w:rPr>
          <w:rFonts w:asciiTheme="minorHAnsi" w:hAnsiTheme="minorHAnsi"/>
          <w:color w:val="000000"/>
          <w:szCs w:val="24"/>
          <w:lang w:val="en-GB"/>
        </w:rPr>
        <w:tab/>
        <w:t>60-69= D</w:t>
      </w:r>
      <w:r w:rsidRPr="0077619F">
        <w:rPr>
          <w:rFonts w:asciiTheme="minorHAnsi" w:hAnsiTheme="minorHAnsi"/>
          <w:color w:val="000000"/>
          <w:szCs w:val="24"/>
          <w:lang w:val="en-GB"/>
        </w:rPr>
        <w:tab/>
        <w:t>below 60 = F</w:t>
      </w:r>
    </w:p>
    <w:p w:rsidR="0077619F" w:rsidRPr="003B457B" w:rsidRDefault="0077619F" w:rsidP="003B457B">
      <w:pPr>
        <w:pStyle w:val="Heading1"/>
        <w:rPr>
          <w:b/>
          <w:lang w:val="en-GB"/>
        </w:rPr>
      </w:pPr>
      <w:r w:rsidRPr="0077619F">
        <w:rPr>
          <w:lang w:val="en-GB"/>
        </w:rPr>
        <w:br w:type="page"/>
      </w:r>
      <w:r w:rsidRPr="003B457B">
        <w:rPr>
          <w:b/>
          <w:lang w:val="en-GB"/>
        </w:rPr>
        <w:lastRenderedPageBreak/>
        <w:t xml:space="preserve">How Grade will be </w:t>
      </w:r>
      <w:proofErr w:type="gramStart"/>
      <w:r w:rsidRPr="003B457B">
        <w:rPr>
          <w:b/>
          <w:lang w:val="en-GB"/>
        </w:rPr>
        <w:t>Calculated</w:t>
      </w:r>
      <w:proofErr w:type="gramEnd"/>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rPr>
        <w:tab/>
        <w:t>3</w:t>
      </w:r>
      <w:r w:rsidRPr="0077619F">
        <w:rPr>
          <w:rFonts w:asciiTheme="minorHAnsi" w:hAnsiTheme="minorHAnsi"/>
          <w:color w:val="000000"/>
          <w:szCs w:val="24"/>
          <w:lang w:val="en-GB"/>
        </w:rPr>
        <w:t xml:space="preserve">0% from CLO Post Tests and other combined chapter tests / Quizzes from the textbook. </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rPr>
        <w:tab/>
      </w:r>
      <w:r w:rsidRPr="0077619F">
        <w:rPr>
          <w:rFonts w:asciiTheme="minorHAnsi" w:hAnsiTheme="minorHAnsi"/>
          <w:color w:val="000000"/>
          <w:szCs w:val="24"/>
          <w:lang w:val="en-GB"/>
        </w:rPr>
        <w:t xml:space="preserve">10% from the Townsend Press Reading Lab Computer Program </w:t>
      </w:r>
      <w:r w:rsidRPr="0077619F">
        <w:rPr>
          <w:rFonts w:asciiTheme="minorHAnsi" w:hAnsiTheme="minorHAnsi"/>
          <w:b/>
          <w:color w:val="000000"/>
          <w:szCs w:val="24"/>
          <w:lang w:val="en-GB"/>
        </w:rPr>
        <w:t>(You must complete all chapters assigned to receive full credit)</w:t>
      </w:r>
      <w:r w:rsidRPr="0077619F">
        <w:rPr>
          <w:rFonts w:asciiTheme="minorHAnsi" w:hAnsiTheme="minorHAnsi"/>
          <w:color w:val="000000"/>
          <w:szCs w:val="24"/>
          <w:lang w:val="en-GB"/>
        </w:rPr>
        <w:t>.</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rPr>
        <w:tab/>
      </w:r>
      <w:r w:rsidRPr="0077619F">
        <w:rPr>
          <w:rFonts w:asciiTheme="minorHAnsi" w:hAnsiTheme="minorHAnsi"/>
          <w:color w:val="000000"/>
          <w:szCs w:val="24"/>
          <w:lang w:val="en-GB"/>
        </w:rPr>
        <w:t xml:space="preserve">10% Self Evaluation Essay </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lang w:val="en-GB"/>
        </w:rPr>
      </w:pPr>
      <w:r w:rsidRPr="0077619F">
        <w:rPr>
          <w:rFonts w:asciiTheme="minorHAnsi" w:hAnsiTheme="minorHAnsi"/>
          <w:color w:val="000000"/>
          <w:szCs w:val="24"/>
          <w:lang w:val="en-GB"/>
        </w:rPr>
        <w:tab/>
        <w:t>10% Book Review</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rPr>
        <w:tab/>
        <w:t>5</w:t>
      </w:r>
      <w:r w:rsidRPr="0077619F">
        <w:rPr>
          <w:rFonts w:asciiTheme="minorHAnsi" w:hAnsiTheme="minorHAnsi"/>
          <w:color w:val="000000"/>
          <w:szCs w:val="24"/>
          <w:lang w:val="en-GB"/>
        </w:rPr>
        <w:t xml:space="preserve">% Discussion Post / Blogs </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rPr>
        <w:tab/>
        <w:t>5</w:t>
      </w:r>
      <w:r w:rsidRPr="0077619F">
        <w:rPr>
          <w:rFonts w:asciiTheme="minorHAnsi" w:hAnsiTheme="minorHAnsi"/>
          <w:color w:val="000000"/>
          <w:szCs w:val="24"/>
          <w:lang w:val="en-GB"/>
        </w:rPr>
        <w:t>% Vocabulary Homework</w:t>
      </w:r>
    </w:p>
    <w:p w:rsidR="0077619F" w:rsidRPr="0077619F" w:rsidRDefault="005C3A32" w:rsidP="005C3A32">
      <w:pPr>
        <w:pStyle w:val="level1"/>
        <w:widowControl/>
        <w:numPr>
          <w:ilvl w:val="0"/>
          <w:numId w:val="2"/>
        </w:numPr>
        <w:tabs>
          <w:tab w:val="clear" w:pos="360"/>
          <w:tab w:val="clear" w:pos="360"/>
        </w:tabs>
        <w:spacing w:after="60" w:line="0" w:lineRule="atLeast"/>
        <w:rPr>
          <w:rFonts w:asciiTheme="minorHAnsi" w:hAnsiTheme="minorHAnsi"/>
          <w:color w:val="000000"/>
          <w:szCs w:val="24"/>
        </w:rPr>
      </w:pPr>
      <w:r>
        <w:rPr>
          <w:rFonts w:asciiTheme="minorHAnsi" w:hAnsiTheme="minorHAnsi"/>
          <w:color w:val="000000"/>
          <w:szCs w:val="24"/>
          <w:lang w:val="en-GB"/>
        </w:rPr>
        <w:t xml:space="preserve"> </w:t>
      </w:r>
      <w:r>
        <w:rPr>
          <w:rFonts w:asciiTheme="minorHAnsi" w:hAnsiTheme="minorHAnsi"/>
          <w:color w:val="000000"/>
          <w:szCs w:val="24"/>
          <w:lang w:val="en-GB"/>
        </w:rPr>
        <w:tab/>
      </w:r>
      <w:r w:rsidR="0077619F" w:rsidRPr="0077619F">
        <w:rPr>
          <w:rFonts w:asciiTheme="minorHAnsi" w:hAnsiTheme="minorHAnsi"/>
          <w:color w:val="000000"/>
          <w:szCs w:val="24"/>
          <w:lang w:val="en-GB"/>
        </w:rPr>
        <w:t xml:space="preserve">10% Midterm Exam / Project ** </w:t>
      </w:r>
      <w:r w:rsidR="0077619F" w:rsidRPr="0077619F">
        <w:rPr>
          <w:rFonts w:asciiTheme="minorHAnsi" w:hAnsiTheme="minorHAnsi"/>
          <w:b/>
          <w:color w:val="000000"/>
          <w:szCs w:val="24"/>
          <w:lang w:val="en-GB"/>
        </w:rPr>
        <w:t>(required to pass class) **</w:t>
      </w:r>
    </w:p>
    <w:p w:rsidR="0077619F" w:rsidRPr="0077619F" w:rsidRDefault="0077619F" w:rsidP="0077619F">
      <w:pPr>
        <w:pStyle w:val="level1"/>
        <w:widowControl/>
        <w:numPr>
          <w:ilvl w:val="0"/>
          <w:numId w:val="2"/>
        </w:numPr>
        <w:spacing w:after="60" w:line="0" w:lineRule="atLeast"/>
        <w:rPr>
          <w:rFonts w:asciiTheme="minorHAnsi" w:hAnsiTheme="minorHAnsi"/>
          <w:color w:val="000000"/>
          <w:szCs w:val="24"/>
        </w:rPr>
      </w:pPr>
      <w:r w:rsidRPr="0077619F">
        <w:rPr>
          <w:rFonts w:asciiTheme="minorHAnsi" w:hAnsiTheme="minorHAnsi"/>
          <w:color w:val="000000"/>
          <w:szCs w:val="24"/>
          <w:lang w:val="en-GB"/>
        </w:rPr>
        <w:t xml:space="preserve"> </w:t>
      </w:r>
      <w:r w:rsidRPr="0077619F">
        <w:rPr>
          <w:rFonts w:asciiTheme="minorHAnsi" w:hAnsiTheme="minorHAnsi"/>
          <w:color w:val="000000"/>
          <w:szCs w:val="24"/>
          <w:lang w:val="en-GB"/>
        </w:rPr>
        <w:tab/>
      </w:r>
      <w:r w:rsidRPr="0077619F">
        <w:rPr>
          <w:rFonts w:asciiTheme="minorHAnsi" w:hAnsiTheme="minorHAnsi"/>
          <w:color w:val="000000"/>
          <w:szCs w:val="24"/>
          <w:u w:val="single"/>
          <w:lang w:val="en-GB"/>
        </w:rPr>
        <w:t xml:space="preserve">20% </w:t>
      </w:r>
      <w:r w:rsidRPr="0077619F">
        <w:rPr>
          <w:rFonts w:asciiTheme="minorHAnsi" w:hAnsiTheme="minorHAnsi"/>
          <w:color w:val="000000"/>
          <w:szCs w:val="24"/>
          <w:lang w:val="en-GB"/>
        </w:rPr>
        <w:t xml:space="preserve">Final Exam ** </w:t>
      </w:r>
      <w:r w:rsidRPr="0077619F">
        <w:rPr>
          <w:rFonts w:asciiTheme="minorHAnsi" w:hAnsiTheme="minorHAnsi"/>
          <w:b/>
          <w:color w:val="000000"/>
          <w:szCs w:val="24"/>
          <w:lang w:val="en-GB"/>
        </w:rPr>
        <w:t>(required to pass class) **</w:t>
      </w:r>
    </w:p>
    <w:p w:rsidR="0077619F" w:rsidRPr="0077619F" w:rsidRDefault="0077619F" w:rsidP="0077619F">
      <w:pPr>
        <w:pStyle w:val="level1"/>
        <w:widowControl/>
        <w:spacing w:after="60" w:line="0" w:lineRule="atLeast"/>
        <w:ind w:firstLine="0"/>
        <w:rPr>
          <w:rFonts w:asciiTheme="minorHAnsi" w:hAnsiTheme="minorHAnsi"/>
          <w:color w:val="000000"/>
          <w:szCs w:val="24"/>
        </w:rPr>
      </w:pPr>
      <w:r w:rsidRPr="0077619F">
        <w:rPr>
          <w:rFonts w:asciiTheme="minorHAnsi" w:hAnsiTheme="minorHAnsi"/>
          <w:color w:val="000000"/>
          <w:szCs w:val="24"/>
        </w:rPr>
        <w:t>All add to 100%</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0" w:lineRule="atLeast"/>
        <w:ind w:left="720" w:right="-288"/>
        <w:rPr>
          <w:rFonts w:asciiTheme="minorHAnsi" w:hAnsiTheme="minorHAnsi"/>
          <w:b/>
          <w:color w:val="000000"/>
          <w:szCs w:val="24"/>
        </w:rPr>
      </w:pPr>
    </w:p>
    <w:p w:rsidR="0077619F" w:rsidRPr="0077619F" w:rsidRDefault="0077619F" w:rsidP="0077619F">
      <w:pPr>
        <w:pStyle w:val="NoSpacing"/>
        <w:rPr>
          <w:rFonts w:asciiTheme="minorHAnsi" w:hAnsiTheme="minorHAnsi"/>
          <w:szCs w:val="24"/>
          <w:lang w:val="en-GB"/>
        </w:rPr>
      </w:pPr>
      <w:r w:rsidRPr="003B457B">
        <w:rPr>
          <w:rStyle w:val="Heading1Char"/>
          <w:b/>
        </w:rPr>
        <w:t>DEVELOPMENTAL READING MID-TERM &amp; FINAL EXAM</w:t>
      </w:r>
      <w:r w:rsidR="003B457B">
        <w:rPr>
          <w:rStyle w:val="Heading1Char"/>
          <w:b/>
        </w:rPr>
        <w:t>:</w:t>
      </w:r>
      <w:r w:rsidRPr="0077619F">
        <w:rPr>
          <w:rFonts w:asciiTheme="minorHAnsi" w:hAnsiTheme="minorHAnsi"/>
          <w:szCs w:val="24"/>
          <w:u w:val="single"/>
          <w:lang w:val="en-GB"/>
        </w:rPr>
        <w:t xml:space="preserve"> </w:t>
      </w:r>
      <w:r w:rsidRPr="0077619F">
        <w:rPr>
          <w:rFonts w:asciiTheme="minorHAnsi" w:hAnsiTheme="minorHAnsi"/>
          <w:szCs w:val="24"/>
          <w:lang w:val="en-GB"/>
        </w:rPr>
        <w:t xml:space="preserve">In addition to successfully completing the (SLO) student learning outcomes (earning a B or better in this course/showing progress), you must also take the MID-TERM EXAM/ PROJECT </w:t>
      </w:r>
      <w:r w:rsidRPr="0077619F">
        <w:rPr>
          <w:rFonts w:asciiTheme="minorHAnsi" w:hAnsiTheme="minorHAnsi"/>
          <w:szCs w:val="24"/>
          <w:u w:val="single"/>
          <w:lang w:val="en-GB"/>
        </w:rPr>
        <w:t xml:space="preserve">AND </w:t>
      </w:r>
      <w:r w:rsidRPr="0077619F">
        <w:rPr>
          <w:rFonts w:asciiTheme="minorHAnsi" w:hAnsiTheme="minorHAnsi"/>
          <w:szCs w:val="24"/>
          <w:lang w:val="en-GB"/>
        </w:rPr>
        <w:t>FINAL EXAM to receive a final course grade.  Failure to take the mid-term exam/project and final exam will result in a final grade of an “F”.</w:t>
      </w:r>
    </w:p>
    <w:p w:rsidR="0077619F" w:rsidRPr="0077619F" w:rsidRDefault="0077619F" w:rsidP="0077619F">
      <w:pPr>
        <w:pStyle w:val="WPPlain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rPr>
          <w:rFonts w:asciiTheme="minorHAnsi" w:hAnsiTheme="minorHAnsi"/>
          <w:sz w:val="24"/>
          <w:szCs w:val="24"/>
          <w:lang w:val="en-GB"/>
        </w:rPr>
      </w:pPr>
    </w:p>
    <w:p w:rsidR="0077619F" w:rsidRPr="003B457B" w:rsidRDefault="0077619F" w:rsidP="003B457B">
      <w:pPr>
        <w:pStyle w:val="Heading1"/>
        <w:rPr>
          <w:b/>
        </w:rPr>
      </w:pPr>
      <w:r w:rsidRPr="003B457B">
        <w:rPr>
          <w:b/>
          <w:lang w:val="en-GB"/>
        </w:rPr>
        <w:t>CLASSROOM POLICIES:</w:t>
      </w:r>
    </w:p>
    <w:p w:rsidR="0077619F" w:rsidRPr="003B457B" w:rsidRDefault="0077619F" w:rsidP="003B457B">
      <w:pPr>
        <w:pStyle w:val="Heading1"/>
        <w:rPr>
          <w:b/>
          <w:lang w:val="en-GB"/>
        </w:rPr>
      </w:pPr>
      <w:r w:rsidRPr="003B457B">
        <w:rPr>
          <w:b/>
          <w:lang w:val="en-GB"/>
        </w:rPr>
        <w:t>The following is a list of student expectations.</w:t>
      </w:r>
    </w:p>
    <w:p w:rsidR="0077619F" w:rsidRPr="0077619F" w:rsidRDefault="00C26428" w:rsidP="00C26428">
      <w:pPr>
        <w:pStyle w:val="level1"/>
        <w:widowControl/>
        <w:numPr>
          <w:ilvl w:val="0"/>
          <w:numId w:val="6"/>
        </w:numPr>
        <w:tabs>
          <w:tab w:val="clear" w:pos="360"/>
          <w:tab w:val="clear" w:pos="360"/>
          <w:tab w:val="clear" w:pos="1440"/>
          <w:tab w:val="clear" w:pos="8640"/>
          <w:tab w:val="clear" w:pos="9360"/>
          <w:tab w:val="left" w:pos="-1440"/>
          <w:tab w:val="left" w:pos="1530"/>
        </w:tabs>
        <w:spacing w:after="60" w:line="0" w:lineRule="atLeast"/>
        <w:ind w:right="-288" w:hanging="2160"/>
        <w:rPr>
          <w:rFonts w:asciiTheme="minorHAnsi" w:hAnsiTheme="minorHAnsi"/>
          <w:color w:val="000000"/>
          <w:szCs w:val="24"/>
        </w:rPr>
      </w:pPr>
      <w:r>
        <w:rPr>
          <w:rFonts w:asciiTheme="minorHAnsi" w:hAnsiTheme="minorHAnsi"/>
          <w:color w:val="000000"/>
          <w:szCs w:val="24"/>
        </w:rPr>
        <w:t xml:space="preserve"> </w:t>
      </w:r>
      <w:r>
        <w:rPr>
          <w:rFonts w:asciiTheme="minorHAnsi" w:hAnsiTheme="minorHAnsi"/>
          <w:color w:val="000000"/>
          <w:szCs w:val="24"/>
        </w:rPr>
        <w:tab/>
      </w:r>
      <w:r w:rsidR="0077619F" w:rsidRPr="00C26428">
        <w:rPr>
          <w:rFonts w:asciiTheme="minorHAnsi" w:hAnsiTheme="minorHAnsi"/>
          <w:color w:val="000000"/>
          <w:szCs w:val="24"/>
        </w:rPr>
        <w:t>Your assignments are</w:t>
      </w:r>
      <w:r w:rsidR="0077619F" w:rsidRPr="0077619F">
        <w:rPr>
          <w:rFonts w:asciiTheme="minorHAnsi" w:hAnsiTheme="minorHAnsi"/>
          <w:color w:val="000000"/>
          <w:szCs w:val="24"/>
          <w:lang w:val="en-GB"/>
        </w:rPr>
        <w:t xml:space="preserve"> due at the beginning of class. </w:t>
      </w:r>
    </w:p>
    <w:p w:rsidR="0077619F" w:rsidRPr="0077619F" w:rsidRDefault="0077619F" w:rsidP="0077619F">
      <w:pPr>
        <w:pStyle w:val="level1"/>
        <w:widowControl/>
        <w:numPr>
          <w:ilvl w:val="0"/>
          <w:numId w:val="6"/>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60" w:line="0" w:lineRule="atLeast"/>
        <w:ind w:left="720" w:right="-288" w:hanging="720"/>
        <w:rPr>
          <w:rFonts w:asciiTheme="minorHAnsi" w:hAnsiTheme="minorHAnsi"/>
          <w:color w:val="000000"/>
          <w:szCs w:val="24"/>
        </w:rPr>
      </w:pPr>
      <w:r w:rsidRPr="0077619F">
        <w:rPr>
          <w:rFonts w:asciiTheme="minorHAnsi" w:hAnsiTheme="minorHAnsi"/>
          <w:color w:val="000000"/>
          <w:szCs w:val="24"/>
        </w:rPr>
        <w:tab/>
      </w:r>
      <w:r w:rsidRPr="0077619F">
        <w:rPr>
          <w:rFonts w:asciiTheme="minorHAnsi" w:hAnsiTheme="minorHAnsi"/>
          <w:color w:val="000000"/>
          <w:szCs w:val="24"/>
          <w:lang w:val="en-GB"/>
        </w:rPr>
        <w:t xml:space="preserve">Late assignments </w:t>
      </w:r>
      <w:r w:rsidRPr="0077619F">
        <w:rPr>
          <w:rFonts w:asciiTheme="minorHAnsi" w:hAnsiTheme="minorHAnsi"/>
          <w:color w:val="000000"/>
          <w:szCs w:val="24"/>
          <w:u w:val="single"/>
          <w:lang w:val="en-GB"/>
        </w:rPr>
        <w:t>will not</w:t>
      </w:r>
      <w:r w:rsidRPr="0077619F">
        <w:rPr>
          <w:rFonts w:asciiTheme="minorHAnsi" w:hAnsiTheme="minorHAnsi"/>
          <w:color w:val="000000"/>
          <w:szCs w:val="24"/>
          <w:lang w:val="en-GB"/>
        </w:rPr>
        <w:t xml:space="preserve"> be accepted for full credit.  Instead, I will deduct 5 points for each day your assignment is late. </w:t>
      </w:r>
    </w:p>
    <w:p w:rsidR="0077619F" w:rsidRPr="0077619F" w:rsidRDefault="0077619F" w:rsidP="0077619F">
      <w:pPr>
        <w:pStyle w:val="level1"/>
        <w:widowControl/>
        <w:numPr>
          <w:ilvl w:val="0"/>
          <w:numId w:val="6"/>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60" w:line="0" w:lineRule="atLeast"/>
        <w:ind w:left="720" w:right="-288" w:hanging="720"/>
        <w:rPr>
          <w:rFonts w:asciiTheme="minorHAnsi" w:hAnsiTheme="minorHAnsi"/>
          <w:color w:val="000000"/>
          <w:szCs w:val="24"/>
          <w:lang w:val="en-GB"/>
        </w:rPr>
      </w:pPr>
      <w:r w:rsidRPr="0077619F">
        <w:rPr>
          <w:rFonts w:asciiTheme="minorHAnsi" w:hAnsiTheme="minorHAnsi"/>
          <w:color w:val="000000"/>
          <w:szCs w:val="24"/>
          <w:lang w:val="en-GB"/>
        </w:rPr>
        <w:tab/>
        <w:t>You are expected to have your reading assignments prepared before class; class   participation depends heavily on the completion of reading assignments.</w:t>
      </w:r>
    </w:p>
    <w:p w:rsidR="0077619F" w:rsidRPr="0077619F" w:rsidRDefault="0077619F" w:rsidP="0077619F">
      <w:pPr>
        <w:pStyle w:val="level1"/>
        <w:widowControl/>
        <w:numPr>
          <w:ilvl w:val="0"/>
          <w:numId w:val="6"/>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60" w:line="0" w:lineRule="atLeast"/>
        <w:ind w:left="720" w:right="-288" w:hanging="720"/>
        <w:rPr>
          <w:rFonts w:asciiTheme="minorHAnsi" w:hAnsiTheme="minorHAnsi"/>
          <w:color w:val="000000"/>
          <w:szCs w:val="24"/>
        </w:rPr>
      </w:pPr>
      <w:r>
        <w:rPr>
          <w:rFonts w:asciiTheme="minorHAnsi" w:hAnsiTheme="minorHAnsi"/>
          <w:color w:val="000000"/>
          <w:szCs w:val="24"/>
        </w:rPr>
        <w:t xml:space="preserve"> </w:t>
      </w:r>
      <w:r w:rsidRPr="0077619F">
        <w:rPr>
          <w:rFonts w:asciiTheme="minorHAnsi" w:hAnsiTheme="minorHAnsi"/>
          <w:color w:val="000000"/>
          <w:szCs w:val="24"/>
        </w:rPr>
        <w:tab/>
      </w:r>
      <w:r w:rsidRPr="0077619F">
        <w:rPr>
          <w:rFonts w:asciiTheme="minorHAnsi" w:hAnsiTheme="minorHAnsi"/>
          <w:color w:val="000000"/>
          <w:szCs w:val="24"/>
          <w:lang w:val="en-GB"/>
        </w:rPr>
        <w:t xml:space="preserve">You are responsible for any material covered in class as well as assignments when you are absent from class. See your tentative assignment calendar to find out what was missed during an absence and to be prepared for the next class.  </w:t>
      </w:r>
      <w:r w:rsidRPr="0077619F">
        <w:rPr>
          <w:rFonts w:asciiTheme="minorHAnsi" w:hAnsiTheme="minorHAnsi"/>
          <w:b/>
          <w:color w:val="000000"/>
          <w:szCs w:val="24"/>
          <w:lang w:val="en-GB"/>
        </w:rPr>
        <w:t xml:space="preserve">An absence is not an acceptable excuse for not turning in assignments or being prepared for class.   It is your responsibility to contact a class mate or your instructor to see what material we discussed in class. </w:t>
      </w:r>
    </w:p>
    <w:p w:rsidR="0077619F" w:rsidRPr="0077619F" w:rsidRDefault="0077619F" w:rsidP="0077619F">
      <w:pPr>
        <w:pStyle w:val="level1"/>
        <w:widowControl/>
        <w:numPr>
          <w:ilvl w:val="0"/>
          <w:numId w:val="6"/>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60" w:line="0" w:lineRule="atLeast"/>
        <w:ind w:right="-288"/>
        <w:rPr>
          <w:rFonts w:asciiTheme="minorHAnsi" w:hAnsiTheme="minorHAnsi"/>
          <w:color w:val="000000"/>
          <w:szCs w:val="24"/>
        </w:rPr>
      </w:pPr>
      <w:r w:rsidRPr="0077619F">
        <w:rPr>
          <w:rFonts w:asciiTheme="minorHAnsi" w:hAnsiTheme="minorHAnsi"/>
          <w:color w:val="000000"/>
          <w:szCs w:val="24"/>
        </w:rPr>
        <w:tab/>
      </w:r>
      <w:r w:rsidRPr="0077619F">
        <w:rPr>
          <w:rFonts w:asciiTheme="minorHAnsi" w:hAnsiTheme="minorHAnsi"/>
          <w:color w:val="000000"/>
          <w:szCs w:val="24"/>
          <w:lang w:val="en-GB"/>
        </w:rPr>
        <w:t>You will be required to read a</w:t>
      </w:r>
      <w:r w:rsidR="005C3A32">
        <w:rPr>
          <w:rFonts w:asciiTheme="minorHAnsi" w:hAnsiTheme="minorHAnsi"/>
          <w:color w:val="000000"/>
          <w:szCs w:val="24"/>
          <w:lang w:val="en-GB"/>
        </w:rPr>
        <w:t xml:space="preserve"> novel and write a book review.</w:t>
      </w:r>
    </w:p>
    <w:p w:rsidR="0077619F" w:rsidRPr="0077619F" w:rsidRDefault="0077619F" w:rsidP="0077619F">
      <w:pPr>
        <w:pStyle w:val="level1"/>
        <w:widowControl/>
        <w:numPr>
          <w:ilvl w:val="0"/>
          <w:numId w:val="6"/>
        </w:numPr>
        <w:tabs>
          <w:tab w:val="clear" w:pos="36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after="60" w:line="0" w:lineRule="atLeast"/>
        <w:ind w:left="720" w:right="-288" w:hanging="720"/>
        <w:rPr>
          <w:rFonts w:asciiTheme="minorHAnsi" w:hAnsiTheme="minorHAnsi"/>
          <w:b/>
          <w:color w:val="000000"/>
          <w:szCs w:val="24"/>
        </w:rPr>
      </w:pPr>
      <w:r w:rsidRPr="0077619F">
        <w:rPr>
          <w:rFonts w:asciiTheme="minorHAnsi" w:hAnsiTheme="minorHAnsi"/>
          <w:color w:val="000000"/>
          <w:szCs w:val="24"/>
        </w:rPr>
        <w:tab/>
      </w:r>
      <w:r w:rsidRPr="0077619F">
        <w:rPr>
          <w:rFonts w:asciiTheme="minorHAnsi" w:hAnsiTheme="minorHAnsi"/>
          <w:color w:val="000000"/>
          <w:szCs w:val="24"/>
          <w:lang w:val="en-GB"/>
        </w:rPr>
        <w:t xml:space="preserve">Please contact me if you miss a test so we can discuss the possibility of make-up testing.  Make up tests may be allowed under extenuating circumstances, at my discretion.  You will also have the opportunity to make any failing test that you score 69 or below (excluding mid-term and final exam).  I will average the two tests, your failing test grade with your </w:t>
      </w:r>
      <w:r w:rsidRPr="0077619F">
        <w:rPr>
          <w:rFonts w:asciiTheme="minorHAnsi" w:hAnsiTheme="minorHAnsi"/>
          <w:color w:val="000000"/>
          <w:szCs w:val="24"/>
          <w:lang w:val="en-GB"/>
        </w:rPr>
        <w:lastRenderedPageBreak/>
        <w:t>make up test, in an effort to allow y</w:t>
      </w:r>
      <w:r>
        <w:rPr>
          <w:rFonts w:asciiTheme="minorHAnsi" w:hAnsiTheme="minorHAnsi"/>
          <w:color w:val="000000"/>
          <w:szCs w:val="24"/>
          <w:lang w:val="en-GB"/>
        </w:rPr>
        <w:t xml:space="preserve">ou to achieve a passing grade. </w:t>
      </w:r>
      <w:r w:rsidRPr="0077619F">
        <w:rPr>
          <w:rFonts w:asciiTheme="minorHAnsi" w:hAnsiTheme="minorHAnsi"/>
          <w:color w:val="000000"/>
          <w:szCs w:val="24"/>
          <w:lang w:val="en-GB"/>
        </w:rPr>
        <w:t>This in only allowed for any chapter test(s) that you have failed with a 69 or below.</w:t>
      </w:r>
    </w:p>
    <w:p w:rsidR="0077619F" w:rsidRPr="0077619F" w:rsidRDefault="0077619F" w:rsidP="0077619F">
      <w:pPr>
        <w:pStyle w:val="NoSpacing"/>
        <w:spacing w:before="240"/>
      </w:pPr>
      <w:bookmarkStart w:id="0" w:name="_GoBack"/>
      <w:r w:rsidRPr="003B457B">
        <w:rPr>
          <w:rStyle w:val="Heading1Char"/>
          <w:b/>
        </w:rPr>
        <w:t>Cell Phone/Pagers/Players</w:t>
      </w:r>
      <w:bookmarkEnd w:id="0"/>
      <w:r w:rsidRPr="003B457B">
        <w:rPr>
          <w:rStyle w:val="Heading1Char"/>
          <w:b/>
        </w:rPr>
        <w:t>:</w:t>
      </w:r>
      <w:r w:rsidRPr="0077619F">
        <w:t xml:space="preserve"> In order not to interrupt the class session, students are to turn all cell phones to silent /vibrate, and all MP3, </w:t>
      </w:r>
      <w:proofErr w:type="spellStart"/>
      <w:r w:rsidRPr="0077619F">
        <w:t>Ipod</w:t>
      </w:r>
      <w:proofErr w:type="spellEnd"/>
      <w:r w:rsidRPr="0077619F">
        <w:t xml:space="preserve"> and other musical devices off and put them away PRIOR TO THE BEGINNING OF CLASS. Students not conforming to this policy will be asked to leave class and will be marked absent for the day. This applies to the lab also. Your full attention is necessary for you to concentrate without distraction on your course work. </w:t>
      </w:r>
    </w:p>
    <w:p w:rsidR="0077619F" w:rsidRPr="0077619F" w:rsidRDefault="0077619F" w:rsidP="0077619F">
      <w:pPr>
        <w:pStyle w:val="NoSpacing"/>
        <w:spacing w:before="240"/>
      </w:pPr>
      <w:r w:rsidRPr="003B457B">
        <w:rPr>
          <w:rStyle w:val="Heading1Char"/>
          <w:b/>
        </w:rPr>
        <w:t>Reading Computer Lab Rules</w:t>
      </w:r>
      <w:r>
        <w:t xml:space="preserve">: </w:t>
      </w:r>
      <w:r w:rsidRPr="0077619F">
        <w:t>Use the reading lab to improve your skills and prepare for exams by reviewing material and doing lab exercises and tests.  No cell phone usage; no internet surfing or social site activity, no audio players, no food or drinks near computers, no loud talking or profane language will be allowed. These rules must be followed in order to create a positive learning environment for all students. Those who do not follow these rules will be asked to leave and will be counted absent for that portion of the class period.</w:t>
      </w:r>
    </w:p>
    <w:p w:rsidR="0077619F" w:rsidRPr="0077619F" w:rsidRDefault="0077619F" w:rsidP="0077619F">
      <w:pPr>
        <w:pStyle w:val="ListBulle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right="-288"/>
        <w:rPr>
          <w:rFonts w:asciiTheme="minorHAnsi" w:hAnsiTheme="minorHAnsi"/>
          <w:color w:val="000000"/>
          <w:szCs w:val="24"/>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right="-288"/>
        <w:rPr>
          <w:rFonts w:asciiTheme="minorHAnsi" w:hAnsiTheme="minorHAnsi"/>
          <w:b/>
          <w:color w:val="000000"/>
          <w:szCs w:val="24"/>
          <w:u w:val="single"/>
        </w:rPr>
      </w:pPr>
      <w:r w:rsidRPr="0077619F">
        <w:rPr>
          <w:rFonts w:asciiTheme="minorHAnsi" w:hAnsiTheme="minorHAnsi"/>
          <w:b/>
          <w:color w:val="000000"/>
          <w:szCs w:val="24"/>
          <w:u w:val="single"/>
        </w:rPr>
        <w:t xml:space="preserve">Additional El Centro College Policies and Procedures </w:t>
      </w:r>
    </w:p>
    <w:p w:rsidR="0077619F" w:rsidRPr="0077619F" w:rsidRDefault="0077619F" w:rsidP="0077619F">
      <w:pPr>
        <w:pStyle w:val="NoSpacing"/>
        <w:spacing w:before="240"/>
      </w:pPr>
      <w:r w:rsidRPr="003B457B">
        <w:rPr>
          <w:rStyle w:val="Heading1Char"/>
          <w:b/>
        </w:rPr>
        <w:t>Counseling Services:</w:t>
      </w:r>
      <w:r w:rsidRPr="0077619F">
        <w:rPr>
          <w:rStyle w:val="WPStrong"/>
          <w:rFonts w:asciiTheme="minorHAnsi" w:hAnsiTheme="minorHAnsi"/>
          <w:color w:val="000000"/>
          <w:szCs w:val="24"/>
          <w:u w:val="single"/>
        </w:rPr>
        <w:t xml:space="preserve"> </w:t>
      </w:r>
      <w:r w:rsidRPr="0077619F">
        <w:t xml:space="preserve">Counseling for personal, academic or career issues is provided to all students currently enrolled at El Centro College in the Division of Communication and Math. These services are provided by a licensed professional counselor who is bound by confidentiality. With the assistance of a counselor, students are able to identify, understand, resolve issues and develop appropriate skills. To make an appointment call Joe Martinez, M.Ed., LPC at 214-860-2396 or via email at </w:t>
      </w:r>
      <w:hyperlink r:id="rId10" w:history="1">
        <w:r w:rsidRPr="0077619F">
          <w:rPr>
            <w:rStyle w:val="WPHyperlink"/>
            <w:rFonts w:asciiTheme="minorHAnsi" w:hAnsiTheme="minorHAnsi"/>
            <w:szCs w:val="24"/>
          </w:rPr>
          <w:t>jmartinez2@dcccd.edu</w:t>
        </w:r>
      </w:hyperlink>
      <w:r w:rsidRPr="0077619F">
        <w:t xml:space="preserve">. </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right="-288"/>
        <w:rPr>
          <w:rFonts w:asciiTheme="minorHAnsi" w:hAnsiTheme="minorHAnsi"/>
          <w:color w:val="000000"/>
          <w:szCs w:val="24"/>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right="-288"/>
        <w:rPr>
          <w:rFonts w:asciiTheme="minorHAnsi" w:hAnsiTheme="minorHAnsi"/>
          <w:color w:val="000000"/>
          <w:szCs w:val="24"/>
        </w:rPr>
      </w:pPr>
      <w:r w:rsidRPr="003B457B">
        <w:rPr>
          <w:rStyle w:val="Heading1Char"/>
          <w:b/>
        </w:rPr>
        <w:t>Disability Accommodations</w:t>
      </w:r>
      <w:r w:rsidRPr="0077619F">
        <w:rPr>
          <w:rFonts w:asciiTheme="minorHAnsi" w:hAnsiTheme="minorHAnsi"/>
          <w:b/>
          <w:color w:val="000000"/>
          <w:szCs w:val="24"/>
        </w:rPr>
        <w:t xml:space="preserve">:  </w:t>
      </w:r>
      <w:r w:rsidRPr="0077619F">
        <w:rPr>
          <w:rFonts w:asciiTheme="minorHAnsi" w:hAnsiTheme="minorHAnsi"/>
          <w:color w:val="000000"/>
          <w:szCs w:val="24"/>
        </w:rPr>
        <w:t>Any student who may need accommodations due to a disability should contact the Disability Services Office, Room A110, phone number (214) 860-2411.</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right="-288"/>
        <w:rPr>
          <w:rFonts w:asciiTheme="minorHAnsi" w:hAnsiTheme="minorHAnsi"/>
          <w:color w:val="000000"/>
          <w:szCs w:val="24"/>
        </w:rPr>
      </w:pPr>
      <w:r w:rsidRPr="0077619F">
        <w:rPr>
          <w:rFonts w:asciiTheme="minorHAnsi" w:hAnsiTheme="minorHAnsi"/>
          <w:color w:val="000000"/>
          <w:szCs w:val="24"/>
        </w:rPr>
        <w:t>The Disability Services Office (DSO) serves as an advocate to ensure that students attending El Centro College are provided with equal access to all programs and activities available at the college. Experienced rehabilitation professionals provide individually-designed services to minimize the barriers caused by disability and maximize each student’s opportunity for educational success.</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right="-288"/>
        <w:rPr>
          <w:rFonts w:asciiTheme="minorHAnsi" w:hAnsiTheme="minorHAnsi"/>
          <w:color w:val="000000"/>
          <w:szCs w:val="24"/>
        </w:rPr>
      </w:pPr>
      <w:r w:rsidRPr="0077619F">
        <w:rPr>
          <w:rFonts w:asciiTheme="minorHAnsi" w:hAnsiTheme="minorHAnsi"/>
          <w:color w:val="000000"/>
          <w:szCs w:val="24"/>
        </w:rPr>
        <w:t xml:space="preserve">For more information visit </w:t>
      </w:r>
      <w:hyperlink r:id="rId11" w:history="1">
        <w:r w:rsidRPr="0077619F">
          <w:rPr>
            <w:rStyle w:val="Hyperlink"/>
            <w:rFonts w:asciiTheme="minorHAnsi" w:hAnsiTheme="minorHAnsi"/>
            <w:szCs w:val="24"/>
          </w:rPr>
          <w:t>The Disability Services</w:t>
        </w:r>
      </w:hyperlink>
      <w:r w:rsidRPr="0077619F">
        <w:rPr>
          <w:rFonts w:asciiTheme="minorHAnsi" w:hAnsiTheme="minorHAnsi"/>
          <w:color w:val="000000"/>
          <w:szCs w:val="24"/>
        </w:rPr>
        <w:t xml:space="preserve"> webpage on the college’s website</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right="-288"/>
        <w:rPr>
          <w:rFonts w:asciiTheme="minorHAnsi" w:hAnsiTheme="minorHAnsi"/>
          <w:color w:val="000000"/>
          <w:szCs w:val="24"/>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right="-288"/>
        <w:rPr>
          <w:rFonts w:asciiTheme="minorHAnsi" w:hAnsiTheme="minorHAnsi"/>
          <w:color w:val="000000"/>
          <w:szCs w:val="24"/>
        </w:rPr>
      </w:pPr>
      <w:r w:rsidRPr="003B457B">
        <w:rPr>
          <w:rStyle w:val="Heading1Char"/>
          <w:b/>
        </w:rPr>
        <w:t>Learning Center (A350)</w:t>
      </w:r>
      <w:r w:rsidRPr="0077619F">
        <w:rPr>
          <w:rFonts w:asciiTheme="minorHAnsi" w:hAnsiTheme="minorHAnsi"/>
          <w:b/>
          <w:color w:val="000000"/>
          <w:szCs w:val="24"/>
          <w:u w:val="single"/>
        </w:rPr>
        <w:t xml:space="preserve">: </w:t>
      </w:r>
      <w:r w:rsidRPr="0077619F">
        <w:rPr>
          <w:rFonts w:asciiTheme="minorHAnsi" w:hAnsiTheme="minorHAnsi"/>
          <w:color w:val="000000"/>
          <w:szCs w:val="24"/>
        </w:rPr>
        <w:t xml:space="preserve">The Learning Center helps students become more effective learners by offering them free academic support services.  Our main service provides students with </w:t>
      </w:r>
      <w:r w:rsidRPr="0077619F">
        <w:rPr>
          <w:rFonts w:asciiTheme="minorHAnsi" w:hAnsiTheme="minorHAnsi"/>
          <w:i/>
          <w:color w:val="000000"/>
          <w:szCs w:val="24"/>
        </w:rPr>
        <w:t>drop-in tutoring</w:t>
      </w:r>
      <w:r w:rsidRPr="0077619F">
        <w:rPr>
          <w:rFonts w:asciiTheme="minorHAnsi" w:hAnsiTheme="minorHAnsi"/>
          <w:color w:val="000000"/>
          <w:szCs w:val="24"/>
        </w:rPr>
        <w:t xml:space="preserve"> in a variety of subjects, including all levels of math, English, writing, developmental reading, ESL, Spanish, government, history, ethics and religion, anatomy/physiology, microbiology, and more.  The Learning Center also arranges </w:t>
      </w:r>
      <w:r w:rsidRPr="0077619F">
        <w:rPr>
          <w:rFonts w:asciiTheme="minorHAnsi" w:hAnsiTheme="minorHAnsi"/>
          <w:i/>
          <w:color w:val="000000"/>
          <w:szCs w:val="24"/>
        </w:rPr>
        <w:t>group tutoring</w:t>
      </w:r>
      <w:r w:rsidRPr="0077619F">
        <w:rPr>
          <w:rFonts w:asciiTheme="minorHAnsi" w:hAnsiTheme="minorHAnsi"/>
          <w:color w:val="000000"/>
          <w:szCs w:val="24"/>
        </w:rPr>
        <w:t xml:space="preserve"> and offers </w:t>
      </w:r>
      <w:r w:rsidRPr="0077619F">
        <w:rPr>
          <w:rFonts w:asciiTheme="minorHAnsi" w:hAnsiTheme="minorHAnsi"/>
          <w:i/>
          <w:color w:val="000000"/>
          <w:szCs w:val="24"/>
        </w:rPr>
        <w:t>workshops and study skills instruction</w:t>
      </w:r>
      <w:r w:rsidRPr="0077619F">
        <w:rPr>
          <w:rFonts w:asciiTheme="minorHAnsi" w:hAnsiTheme="minorHAnsi"/>
          <w:color w:val="000000"/>
          <w:szCs w:val="24"/>
        </w:rPr>
        <w:t xml:space="preserve"> throughout the semester.  If students simply need </w:t>
      </w:r>
      <w:r w:rsidRPr="0077619F">
        <w:rPr>
          <w:rFonts w:asciiTheme="minorHAnsi" w:hAnsiTheme="minorHAnsi"/>
          <w:i/>
          <w:color w:val="000000"/>
          <w:szCs w:val="24"/>
        </w:rPr>
        <w:t>a quiet place to study</w:t>
      </w:r>
      <w:r w:rsidRPr="0077619F">
        <w:rPr>
          <w:rFonts w:asciiTheme="minorHAnsi" w:hAnsiTheme="minorHAnsi"/>
          <w:color w:val="000000"/>
          <w:szCs w:val="24"/>
        </w:rPr>
        <w:t>, they can find that in the Learning Center as well.</w:t>
      </w:r>
    </w:p>
    <w:p w:rsidR="0077619F" w:rsidRPr="0077619F" w:rsidRDefault="0077619F" w:rsidP="0077619F">
      <w:pPr>
        <w:pStyle w:val="NoSpacing"/>
      </w:pPr>
      <w:r>
        <w:lastRenderedPageBreak/>
        <w:t xml:space="preserve">Religious Holy Days Statement: </w:t>
      </w:r>
      <w:r w:rsidRPr="0077619F">
        <w:t>A student who is absent from classes for the observance of a religious holy day shall be allowed to take an examination or complete an assignment scheduled for that day within a reasonable time after the absence if, not later than the fifteenth day after the first day of the semester, the student notified the instructor of each class scheduled on the date that the student would be absent for a religious holy day.  A “religious holy day” means a holy day observed by a religion whose places of worship are exempt from property taxation under Section 11.20, Tax Code.  The notice shall be in writing and shall be delivered by the student personally to the instructor, with receipt acknowledged and dated by the instructor or by certified mail, return receipt requested, addressed to the instructor.  A student who is excused under this section may not be penalized for the absence, but the instructor may appropriately respond if the student fails to satisfactorily complete the assignment or examination.</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left="720" w:right="-288"/>
        <w:rPr>
          <w:rFonts w:asciiTheme="minorHAnsi" w:hAnsiTheme="minorHAnsi"/>
          <w:b/>
          <w:color w:val="000000"/>
          <w:szCs w:val="24"/>
        </w:rPr>
      </w:pPr>
    </w:p>
    <w:p w:rsidR="0077619F" w:rsidRPr="0077619F" w:rsidRDefault="0077619F" w:rsidP="0077619F">
      <w:pPr>
        <w:pStyle w:val="NoSpacing"/>
      </w:pPr>
      <w:r w:rsidRPr="003B457B">
        <w:rPr>
          <w:rStyle w:val="Heading1Char"/>
          <w:b/>
        </w:rPr>
        <w:t>Children on Campus</w:t>
      </w:r>
      <w:r w:rsidRPr="0077619F">
        <w:rPr>
          <w:b/>
        </w:rPr>
        <w:t>:</w:t>
      </w:r>
      <w:r>
        <w:t xml:space="preserve"> </w:t>
      </w:r>
      <w:r w:rsidRPr="0077619F">
        <w:t>El Centro College strives to protect an environment most conducive to teaching and learning for all enrolled students.  Minor children may not be brought to classrooms, labs, testing areas or study areas of the college.  This practice is disruptive to the learning process.  Children who are taking part in organized scheduled activities, or who are enrolled in specific classes, are welcomed.  For reasons of security and child welfare, the college will not permit unattended children to be left anywhere on the premises.  Students/Parents who have problems with childcare should visit the advisement/counseling center or the Adult Resource Center to receive referrals to childcare services in the area.</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left="720" w:right="-288"/>
        <w:rPr>
          <w:rFonts w:asciiTheme="minorHAnsi" w:hAnsiTheme="minorHAnsi"/>
          <w:b/>
          <w:color w:val="000000"/>
          <w:szCs w:val="24"/>
        </w:rPr>
      </w:pPr>
    </w:p>
    <w:p w:rsidR="0077619F" w:rsidRPr="0077619F" w:rsidRDefault="0077619F" w:rsidP="003B457B">
      <w:pPr>
        <w:pStyle w:val="Heading1"/>
        <w:rPr>
          <w:b/>
          <w:lang w:val="en-GB"/>
        </w:rPr>
      </w:pPr>
      <w:r w:rsidRPr="0077619F">
        <w:rPr>
          <w:b/>
          <w:lang w:val="en-GB"/>
        </w:rPr>
        <w:t xml:space="preserve">Academic Honesty (Plagiarism): </w:t>
      </w:r>
      <w:r w:rsidRPr="0077619F">
        <w:rPr>
          <w:lang w:val="en-GB"/>
        </w:rPr>
        <w:t xml:space="preserve">Academic honesty is expected, and integrity is valued in the Dallas County Community Colleges. Scholastic dishonesty is a violation of the Code of Student Conduct. Scholastic dishonesty includes, but is not limited to, cheating on a test, plagiarism, and collusion. </w:t>
      </w:r>
      <w:r w:rsidRPr="0077619F">
        <w:rPr>
          <w:b/>
          <w:u w:val="single"/>
          <w:lang w:val="en-GB"/>
        </w:rPr>
        <w:t>Students that engage in academic dishonesty will receive an “F” in the course and possibly expulsion from the college.</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right="-288"/>
        <w:jc w:val="both"/>
        <w:rPr>
          <w:rFonts w:asciiTheme="minorHAnsi" w:hAnsiTheme="minorHAnsi"/>
          <w:b/>
          <w:color w:val="000000"/>
          <w:szCs w:val="24"/>
          <w:lang w:val="en-GB"/>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right="-288"/>
        <w:jc w:val="both"/>
        <w:rPr>
          <w:rFonts w:asciiTheme="minorHAnsi" w:hAnsiTheme="minorHAnsi"/>
          <w:color w:val="000000"/>
          <w:szCs w:val="24"/>
          <w:lang w:val="en-GB"/>
        </w:rPr>
      </w:pPr>
      <w:r w:rsidRPr="003B457B">
        <w:rPr>
          <w:rStyle w:val="Heading1Char"/>
          <w:i/>
        </w:rPr>
        <w:t>Inclement Weather:</w:t>
      </w:r>
      <w:r w:rsidRPr="0077619F">
        <w:rPr>
          <w:rFonts w:asciiTheme="minorHAnsi" w:hAnsiTheme="minorHAnsi"/>
          <w:b/>
          <w:color w:val="000000"/>
          <w:szCs w:val="24"/>
          <w:lang w:val="en-GB"/>
        </w:rPr>
        <w:t xml:space="preserve"> </w:t>
      </w:r>
      <w:r w:rsidRPr="0077619F">
        <w:rPr>
          <w:rFonts w:asciiTheme="minorHAnsi" w:hAnsiTheme="minorHAnsi"/>
          <w:color w:val="000000"/>
          <w:szCs w:val="24"/>
          <w:lang w:val="en-GB"/>
        </w:rPr>
        <w:t xml:space="preserve">In case of inclement weather, you may visit the El Centro College website to learn if the campus is closed. In the event there is inclement weather that affects regular scheduled classes and events on the El Centro College campus, the Dallas County Community College District and El Centro College web pages will display a notification of any closings or delays. You may also call the hotline at 214-860-8888.  </w:t>
      </w:r>
      <w:r w:rsidRPr="0077619F">
        <w:rPr>
          <w:rFonts w:asciiTheme="minorHAnsi" w:hAnsiTheme="minorHAnsi"/>
          <w:b/>
          <w:color w:val="800000"/>
          <w:szCs w:val="24"/>
          <w:lang w:val="en-GB"/>
        </w:rPr>
        <w:t>If there is no notice of changes or delays, then classes are in session as usual.</w:t>
      </w:r>
      <w:r w:rsidRPr="0077619F">
        <w:rPr>
          <w:rFonts w:asciiTheme="minorHAnsi" w:hAnsiTheme="minorHAnsi"/>
          <w:color w:val="000000"/>
          <w:szCs w:val="24"/>
          <w:lang w:val="en-GB"/>
        </w:rPr>
        <w:t xml:space="preserve"> You also may refer to announcements on major television and radio stations in the event that the DCCCD or El Centro College Internet sites cannot be accessed. </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right="-288"/>
        <w:rPr>
          <w:rFonts w:asciiTheme="minorHAnsi" w:hAnsiTheme="minorHAnsi"/>
          <w:b/>
          <w:color w:val="000000"/>
          <w:szCs w:val="24"/>
        </w:rPr>
      </w:pPr>
    </w:p>
    <w:p w:rsidR="0077619F" w:rsidRPr="0077619F" w:rsidRDefault="0077619F" w:rsidP="0077619F">
      <w:pPr>
        <w:pStyle w:val="NoSpacing"/>
      </w:pPr>
      <w:r w:rsidRPr="003B457B">
        <w:rPr>
          <w:rStyle w:val="Heading1Char"/>
          <w:b/>
        </w:rPr>
        <w:t>Statement Regarding Syllabus Adjustment</w:t>
      </w:r>
      <w:r w:rsidRPr="0077619F">
        <w:rPr>
          <w:b/>
        </w:rPr>
        <w:t>:</w:t>
      </w:r>
      <w:r w:rsidRPr="0077619F">
        <w:t xml:space="preserve">  The instructor reserves the right to modify dates, class presentations, and testing and assignment due dates if unforeseen circumstances cause such an adjustment.  Students will be notified of changes in writing.</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left="720" w:right="-2106"/>
        <w:rPr>
          <w:rFonts w:asciiTheme="minorHAnsi" w:hAnsiTheme="minorHAnsi"/>
          <w:color w:val="000000"/>
          <w:szCs w:val="24"/>
        </w:rPr>
      </w:pPr>
    </w:p>
    <w:p w:rsidR="0077619F" w:rsidRPr="0077619F" w:rsidRDefault="0077619F" w:rsidP="0077619F">
      <w:pPr>
        <w:pStyle w:val="NoSpacing"/>
      </w:pPr>
      <w:r w:rsidRPr="003B457B">
        <w:rPr>
          <w:rStyle w:val="Heading1Char"/>
          <w:b/>
        </w:rPr>
        <w:t>Drop Policy:</w:t>
      </w:r>
      <w:r w:rsidRPr="0077619F">
        <w:rPr>
          <w:b/>
        </w:rPr>
        <w:t xml:space="preserve"> </w:t>
      </w:r>
      <w:r w:rsidRPr="0077619F">
        <w:t xml:space="preserve">If you are unable to complete the course or courses for which you have registered, it is your responsibility to withdraw formally from the course.  You need to speak with and obtain </w:t>
      </w:r>
      <w:r w:rsidRPr="0077619F">
        <w:lastRenderedPageBreak/>
        <w:t>the signature of the instructor to drop the course.  If the instructor is not available, a counselor, advisor, or dean may sign the form.  Failure to drop will result in a performance grade, usually a grade of “F.”</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ind w:left="720"/>
        <w:rPr>
          <w:rFonts w:asciiTheme="minorHAnsi" w:hAnsiTheme="minorHAnsi"/>
          <w:b/>
          <w:color w:val="000000"/>
          <w:szCs w:val="24"/>
          <w:u w:val="single"/>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60" w:line="0" w:lineRule="atLeast"/>
        <w:rPr>
          <w:rFonts w:asciiTheme="minorHAnsi" w:hAnsiTheme="minorHAnsi"/>
          <w:color w:val="000000"/>
          <w:szCs w:val="24"/>
        </w:rPr>
      </w:pPr>
      <w:r w:rsidRPr="003B457B">
        <w:rPr>
          <w:rStyle w:val="Heading1Char"/>
          <w:b/>
        </w:rPr>
        <w:t>Financial Aid Statement:</w:t>
      </w:r>
      <w:r w:rsidRPr="0077619F">
        <w:rPr>
          <w:rFonts w:asciiTheme="minorHAnsi" w:hAnsiTheme="minorHAnsi"/>
          <w:b/>
          <w:color w:val="000000"/>
          <w:szCs w:val="24"/>
        </w:rPr>
        <w:t xml:space="preserve">  </w:t>
      </w:r>
      <w:r w:rsidRPr="0077619F">
        <w:rPr>
          <w:rFonts w:asciiTheme="minorHAnsi" w:hAnsiTheme="minorHAnsi"/>
          <w:color w:val="000000"/>
          <w:szCs w:val="24"/>
        </w:rPr>
        <w:t xml:space="preserve">Students who are receiving any form of financial aid should check with the Financial Aid Office prior to withdrawing from classes.  Withdrawals may affect your eligibility to receive further aid and could cause you to be in a position of repayment for the current semester.  </w:t>
      </w:r>
      <w:r w:rsidRPr="0077619F">
        <w:rPr>
          <w:rFonts w:asciiTheme="minorHAnsi" w:hAnsiTheme="minorHAnsi"/>
          <w:color w:val="000000"/>
          <w:szCs w:val="24"/>
          <w:u w:val="single"/>
        </w:rPr>
        <w:t>Students who fail to attend or participate after the drop date are also subject to this policy.</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rPr>
          <w:rFonts w:asciiTheme="minorHAnsi" w:hAnsiTheme="minorHAnsi"/>
          <w:b/>
          <w:color w:val="000000"/>
          <w:szCs w:val="24"/>
          <w:u w:val="single"/>
        </w:rPr>
      </w:pPr>
      <w:r w:rsidRPr="0077619F">
        <w:rPr>
          <w:rFonts w:asciiTheme="minorHAnsi" w:hAnsiTheme="minorHAnsi"/>
          <w:b/>
          <w:color w:val="000000"/>
          <w:szCs w:val="24"/>
          <w:u w:val="single"/>
        </w:rPr>
        <w:t xml:space="preserve">The last day to drop for the </w:t>
      </w:r>
      <w:proofErr w:type="gramStart"/>
      <w:r w:rsidRPr="0077619F">
        <w:rPr>
          <w:rFonts w:asciiTheme="minorHAnsi" w:hAnsiTheme="minorHAnsi"/>
          <w:b/>
          <w:color w:val="000000"/>
          <w:szCs w:val="24"/>
          <w:u w:val="single"/>
        </w:rPr>
        <w:t>Fall</w:t>
      </w:r>
      <w:proofErr w:type="gramEnd"/>
      <w:r w:rsidRPr="0077619F">
        <w:rPr>
          <w:rFonts w:asciiTheme="minorHAnsi" w:hAnsiTheme="minorHAnsi"/>
          <w:b/>
          <w:color w:val="000000"/>
          <w:szCs w:val="24"/>
          <w:u w:val="single"/>
        </w:rPr>
        <w:t xml:space="preserve"> 2013 semester is Thursday, November 14, 2013</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rPr>
          <w:rFonts w:asciiTheme="minorHAnsi" w:hAnsiTheme="minorHAnsi"/>
          <w:b/>
          <w:color w:val="000000"/>
          <w:szCs w:val="24"/>
          <w:u w:val="single"/>
        </w:rPr>
      </w:pP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rPr>
          <w:rFonts w:asciiTheme="minorHAnsi" w:hAnsiTheme="minorHAnsi"/>
          <w:color w:val="000000"/>
          <w:szCs w:val="24"/>
        </w:rPr>
      </w:pPr>
      <w:r w:rsidRPr="003B457B">
        <w:rPr>
          <w:rStyle w:val="Heading1Char"/>
          <w:b/>
        </w:rPr>
        <w:t>STOP BEFORE YOU DROP</w:t>
      </w:r>
      <w:r w:rsidRPr="0077619F">
        <w:rPr>
          <w:rFonts w:asciiTheme="minorHAnsi" w:hAnsiTheme="minorHAnsi"/>
          <w:b/>
          <w:color w:val="000000"/>
          <w:szCs w:val="24"/>
          <w:u w:val="single"/>
        </w:rPr>
        <w:t xml:space="preserve">: </w:t>
      </w:r>
      <w:r w:rsidRPr="0077619F">
        <w:rPr>
          <w:rFonts w:asciiTheme="minorHAnsi" w:hAnsiTheme="minorHAnsi"/>
          <w:color w:val="000000"/>
          <w:szCs w:val="24"/>
        </w:rPr>
        <w:t xml:space="preserve">For students who enrolled in college level courses for the first time in the fall of 2007, Texas Education Code 51.907 limits the number of courses a student may drop.  You may drop no more than 6 courses during your entire undergraduate career unless the drop qualifies as an exception.  Your campus counseling/advising center will give you more information on the allowable exceptions. Developmental and ESOL classes are exceptions.  Remember that once you have accumulated 6 non-exempt drops, you cannot drop any other courses with a “W”.  Therefore, please exercise caution when dropping courses in any Texas public institution of higher learning, including all seven of the Dallas County Community Colleges. For more information, you may access:  </w:t>
      </w:r>
      <w:r w:rsidRPr="0077619F">
        <w:rPr>
          <w:rFonts w:asciiTheme="minorHAnsi" w:hAnsiTheme="minorHAnsi"/>
          <w:color w:val="0000FF"/>
          <w:szCs w:val="24"/>
        </w:rPr>
        <w:t>https://www1.dcccd.edu/coursedrops</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rPr>
          <w:rFonts w:asciiTheme="minorHAnsi" w:hAnsiTheme="minorHAnsi"/>
          <w:szCs w:val="24"/>
          <w:lang w:val="en-GB"/>
        </w:rPr>
      </w:pPr>
    </w:p>
    <w:p w:rsidR="0077619F" w:rsidRPr="0077619F" w:rsidRDefault="0077619F" w:rsidP="0077619F">
      <w:pPr>
        <w:pStyle w:val="NoSpacing"/>
      </w:pPr>
      <w:r w:rsidRPr="003B457B">
        <w:rPr>
          <w:rStyle w:val="Heading1Char"/>
          <w:b/>
        </w:rPr>
        <w:t>MANDATORY ID BADGE</w:t>
      </w:r>
      <w:r w:rsidRPr="0077619F">
        <w:rPr>
          <w:b/>
          <w:u w:val="single"/>
        </w:rPr>
        <w:t xml:space="preserve">:  </w:t>
      </w:r>
      <w:r w:rsidRPr="0077619F">
        <w:t>All students are required to use and wear the official ECC picture ID on the upper part of the body where it can be clearly seen and visible.</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rPr>
          <w:rFonts w:asciiTheme="minorHAnsi" w:hAnsiTheme="minorHAnsi"/>
          <w:color w:val="000000"/>
          <w:szCs w:val="24"/>
        </w:rPr>
      </w:pPr>
    </w:p>
    <w:p w:rsidR="0077619F" w:rsidRPr="00065736" w:rsidRDefault="0077619F" w:rsidP="0077619F">
      <w:pPr>
        <w:spacing w:before="600" w:after="720"/>
        <w:rPr>
          <w:rFonts w:asciiTheme="minorHAnsi" w:hAnsiTheme="minorHAnsi"/>
        </w:rPr>
      </w:pPr>
      <w:r w:rsidRPr="00065736">
        <w:rPr>
          <w:rFonts w:asciiTheme="minorHAnsi" w:hAnsiTheme="minorHAns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rPr>
      </w:pPr>
      <w:r w:rsidRPr="00065736">
        <w:rPr>
          <w:rFonts w:asciiTheme="minorHAnsi" w:hAnsiTheme="minorHAnsi" w:cs="Arial"/>
          <w:noProof/>
        </w:rPr>
        <w:drawing>
          <wp:inline distT="0" distB="0" distL="0" distR="0" wp14:anchorId="3DA4FA78" wp14:editId="7D29B537">
            <wp:extent cx="762000" cy="265183"/>
            <wp:effectExtent l="0" t="0" r="0" b="1905"/>
            <wp:docPr id="6" name="Picture 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065736">
        <w:rPr>
          <w:rFonts w:asciiTheme="minorHAnsi" w:hAnsiTheme="minorHAnsi" w:cs="Arial"/>
        </w:rPr>
        <w:t xml:space="preserve">  This work by the Health Professions Pathways (H2P) Consortium, a Department of Labor, </w:t>
      </w:r>
      <w:proofErr w:type="gramStart"/>
      <w:r w:rsidRPr="00065736">
        <w:rPr>
          <w:rFonts w:asciiTheme="minorHAnsi" w:hAnsiTheme="minorHAnsi" w:cs="Arial"/>
        </w:rPr>
        <w:t>TAACCCT</w:t>
      </w:r>
      <w:proofErr w:type="gramEnd"/>
      <w:r w:rsidRPr="00065736">
        <w:rPr>
          <w:rFonts w:asciiTheme="minorHAnsi" w:hAnsiTheme="minorHAnsi" w:cs="Arial"/>
        </w:rPr>
        <w:t xml:space="preserve"> funded project is licensed under a </w:t>
      </w:r>
      <w:hyperlink r:id="rId13" w:history="1">
        <w:r w:rsidRPr="00065736">
          <w:rPr>
            <w:rFonts w:asciiTheme="minorHAnsi" w:hAnsiTheme="minorHAnsi" w:cs="Arial"/>
            <w:color w:val="0563C1"/>
            <w:u w:val="single"/>
          </w:rPr>
          <w:t xml:space="preserve">Creative Commons Attribution 4.0 </w:t>
        </w:r>
        <w:proofErr w:type="spellStart"/>
        <w:r w:rsidRPr="00065736">
          <w:rPr>
            <w:rFonts w:asciiTheme="minorHAnsi" w:hAnsiTheme="minorHAnsi" w:cs="Arial"/>
            <w:color w:val="0563C1"/>
            <w:u w:val="single"/>
          </w:rPr>
          <w:t>Unported</w:t>
        </w:r>
        <w:proofErr w:type="spellEnd"/>
        <w:r w:rsidRPr="00065736">
          <w:rPr>
            <w:rFonts w:asciiTheme="minorHAnsi" w:hAnsiTheme="minorHAnsi" w:cs="Arial"/>
            <w:color w:val="0563C1"/>
            <w:u w:val="single"/>
          </w:rPr>
          <w:t xml:space="preserve"> License</w:t>
        </w:r>
      </w:hyperlink>
      <w:r w:rsidRPr="00065736">
        <w:rPr>
          <w:rFonts w:asciiTheme="minorHAnsi" w:hAnsiTheme="minorHAnsi" w:cs="Arial"/>
        </w:rPr>
        <w:t>.</w:t>
      </w:r>
    </w:p>
    <w:p w:rsidR="0077619F" w:rsidRPr="003B457B" w:rsidRDefault="0077619F" w:rsidP="003B457B">
      <w:pPr>
        <w:pStyle w:val="Heading2"/>
        <w:jc w:val="center"/>
        <w:rPr>
          <w:b/>
        </w:rPr>
      </w:pPr>
      <w:r w:rsidRPr="003B457B">
        <w:rPr>
          <w:b/>
        </w:rPr>
        <w:lastRenderedPageBreak/>
        <w:t>Fall Semester, 2013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62"/>
        <w:gridCol w:w="6998"/>
      </w:tblGrid>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August 19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Faculty Reports</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August 26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Classes Begin</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September 2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Labor Day Holiday</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September 9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12th Class Day</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b/>
                <w:szCs w:val="24"/>
              </w:rPr>
            </w:pPr>
            <w:r w:rsidRPr="0077619F">
              <w:rPr>
                <w:rFonts w:asciiTheme="minorHAnsi" w:hAnsiTheme="minorHAnsi"/>
                <w:b/>
                <w:szCs w:val="24"/>
              </w:rPr>
              <w:t>November 14 (R)</w:t>
            </w:r>
          </w:p>
        </w:tc>
        <w:tc>
          <w:tcPr>
            <w:tcW w:w="3714" w:type="pct"/>
            <w:hideMark/>
          </w:tcPr>
          <w:p w:rsidR="0077619F" w:rsidRPr="0077619F" w:rsidRDefault="0077619F" w:rsidP="00CB55F0">
            <w:pPr>
              <w:rPr>
                <w:rFonts w:asciiTheme="minorHAnsi" w:hAnsiTheme="minorHAnsi"/>
                <w:b/>
                <w:szCs w:val="24"/>
              </w:rPr>
            </w:pPr>
            <w:r w:rsidRPr="0077619F">
              <w:rPr>
                <w:rFonts w:asciiTheme="minorHAnsi" w:hAnsiTheme="minorHAnsi"/>
                <w:b/>
                <w:szCs w:val="24"/>
              </w:rPr>
              <w:t>Last Day to Withdraw</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November 28 (R)</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Thanksgiving Holidays Begin</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December 2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Classes Resume</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December 9-12 (M-R)</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Final Exams</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December 12 (R)</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Semester Ends</w:t>
            </w:r>
          </w:p>
        </w:tc>
      </w:tr>
      <w:tr w:rsidR="0077619F" w:rsidRPr="0077619F" w:rsidTr="0077619F">
        <w:trPr>
          <w:tblCellSpacing w:w="15" w:type="dxa"/>
        </w:trPr>
        <w:tc>
          <w:tcPr>
            <w:tcW w:w="1238"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December 16 (M)</w:t>
            </w:r>
          </w:p>
        </w:tc>
        <w:tc>
          <w:tcPr>
            <w:tcW w:w="3714" w:type="pct"/>
            <w:hideMark/>
          </w:tcPr>
          <w:p w:rsidR="0077619F" w:rsidRPr="0077619F" w:rsidRDefault="0077619F" w:rsidP="00CB55F0">
            <w:pPr>
              <w:rPr>
                <w:rFonts w:asciiTheme="minorHAnsi" w:hAnsiTheme="minorHAnsi"/>
                <w:szCs w:val="24"/>
              </w:rPr>
            </w:pPr>
            <w:r w:rsidRPr="0077619F">
              <w:rPr>
                <w:rFonts w:asciiTheme="minorHAnsi" w:hAnsiTheme="minorHAnsi"/>
                <w:szCs w:val="24"/>
              </w:rPr>
              <w:t>Last day for faculty to submit grades electronically through eConnect to the Registrar's Office</w:t>
            </w:r>
          </w:p>
        </w:tc>
      </w:tr>
    </w:tbl>
    <w:p w:rsidR="0077619F" w:rsidRPr="0077619F" w:rsidRDefault="0077619F" w:rsidP="0077619F">
      <w:pPr>
        <w:spacing w:before="3360" w:after="720"/>
        <w:rPr>
          <w:rFonts w:asciiTheme="minorHAnsi" w:hAnsiTheme="minorHAnsi"/>
          <w:szCs w:val="24"/>
        </w:rPr>
      </w:pPr>
      <w:r w:rsidRPr="0077619F">
        <w:rPr>
          <w:rFonts w:asciiTheme="minorHAnsi" w:hAnsiTheme="minorHAnsi"/>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szCs w:val="24"/>
        </w:rPr>
      </w:pPr>
      <w:r w:rsidRPr="0077619F">
        <w:rPr>
          <w:rFonts w:asciiTheme="minorHAnsi" w:hAnsiTheme="minorHAnsi" w:cs="Arial"/>
          <w:noProof/>
          <w:szCs w:val="24"/>
        </w:rPr>
        <w:drawing>
          <wp:inline distT="0" distB="0" distL="0" distR="0" wp14:anchorId="3DFDEDA4" wp14:editId="51927C87">
            <wp:extent cx="762000" cy="265183"/>
            <wp:effectExtent l="0" t="0" r="0" b="1905"/>
            <wp:docPr id="4" name="Picture 4"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7619F">
        <w:rPr>
          <w:rFonts w:asciiTheme="minorHAnsi" w:hAnsiTheme="minorHAnsi" w:cs="Arial"/>
          <w:szCs w:val="24"/>
        </w:rPr>
        <w:t xml:space="preserve">  This work by the Health Professions Pathways (H2P) Consortium, a Department of Labor, </w:t>
      </w:r>
      <w:proofErr w:type="gramStart"/>
      <w:r w:rsidRPr="0077619F">
        <w:rPr>
          <w:rFonts w:asciiTheme="minorHAnsi" w:hAnsiTheme="minorHAnsi" w:cs="Arial"/>
          <w:szCs w:val="24"/>
        </w:rPr>
        <w:t>TAACCCT</w:t>
      </w:r>
      <w:proofErr w:type="gramEnd"/>
      <w:r w:rsidRPr="0077619F">
        <w:rPr>
          <w:rFonts w:asciiTheme="minorHAnsi" w:hAnsiTheme="minorHAnsi" w:cs="Arial"/>
          <w:szCs w:val="24"/>
        </w:rPr>
        <w:t xml:space="preserve"> funded project is licensed under a </w:t>
      </w:r>
      <w:hyperlink r:id="rId14" w:history="1">
        <w:r w:rsidRPr="0077619F">
          <w:rPr>
            <w:rFonts w:asciiTheme="minorHAnsi" w:hAnsiTheme="minorHAnsi" w:cs="Arial"/>
            <w:color w:val="0563C1"/>
            <w:szCs w:val="24"/>
            <w:u w:val="single"/>
          </w:rPr>
          <w:t xml:space="preserve">Creative Commons Attribution 4.0 </w:t>
        </w:r>
        <w:proofErr w:type="spellStart"/>
        <w:r w:rsidRPr="0077619F">
          <w:rPr>
            <w:rFonts w:asciiTheme="minorHAnsi" w:hAnsiTheme="minorHAnsi" w:cs="Arial"/>
            <w:color w:val="0563C1"/>
            <w:szCs w:val="24"/>
            <w:u w:val="single"/>
          </w:rPr>
          <w:t>Unported</w:t>
        </w:r>
        <w:proofErr w:type="spellEnd"/>
        <w:r w:rsidRPr="0077619F">
          <w:rPr>
            <w:rFonts w:asciiTheme="minorHAnsi" w:hAnsiTheme="minorHAnsi" w:cs="Arial"/>
            <w:color w:val="0563C1"/>
            <w:szCs w:val="24"/>
            <w:u w:val="single"/>
          </w:rPr>
          <w:t xml:space="preserve"> License</w:t>
        </w:r>
      </w:hyperlink>
      <w:r w:rsidRPr="0077619F">
        <w:rPr>
          <w:rFonts w:asciiTheme="minorHAnsi" w:hAnsiTheme="minorHAnsi" w:cs="Arial"/>
          <w:szCs w:val="24"/>
        </w:rPr>
        <w:t>.</w:t>
      </w:r>
    </w:p>
    <w:p w:rsidR="0077619F" w:rsidRPr="0077619F" w:rsidRDefault="0077619F" w:rsidP="00776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0" w:lineRule="atLeast"/>
        <w:ind w:left="720"/>
        <w:jc w:val="center"/>
        <w:rPr>
          <w:rFonts w:asciiTheme="minorHAnsi" w:hAnsiTheme="minorHAnsi"/>
          <w:color w:val="FF0000"/>
          <w:szCs w:val="24"/>
        </w:rPr>
      </w:pPr>
    </w:p>
    <w:p w:rsidR="0077619F" w:rsidRPr="003B457B" w:rsidRDefault="0077619F" w:rsidP="003B457B">
      <w:pPr>
        <w:pStyle w:val="Heading1"/>
        <w:jc w:val="center"/>
        <w:rPr>
          <w:b/>
        </w:rPr>
      </w:pPr>
      <w:r w:rsidRPr="003B457B">
        <w:rPr>
          <w:b/>
        </w:rPr>
        <w:lastRenderedPageBreak/>
        <w:t>Tentative Course Schedule</w:t>
      </w:r>
    </w:p>
    <w:p w:rsidR="0077619F" w:rsidRPr="0077619F" w:rsidRDefault="0077619F" w:rsidP="0077619F">
      <w:pPr>
        <w:jc w:val="center"/>
        <w:rPr>
          <w:rFonts w:asciiTheme="minorHAnsi" w:hAnsiTheme="minorHAnsi"/>
          <w:b/>
          <w:szCs w:val="24"/>
        </w:rPr>
      </w:pPr>
      <w:r w:rsidRPr="0077619F">
        <w:rPr>
          <w:rFonts w:asciiTheme="minorHAnsi" w:hAnsiTheme="minorHAnsi"/>
          <w:b/>
          <w:szCs w:val="24"/>
        </w:rPr>
        <w:t xml:space="preserve">DREA </w:t>
      </w:r>
    </w:p>
    <w:p w:rsidR="0077619F" w:rsidRPr="0077619F" w:rsidRDefault="0077619F" w:rsidP="0077619F">
      <w:pPr>
        <w:jc w:val="center"/>
        <w:rPr>
          <w:rFonts w:asciiTheme="minorHAnsi" w:hAnsiTheme="minorHAnsi"/>
          <w:b/>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1</w:t>
      </w:r>
      <w:r w:rsidRPr="0077619F">
        <w:rPr>
          <w:rFonts w:asciiTheme="minorHAnsi" w:hAnsiTheme="minorHAnsi"/>
          <w:b/>
          <w:szCs w:val="24"/>
        </w:rPr>
        <w:tab/>
        <w:t xml:space="preserve"> </w:t>
      </w:r>
      <w:r w:rsidRPr="0077619F">
        <w:rPr>
          <w:rFonts w:asciiTheme="minorHAnsi" w:hAnsiTheme="minorHAnsi"/>
          <w:szCs w:val="24"/>
        </w:rPr>
        <w:t>Course Introduction</w:t>
      </w:r>
    </w:p>
    <w:p w:rsidR="0077619F" w:rsidRPr="0077619F" w:rsidRDefault="0077619F" w:rsidP="0077619F">
      <w:pPr>
        <w:rPr>
          <w:rFonts w:asciiTheme="minorHAnsi" w:hAnsiTheme="minorHAnsi"/>
          <w:szCs w:val="24"/>
        </w:rPr>
      </w:pPr>
      <w:r w:rsidRPr="0077619F">
        <w:rPr>
          <w:rFonts w:asciiTheme="minorHAnsi" w:hAnsiTheme="minorHAnsi"/>
          <w:b/>
          <w:szCs w:val="24"/>
        </w:rPr>
        <w:t>8/26 -8/30</w:t>
      </w:r>
      <w:r w:rsidRPr="0077619F">
        <w:rPr>
          <w:rFonts w:asciiTheme="minorHAnsi" w:hAnsiTheme="minorHAnsi"/>
          <w:b/>
          <w:szCs w:val="24"/>
        </w:rPr>
        <w:tab/>
      </w:r>
      <w:r w:rsidRPr="0077619F">
        <w:rPr>
          <w:rFonts w:asciiTheme="minorHAnsi" w:hAnsiTheme="minorHAnsi"/>
          <w:szCs w:val="24"/>
        </w:rPr>
        <w:t xml:space="preserve">Class begins Monday, August 26 </w:t>
      </w:r>
    </w:p>
    <w:p w:rsidR="0077619F" w:rsidRPr="0077619F" w:rsidRDefault="0077619F" w:rsidP="0077619F">
      <w:pPr>
        <w:ind w:left="720" w:firstLine="720"/>
        <w:rPr>
          <w:rFonts w:asciiTheme="minorHAnsi" w:hAnsiTheme="minorHAnsi"/>
          <w:szCs w:val="24"/>
        </w:rPr>
      </w:pPr>
      <w:r w:rsidRPr="0077619F">
        <w:rPr>
          <w:rFonts w:asciiTheme="minorHAnsi" w:hAnsiTheme="minorHAnsi"/>
          <w:szCs w:val="24"/>
        </w:rPr>
        <w:t xml:space="preserve">Begin Chapter 1 - Vocabulary Skills – Chapter test on Vocabulary skills </w:t>
      </w:r>
    </w:p>
    <w:p w:rsidR="0077619F" w:rsidRPr="0077619F" w:rsidRDefault="0077619F" w:rsidP="0077619F">
      <w:pPr>
        <w:ind w:left="1440" w:hanging="1440"/>
        <w:rPr>
          <w:rFonts w:asciiTheme="minorHAnsi" w:hAnsiTheme="minorHAnsi"/>
          <w:b/>
          <w:szCs w:val="24"/>
        </w:rPr>
      </w:pP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Week 2</w:t>
      </w:r>
      <w:r w:rsidRPr="0077619F">
        <w:rPr>
          <w:rFonts w:asciiTheme="minorHAnsi" w:hAnsiTheme="minorHAnsi"/>
          <w:szCs w:val="24"/>
        </w:rPr>
        <w:t xml:space="preserve"> </w:t>
      </w:r>
      <w:r w:rsidRPr="0077619F">
        <w:rPr>
          <w:rFonts w:asciiTheme="minorHAnsi" w:hAnsiTheme="minorHAnsi"/>
          <w:szCs w:val="24"/>
        </w:rPr>
        <w:tab/>
        <w:t xml:space="preserve">Take Student Learning Outcome (SLO) Pre-Test / Begin Main Ideas and Supporting </w:t>
      </w: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9/2 – 9/6</w:t>
      </w:r>
      <w:r w:rsidRPr="0077619F">
        <w:rPr>
          <w:rFonts w:asciiTheme="minorHAnsi" w:hAnsiTheme="minorHAnsi"/>
          <w:b/>
          <w:szCs w:val="24"/>
        </w:rPr>
        <w:tab/>
      </w:r>
      <w:r w:rsidRPr="0077619F">
        <w:rPr>
          <w:rFonts w:asciiTheme="minorHAnsi" w:hAnsiTheme="minorHAnsi"/>
          <w:szCs w:val="24"/>
        </w:rPr>
        <w:t xml:space="preserve">Details </w:t>
      </w:r>
      <w:r w:rsidRPr="0077619F">
        <w:rPr>
          <w:rFonts w:asciiTheme="minorHAnsi" w:hAnsiTheme="minorHAnsi"/>
          <w:b/>
          <w:szCs w:val="24"/>
        </w:rPr>
        <w:t xml:space="preserve">(Monday, 9/2 – NO CLASS – HOLIDAY) </w:t>
      </w:r>
    </w:p>
    <w:p w:rsidR="0077619F" w:rsidRPr="0077619F" w:rsidRDefault="0077619F" w:rsidP="0077619F">
      <w:pPr>
        <w:ind w:left="1440" w:hanging="1440"/>
        <w:rPr>
          <w:rFonts w:asciiTheme="minorHAnsi" w:hAnsiTheme="minorHAnsi"/>
          <w:szCs w:val="24"/>
        </w:rPr>
      </w:pP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Week 3</w:t>
      </w:r>
      <w:r w:rsidRPr="0077619F">
        <w:rPr>
          <w:rFonts w:asciiTheme="minorHAnsi" w:hAnsiTheme="minorHAnsi"/>
          <w:b/>
          <w:szCs w:val="24"/>
        </w:rPr>
        <w:tab/>
      </w:r>
      <w:r w:rsidRPr="0077619F">
        <w:rPr>
          <w:rFonts w:asciiTheme="minorHAnsi" w:hAnsiTheme="minorHAnsi"/>
          <w:szCs w:val="24"/>
        </w:rPr>
        <w:t xml:space="preserve">Continue with Chapter on Main Idea and Supporting Details and </w:t>
      </w:r>
    </w:p>
    <w:p w:rsidR="0077619F" w:rsidRPr="0077619F" w:rsidRDefault="0077619F" w:rsidP="0077619F">
      <w:pPr>
        <w:ind w:left="1440"/>
        <w:rPr>
          <w:rFonts w:asciiTheme="minorHAnsi" w:hAnsiTheme="minorHAnsi"/>
          <w:b/>
          <w:szCs w:val="24"/>
        </w:rPr>
      </w:pPr>
      <w:r w:rsidRPr="0077619F">
        <w:rPr>
          <w:rFonts w:asciiTheme="minorHAnsi" w:hAnsiTheme="minorHAnsi"/>
          <w:szCs w:val="24"/>
        </w:rPr>
        <w:t>Chapter Test / Main Ideas &amp; Supporting Details</w:t>
      </w:r>
    </w:p>
    <w:p w:rsidR="0077619F" w:rsidRPr="0077619F" w:rsidRDefault="0077619F" w:rsidP="0077619F">
      <w:pPr>
        <w:rPr>
          <w:rFonts w:asciiTheme="minorHAnsi" w:hAnsiTheme="minorHAnsi"/>
          <w:b/>
          <w:szCs w:val="24"/>
        </w:rPr>
      </w:pPr>
      <w:r w:rsidRPr="0077619F">
        <w:rPr>
          <w:rFonts w:asciiTheme="minorHAnsi" w:hAnsiTheme="minorHAnsi"/>
          <w:b/>
          <w:szCs w:val="24"/>
        </w:rPr>
        <w:t>9/9-9/13</w:t>
      </w:r>
      <w:r w:rsidRPr="0077619F">
        <w:rPr>
          <w:rFonts w:asciiTheme="minorHAnsi" w:hAnsiTheme="minorHAnsi"/>
          <w:b/>
          <w:szCs w:val="24"/>
        </w:rPr>
        <w:tab/>
        <w:t xml:space="preserve"> Introduction to Computer lab – specified day per week TBA</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4</w:t>
      </w:r>
      <w:r w:rsidRPr="0077619F">
        <w:rPr>
          <w:rFonts w:asciiTheme="minorHAnsi" w:hAnsiTheme="minorHAnsi"/>
          <w:b/>
          <w:szCs w:val="24"/>
        </w:rPr>
        <w:tab/>
      </w:r>
      <w:r w:rsidRPr="0077619F">
        <w:rPr>
          <w:rFonts w:asciiTheme="minorHAnsi" w:hAnsiTheme="minorHAnsi"/>
          <w:szCs w:val="24"/>
        </w:rPr>
        <w:t xml:space="preserve">Start Implied Main Ideas / </w:t>
      </w:r>
    </w:p>
    <w:p w:rsidR="0077619F" w:rsidRPr="0077619F" w:rsidRDefault="0077619F" w:rsidP="0077619F">
      <w:pPr>
        <w:rPr>
          <w:rFonts w:asciiTheme="minorHAnsi" w:hAnsiTheme="minorHAnsi"/>
          <w:szCs w:val="24"/>
        </w:rPr>
      </w:pPr>
      <w:r w:rsidRPr="0077619F">
        <w:rPr>
          <w:rFonts w:asciiTheme="minorHAnsi" w:hAnsiTheme="minorHAnsi"/>
          <w:b/>
          <w:szCs w:val="24"/>
        </w:rPr>
        <w:t>9/16-9/20</w:t>
      </w:r>
      <w:r w:rsidRPr="0077619F">
        <w:rPr>
          <w:rFonts w:asciiTheme="minorHAnsi" w:hAnsiTheme="minorHAnsi"/>
          <w:b/>
          <w:szCs w:val="24"/>
        </w:rPr>
        <w:tab/>
      </w:r>
      <w:r w:rsidRPr="0077619F">
        <w:rPr>
          <w:rFonts w:asciiTheme="minorHAnsi" w:hAnsiTheme="minorHAnsi"/>
          <w:szCs w:val="24"/>
        </w:rPr>
        <w:t xml:space="preserve">computer lab </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5</w:t>
      </w:r>
      <w:r w:rsidRPr="0077619F">
        <w:rPr>
          <w:rFonts w:asciiTheme="minorHAnsi" w:hAnsiTheme="minorHAnsi"/>
          <w:b/>
          <w:szCs w:val="24"/>
        </w:rPr>
        <w:tab/>
      </w:r>
      <w:r w:rsidRPr="0077619F">
        <w:rPr>
          <w:rFonts w:asciiTheme="minorHAnsi" w:hAnsiTheme="minorHAnsi"/>
          <w:szCs w:val="24"/>
        </w:rPr>
        <w:t xml:space="preserve"> Chapter Test on Implied Main Idea </w:t>
      </w:r>
    </w:p>
    <w:p w:rsidR="0077619F" w:rsidRPr="0077619F" w:rsidRDefault="0077619F" w:rsidP="0077619F">
      <w:pPr>
        <w:rPr>
          <w:rFonts w:asciiTheme="minorHAnsi" w:hAnsiTheme="minorHAnsi"/>
          <w:szCs w:val="24"/>
        </w:rPr>
      </w:pPr>
      <w:r w:rsidRPr="0077619F">
        <w:rPr>
          <w:rFonts w:asciiTheme="minorHAnsi" w:hAnsiTheme="minorHAnsi"/>
          <w:b/>
          <w:szCs w:val="24"/>
        </w:rPr>
        <w:t>9/23-9/27</w:t>
      </w:r>
      <w:r w:rsidRPr="0077619F">
        <w:rPr>
          <w:rFonts w:asciiTheme="minorHAnsi" w:hAnsiTheme="minorHAnsi"/>
          <w:szCs w:val="24"/>
        </w:rPr>
        <w:t xml:space="preserve"> </w:t>
      </w:r>
      <w:r w:rsidRPr="0077619F">
        <w:rPr>
          <w:rFonts w:asciiTheme="minorHAnsi" w:hAnsiTheme="minorHAnsi"/>
          <w:szCs w:val="24"/>
        </w:rPr>
        <w:tab/>
        <w:t>computer lab</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6</w:t>
      </w:r>
      <w:r w:rsidRPr="0077619F">
        <w:rPr>
          <w:rFonts w:asciiTheme="minorHAnsi" w:hAnsiTheme="minorHAnsi"/>
          <w:b/>
          <w:szCs w:val="24"/>
        </w:rPr>
        <w:tab/>
      </w:r>
      <w:r w:rsidRPr="0077619F">
        <w:rPr>
          <w:rFonts w:asciiTheme="minorHAnsi" w:hAnsiTheme="minorHAnsi"/>
          <w:szCs w:val="24"/>
        </w:rPr>
        <w:t>Start Chapter on</w:t>
      </w:r>
      <w:r w:rsidRPr="0077619F">
        <w:rPr>
          <w:rFonts w:asciiTheme="minorHAnsi" w:hAnsiTheme="minorHAnsi"/>
          <w:b/>
          <w:szCs w:val="24"/>
        </w:rPr>
        <w:t xml:space="preserve"> </w:t>
      </w:r>
      <w:r w:rsidRPr="0077619F">
        <w:rPr>
          <w:rFonts w:asciiTheme="minorHAnsi" w:hAnsiTheme="minorHAnsi"/>
          <w:szCs w:val="24"/>
        </w:rPr>
        <w:t xml:space="preserve">Patterns of Organization &amp; Relationships </w:t>
      </w:r>
      <w:r w:rsidRPr="0077619F">
        <w:rPr>
          <w:rFonts w:asciiTheme="minorHAnsi" w:hAnsiTheme="minorHAnsi"/>
          <w:b/>
          <w:szCs w:val="24"/>
        </w:rPr>
        <w:tab/>
      </w:r>
    </w:p>
    <w:p w:rsidR="0077619F" w:rsidRPr="0077619F" w:rsidRDefault="0077619F" w:rsidP="0077619F">
      <w:pPr>
        <w:rPr>
          <w:rFonts w:asciiTheme="minorHAnsi" w:hAnsiTheme="minorHAnsi"/>
          <w:b/>
          <w:szCs w:val="24"/>
        </w:rPr>
      </w:pPr>
      <w:r w:rsidRPr="0077619F">
        <w:rPr>
          <w:rFonts w:asciiTheme="minorHAnsi" w:hAnsiTheme="minorHAnsi"/>
          <w:b/>
          <w:szCs w:val="24"/>
        </w:rPr>
        <w:t>9/30- 10/4</w:t>
      </w:r>
      <w:r w:rsidRPr="0077619F">
        <w:rPr>
          <w:rFonts w:asciiTheme="minorHAnsi" w:hAnsiTheme="minorHAnsi"/>
          <w:b/>
          <w:szCs w:val="24"/>
        </w:rPr>
        <w:tab/>
      </w:r>
      <w:r w:rsidRPr="0077619F">
        <w:rPr>
          <w:rFonts w:asciiTheme="minorHAnsi" w:hAnsiTheme="minorHAnsi"/>
          <w:szCs w:val="24"/>
        </w:rPr>
        <w:t>computer lab</w:t>
      </w:r>
    </w:p>
    <w:p w:rsidR="0077619F" w:rsidRPr="0077619F" w:rsidRDefault="0077619F" w:rsidP="0077619F">
      <w:pPr>
        <w:rPr>
          <w:rFonts w:asciiTheme="minorHAnsi" w:hAnsiTheme="minorHAnsi"/>
          <w:b/>
          <w:szCs w:val="24"/>
        </w:rPr>
      </w:pPr>
      <w:r w:rsidRPr="0077619F">
        <w:rPr>
          <w:rFonts w:asciiTheme="minorHAnsi" w:hAnsiTheme="minorHAnsi"/>
          <w:b/>
          <w:szCs w:val="24"/>
        </w:rPr>
        <w:tab/>
      </w:r>
    </w:p>
    <w:p w:rsidR="0077619F" w:rsidRPr="0077619F" w:rsidRDefault="0077619F" w:rsidP="0077619F">
      <w:pPr>
        <w:rPr>
          <w:rFonts w:asciiTheme="minorHAnsi" w:hAnsiTheme="minorHAnsi"/>
          <w:szCs w:val="24"/>
        </w:rPr>
      </w:pPr>
      <w:r w:rsidRPr="0077619F">
        <w:rPr>
          <w:rFonts w:asciiTheme="minorHAnsi" w:hAnsiTheme="minorHAnsi"/>
          <w:b/>
          <w:szCs w:val="24"/>
        </w:rPr>
        <w:t>Week 7</w:t>
      </w:r>
      <w:r w:rsidRPr="0077619F">
        <w:rPr>
          <w:rFonts w:asciiTheme="minorHAnsi" w:hAnsiTheme="minorHAnsi"/>
          <w:b/>
          <w:szCs w:val="24"/>
        </w:rPr>
        <w:tab/>
      </w:r>
      <w:r w:rsidRPr="0077619F">
        <w:rPr>
          <w:rFonts w:asciiTheme="minorHAnsi" w:hAnsiTheme="minorHAnsi"/>
          <w:szCs w:val="24"/>
        </w:rPr>
        <w:t>Chapter test on Patterns of Organizations and Relationships</w:t>
      </w:r>
      <w:r w:rsidRPr="0077619F">
        <w:rPr>
          <w:rFonts w:asciiTheme="minorHAnsi" w:hAnsiTheme="minorHAnsi"/>
          <w:b/>
          <w:szCs w:val="24"/>
        </w:rPr>
        <w:tab/>
      </w:r>
    </w:p>
    <w:p w:rsidR="0077619F" w:rsidRPr="0077619F" w:rsidRDefault="0077619F" w:rsidP="0077619F">
      <w:pPr>
        <w:rPr>
          <w:rFonts w:asciiTheme="minorHAnsi" w:hAnsiTheme="minorHAnsi"/>
          <w:i/>
          <w:szCs w:val="24"/>
        </w:rPr>
      </w:pPr>
      <w:r w:rsidRPr="0077619F">
        <w:rPr>
          <w:rFonts w:asciiTheme="minorHAnsi" w:hAnsiTheme="minorHAnsi"/>
          <w:b/>
          <w:szCs w:val="24"/>
        </w:rPr>
        <w:t>10/7- 10/11</w:t>
      </w:r>
      <w:r w:rsidRPr="0077619F">
        <w:rPr>
          <w:rFonts w:asciiTheme="minorHAnsi" w:hAnsiTheme="minorHAnsi"/>
          <w:b/>
          <w:szCs w:val="24"/>
        </w:rPr>
        <w:tab/>
      </w:r>
      <w:r w:rsidRPr="0077619F">
        <w:rPr>
          <w:rFonts w:asciiTheme="minorHAnsi" w:hAnsiTheme="minorHAnsi"/>
          <w:szCs w:val="24"/>
        </w:rPr>
        <w:t>computer lab</w:t>
      </w:r>
      <w:r w:rsidRPr="0077619F">
        <w:rPr>
          <w:rFonts w:asciiTheme="minorHAnsi" w:hAnsiTheme="minorHAnsi"/>
          <w:b/>
          <w:szCs w:val="24"/>
        </w:rPr>
        <w:t xml:space="preserve"> - </w:t>
      </w:r>
      <w:r w:rsidRPr="0077619F">
        <w:rPr>
          <w:rFonts w:asciiTheme="minorHAnsi" w:hAnsiTheme="minorHAnsi"/>
          <w:szCs w:val="24"/>
        </w:rPr>
        <w:t xml:space="preserve">Self Evaluation Paper Due 10/08/13 &amp; 10/09/13 </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b/>
          <w:szCs w:val="24"/>
        </w:rPr>
      </w:pPr>
      <w:r w:rsidRPr="0077619F">
        <w:rPr>
          <w:rFonts w:asciiTheme="minorHAnsi" w:hAnsiTheme="minorHAnsi"/>
          <w:b/>
          <w:szCs w:val="24"/>
        </w:rPr>
        <w:t>Week 8</w:t>
      </w:r>
      <w:r w:rsidRPr="0077619F">
        <w:rPr>
          <w:rFonts w:asciiTheme="minorHAnsi" w:hAnsiTheme="minorHAnsi"/>
          <w:b/>
          <w:szCs w:val="24"/>
        </w:rPr>
        <w:tab/>
        <w:t xml:space="preserve">Midterm Week – </w:t>
      </w:r>
    </w:p>
    <w:p w:rsidR="0077619F" w:rsidRPr="0077619F" w:rsidRDefault="0077619F" w:rsidP="0077619F">
      <w:pPr>
        <w:rPr>
          <w:rFonts w:asciiTheme="minorHAnsi" w:hAnsiTheme="minorHAnsi"/>
          <w:b/>
          <w:szCs w:val="24"/>
        </w:rPr>
      </w:pPr>
      <w:r w:rsidRPr="0077619F">
        <w:rPr>
          <w:rFonts w:asciiTheme="minorHAnsi" w:hAnsiTheme="minorHAnsi"/>
          <w:b/>
          <w:szCs w:val="24"/>
        </w:rPr>
        <w:t xml:space="preserve">10/14- 10/18 </w:t>
      </w:r>
      <w:r w:rsidRPr="0077619F">
        <w:rPr>
          <w:rFonts w:asciiTheme="minorHAnsi" w:hAnsiTheme="minorHAnsi"/>
          <w:b/>
          <w:szCs w:val="24"/>
        </w:rPr>
        <w:tab/>
        <w:t>Mid</w:t>
      </w:r>
      <w:r w:rsidR="005C3A32">
        <w:rPr>
          <w:rFonts w:asciiTheme="minorHAnsi" w:hAnsiTheme="minorHAnsi"/>
          <w:b/>
          <w:szCs w:val="24"/>
        </w:rPr>
        <w:t>term project will be presented.</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b/>
          <w:szCs w:val="24"/>
        </w:rPr>
      </w:pPr>
      <w:r w:rsidRPr="0077619F">
        <w:rPr>
          <w:rFonts w:asciiTheme="minorHAnsi" w:hAnsiTheme="minorHAnsi"/>
          <w:b/>
          <w:szCs w:val="24"/>
        </w:rPr>
        <w:t>Week 9</w:t>
      </w:r>
      <w:r w:rsidRPr="0077619F">
        <w:rPr>
          <w:rFonts w:asciiTheme="minorHAnsi" w:hAnsiTheme="minorHAnsi"/>
          <w:b/>
          <w:szCs w:val="24"/>
        </w:rPr>
        <w:tab/>
      </w:r>
      <w:r w:rsidRPr="0077619F">
        <w:rPr>
          <w:rFonts w:asciiTheme="minorHAnsi" w:hAnsiTheme="minorHAnsi"/>
          <w:szCs w:val="24"/>
        </w:rPr>
        <w:t xml:space="preserve">Begin chapter on Inferences  </w:t>
      </w:r>
    </w:p>
    <w:p w:rsidR="0077619F" w:rsidRPr="0077619F" w:rsidRDefault="0077619F" w:rsidP="0077619F">
      <w:pPr>
        <w:rPr>
          <w:rFonts w:asciiTheme="minorHAnsi" w:hAnsiTheme="minorHAnsi"/>
          <w:b/>
          <w:szCs w:val="24"/>
        </w:rPr>
      </w:pPr>
      <w:r w:rsidRPr="0077619F">
        <w:rPr>
          <w:rFonts w:asciiTheme="minorHAnsi" w:hAnsiTheme="minorHAnsi"/>
          <w:b/>
          <w:szCs w:val="24"/>
        </w:rPr>
        <w:t>10/21- 10/25</w:t>
      </w:r>
      <w:r w:rsidRPr="0077619F">
        <w:rPr>
          <w:rFonts w:asciiTheme="minorHAnsi" w:hAnsiTheme="minorHAnsi"/>
          <w:b/>
          <w:szCs w:val="24"/>
        </w:rPr>
        <w:tab/>
      </w:r>
      <w:r w:rsidRPr="0077619F">
        <w:rPr>
          <w:rFonts w:asciiTheme="minorHAnsi" w:hAnsiTheme="minorHAnsi"/>
          <w:szCs w:val="24"/>
        </w:rPr>
        <w:t>Computer lab</w:t>
      </w:r>
      <w:r w:rsidRPr="0077619F">
        <w:rPr>
          <w:rFonts w:asciiTheme="minorHAnsi" w:hAnsiTheme="minorHAnsi"/>
          <w:i/>
          <w:szCs w:val="24"/>
        </w:rPr>
        <w:t xml:space="preserve"> </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10</w:t>
      </w:r>
      <w:r w:rsidRPr="0077619F">
        <w:rPr>
          <w:rFonts w:asciiTheme="minorHAnsi" w:hAnsiTheme="minorHAnsi"/>
          <w:b/>
          <w:szCs w:val="24"/>
        </w:rPr>
        <w:tab/>
      </w:r>
      <w:r w:rsidRPr="0077619F">
        <w:rPr>
          <w:rFonts w:asciiTheme="minorHAnsi" w:hAnsiTheme="minorHAnsi"/>
          <w:szCs w:val="24"/>
        </w:rPr>
        <w:t xml:space="preserve"> Chapter test on Inferences</w:t>
      </w:r>
    </w:p>
    <w:p w:rsidR="0077619F" w:rsidRPr="0077619F" w:rsidRDefault="0077619F" w:rsidP="0077619F">
      <w:pPr>
        <w:rPr>
          <w:rFonts w:asciiTheme="minorHAnsi" w:hAnsiTheme="minorHAnsi"/>
          <w:szCs w:val="24"/>
        </w:rPr>
      </w:pPr>
      <w:r w:rsidRPr="0077619F">
        <w:rPr>
          <w:rFonts w:asciiTheme="minorHAnsi" w:hAnsiTheme="minorHAnsi"/>
          <w:b/>
          <w:szCs w:val="24"/>
        </w:rPr>
        <w:t>10/28-11/1</w:t>
      </w:r>
      <w:r w:rsidRPr="0077619F">
        <w:rPr>
          <w:rFonts w:asciiTheme="minorHAnsi" w:hAnsiTheme="minorHAnsi"/>
          <w:b/>
          <w:szCs w:val="24"/>
        </w:rPr>
        <w:tab/>
      </w:r>
      <w:r w:rsidRPr="0077619F">
        <w:rPr>
          <w:rFonts w:asciiTheme="minorHAnsi" w:hAnsiTheme="minorHAnsi"/>
          <w:szCs w:val="24"/>
        </w:rPr>
        <w:t>Computer lab</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szCs w:val="24"/>
        </w:rPr>
      </w:pPr>
      <w:r w:rsidRPr="0077619F">
        <w:rPr>
          <w:rFonts w:asciiTheme="minorHAnsi" w:hAnsiTheme="minorHAnsi"/>
          <w:b/>
          <w:szCs w:val="24"/>
        </w:rPr>
        <w:t>Week 11</w:t>
      </w:r>
      <w:r w:rsidRPr="0077619F">
        <w:rPr>
          <w:rFonts w:asciiTheme="minorHAnsi" w:hAnsiTheme="minorHAnsi"/>
          <w:b/>
          <w:szCs w:val="24"/>
        </w:rPr>
        <w:tab/>
      </w:r>
      <w:r w:rsidRPr="0077619F">
        <w:rPr>
          <w:rFonts w:asciiTheme="minorHAnsi" w:hAnsiTheme="minorHAnsi"/>
          <w:szCs w:val="24"/>
        </w:rPr>
        <w:t xml:space="preserve"> Begin Chapter on Purpose &amp; Tone / Chapter Test on Purpose and Tone </w:t>
      </w:r>
    </w:p>
    <w:p w:rsidR="005C3A32" w:rsidRDefault="0077619F" w:rsidP="0077619F">
      <w:pPr>
        <w:rPr>
          <w:rFonts w:asciiTheme="minorHAnsi" w:hAnsiTheme="minorHAnsi"/>
          <w:i/>
          <w:szCs w:val="24"/>
        </w:rPr>
      </w:pPr>
      <w:r w:rsidRPr="0077619F">
        <w:rPr>
          <w:rFonts w:asciiTheme="minorHAnsi" w:hAnsiTheme="minorHAnsi"/>
          <w:b/>
          <w:szCs w:val="24"/>
        </w:rPr>
        <w:t xml:space="preserve">11/4-11/8 </w:t>
      </w:r>
      <w:r w:rsidRPr="0077619F">
        <w:rPr>
          <w:rFonts w:asciiTheme="minorHAnsi" w:hAnsiTheme="minorHAnsi"/>
          <w:b/>
          <w:szCs w:val="24"/>
        </w:rPr>
        <w:tab/>
      </w:r>
      <w:r w:rsidRPr="0077619F">
        <w:rPr>
          <w:rFonts w:asciiTheme="minorHAnsi" w:hAnsiTheme="minorHAnsi"/>
          <w:szCs w:val="24"/>
        </w:rPr>
        <w:t>Computer lab</w:t>
      </w:r>
      <w:r w:rsidRPr="0077619F">
        <w:rPr>
          <w:rFonts w:asciiTheme="minorHAnsi" w:hAnsiTheme="minorHAnsi"/>
          <w:b/>
          <w:szCs w:val="24"/>
        </w:rPr>
        <w:t xml:space="preserve"> </w:t>
      </w:r>
      <w:r w:rsidRPr="0077619F">
        <w:rPr>
          <w:rFonts w:asciiTheme="minorHAnsi" w:hAnsiTheme="minorHAnsi"/>
          <w:b/>
          <w:szCs w:val="24"/>
        </w:rPr>
        <w:tab/>
      </w:r>
    </w:p>
    <w:p w:rsidR="005C3A32" w:rsidRDefault="005C3A32">
      <w:pPr>
        <w:spacing w:after="160" w:line="259" w:lineRule="auto"/>
        <w:rPr>
          <w:rFonts w:asciiTheme="minorHAnsi" w:hAnsiTheme="minorHAnsi"/>
          <w:i/>
          <w:szCs w:val="24"/>
        </w:rPr>
      </w:pPr>
      <w:r>
        <w:rPr>
          <w:rFonts w:asciiTheme="minorHAnsi" w:hAnsiTheme="minorHAnsi"/>
          <w:i/>
          <w:szCs w:val="24"/>
        </w:rPr>
        <w:br w:type="page"/>
      </w:r>
    </w:p>
    <w:p w:rsidR="0077619F" w:rsidRPr="003E62F3" w:rsidRDefault="0077619F" w:rsidP="0077619F">
      <w:pPr>
        <w:rPr>
          <w:rFonts w:asciiTheme="minorHAnsi" w:hAnsiTheme="minorHAnsi"/>
          <w:i/>
          <w:szCs w:val="24"/>
        </w:rPr>
      </w:pPr>
    </w:p>
    <w:p w:rsidR="0077619F" w:rsidRPr="0077619F" w:rsidRDefault="0077619F" w:rsidP="0077619F">
      <w:pPr>
        <w:tabs>
          <w:tab w:val="left" w:pos="1520"/>
        </w:tabs>
        <w:rPr>
          <w:rFonts w:asciiTheme="minorHAnsi" w:hAnsiTheme="minorHAnsi"/>
          <w:szCs w:val="24"/>
        </w:rPr>
      </w:pPr>
      <w:r w:rsidRPr="0077619F">
        <w:rPr>
          <w:rFonts w:asciiTheme="minorHAnsi" w:hAnsiTheme="minorHAnsi"/>
          <w:b/>
          <w:szCs w:val="24"/>
        </w:rPr>
        <w:t>Week 12</w:t>
      </w:r>
      <w:r w:rsidRPr="0077619F">
        <w:rPr>
          <w:rFonts w:asciiTheme="minorHAnsi" w:hAnsiTheme="minorHAnsi"/>
          <w:b/>
          <w:szCs w:val="24"/>
        </w:rPr>
        <w:tab/>
      </w:r>
      <w:r w:rsidRPr="0077619F">
        <w:rPr>
          <w:rFonts w:asciiTheme="minorHAnsi" w:hAnsiTheme="minorHAnsi"/>
          <w:szCs w:val="24"/>
        </w:rPr>
        <w:t xml:space="preserve">Begin Chapter on Fact &amp; Opinion / Chapter Test on Fact &amp; Opinion </w:t>
      </w:r>
    </w:p>
    <w:p w:rsidR="0077619F" w:rsidRPr="0077619F" w:rsidRDefault="0077619F" w:rsidP="0077619F">
      <w:pPr>
        <w:rPr>
          <w:rFonts w:asciiTheme="minorHAnsi" w:hAnsiTheme="minorHAnsi"/>
          <w:b/>
          <w:szCs w:val="24"/>
        </w:rPr>
      </w:pPr>
      <w:r w:rsidRPr="0077619F">
        <w:rPr>
          <w:rFonts w:asciiTheme="minorHAnsi" w:hAnsiTheme="minorHAnsi"/>
          <w:b/>
          <w:szCs w:val="24"/>
        </w:rPr>
        <w:t>11/11-11/15</w:t>
      </w:r>
      <w:r w:rsidRPr="0077619F">
        <w:rPr>
          <w:rFonts w:asciiTheme="minorHAnsi" w:hAnsiTheme="minorHAnsi"/>
          <w:b/>
          <w:szCs w:val="24"/>
        </w:rPr>
        <w:tab/>
        <w:t>LAST DAY TO DROP with a GRADE of “W”—THURSDAY, November 14</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i/>
          <w:szCs w:val="24"/>
        </w:rPr>
      </w:pPr>
      <w:r w:rsidRPr="0077619F">
        <w:rPr>
          <w:rFonts w:asciiTheme="minorHAnsi" w:hAnsiTheme="minorHAnsi"/>
          <w:b/>
          <w:szCs w:val="24"/>
        </w:rPr>
        <w:t>Week 13</w:t>
      </w:r>
      <w:r w:rsidRPr="0077619F">
        <w:rPr>
          <w:rFonts w:asciiTheme="minorHAnsi" w:hAnsiTheme="minorHAnsi"/>
          <w:b/>
          <w:szCs w:val="24"/>
        </w:rPr>
        <w:tab/>
      </w:r>
      <w:r w:rsidRPr="0077619F">
        <w:rPr>
          <w:rFonts w:asciiTheme="minorHAnsi" w:hAnsiTheme="minorHAnsi"/>
          <w:szCs w:val="24"/>
        </w:rPr>
        <w:t xml:space="preserve"> Begin Chapter on Argument</w:t>
      </w:r>
    </w:p>
    <w:p w:rsidR="0077619F" w:rsidRPr="0077619F" w:rsidRDefault="0077619F" w:rsidP="0077619F">
      <w:pPr>
        <w:tabs>
          <w:tab w:val="left" w:pos="1520"/>
        </w:tabs>
        <w:rPr>
          <w:rFonts w:asciiTheme="minorHAnsi" w:hAnsiTheme="minorHAnsi"/>
          <w:szCs w:val="24"/>
        </w:rPr>
      </w:pPr>
      <w:r w:rsidRPr="0077619F">
        <w:rPr>
          <w:rFonts w:asciiTheme="minorHAnsi" w:hAnsiTheme="minorHAnsi"/>
          <w:b/>
          <w:szCs w:val="24"/>
        </w:rPr>
        <w:t>11/18-11/22</w:t>
      </w:r>
      <w:r w:rsidRPr="0077619F">
        <w:rPr>
          <w:rFonts w:asciiTheme="minorHAnsi" w:hAnsiTheme="minorHAnsi"/>
          <w:b/>
          <w:szCs w:val="24"/>
        </w:rPr>
        <w:tab/>
        <w:t>C</w:t>
      </w:r>
      <w:r w:rsidRPr="0077619F">
        <w:rPr>
          <w:rFonts w:asciiTheme="minorHAnsi" w:hAnsiTheme="minorHAnsi"/>
          <w:szCs w:val="24"/>
        </w:rPr>
        <w:t>omputer lab</w:t>
      </w:r>
    </w:p>
    <w:p w:rsidR="0077619F" w:rsidRPr="0077619F" w:rsidRDefault="0077619F" w:rsidP="0077619F">
      <w:pPr>
        <w:rPr>
          <w:rFonts w:asciiTheme="minorHAnsi" w:hAnsiTheme="minorHAnsi"/>
          <w:b/>
          <w:szCs w:val="24"/>
        </w:rPr>
      </w:pPr>
    </w:p>
    <w:p w:rsidR="0077619F" w:rsidRPr="0077619F" w:rsidRDefault="0077619F" w:rsidP="0077619F">
      <w:pPr>
        <w:rPr>
          <w:rFonts w:asciiTheme="minorHAnsi" w:hAnsiTheme="minorHAnsi"/>
          <w:b/>
          <w:szCs w:val="24"/>
        </w:rPr>
      </w:pPr>
      <w:r w:rsidRPr="0077619F">
        <w:rPr>
          <w:rFonts w:asciiTheme="minorHAnsi" w:hAnsiTheme="minorHAnsi"/>
          <w:b/>
          <w:szCs w:val="24"/>
        </w:rPr>
        <w:t>Week 14</w:t>
      </w:r>
      <w:r w:rsidRPr="0077619F">
        <w:rPr>
          <w:rFonts w:asciiTheme="minorHAnsi" w:hAnsiTheme="minorHAnsi"/>
          <w:b/>
          <w:szCs w:val="24"/>
        </w:rPr>
        <w:tab/>
      </w:r>
      <w:r w:rsidRPr="0077619F">
        <w:rPr>
          <w:rFonts w:asciiTheme="minorHAnsi" w:hAnsiTheme="minorHAnsi"/>
          <w:szCs w:val="24"/>
        </w:rPr>
        <w:t xml:space="preserve"> Test on Argument </w:t>
      </w:r>
    </w:p>
    <w:p w:rsidR="0077619F" w:rsidRPr="0077619F" w:rsidRDefault="0077619F" w:rsidP="0077619F">
      <w:pPr>
        <w:rPr>
          <w:rFonts w:asciiTheme="minorHAnsi" w:hAnsiTheme="minorHAnsi"/>
          <w:b/>
          <w:szCs w:val="24"/>
        </w:rPr>
      </w:pPr>
      <w:r w:rsidRPr="0077619F">
        <w:rPr>
          <w:rFonts w:asciiTheme="minorHAnsi" w:hAnsiTheme="minorHAnsi"/>
          <w:b/>
          <w:szCs w:val="24"/>
        </w:rPr>
        <w:t>11/25-11/29</w:t>
      </w:r>
      <w:r w:rsidRPr="0077619F">
        <w:rPr>
          <w:rFonts w:asciiTheme="minorHAnsi" w:hAnsiTheme="minorHAnsi"/>
          <w:b/>
          <w:szCs w:val="24"/>
        </w:rPr>
        <w:tab/>
        <w:t xml:space="preserve"> </w:t>
      </w:r>
      <w:r w:rsidRPr="0077619F">
        <w:rPr>
          <w:rFonts w:asciiTheme="minorHAnsi" w:hAnsiTheme="minorHAnsi"/>
          <w:szCs w:val="24"/>
        </w:rPr>
        <w:t xml:space="preserve">Computer lab </w:t>
      </w:r>
      <w:r w:rsidRPr="0077619F">
        <w:rPr>
          <w:rFonts w:asciiTheme="minorHAnsi" w:hAnsiTheme="minorHAnsi"/>
          <w:b/>
          <w:szCs w:val="24"/>
        </w:rPr>
        <w:t>(Thursday and Friday 28</w:t>
      </w:r>
      <w:r w:rsidRPr="0077619F">
        <w:rPr>
          <w:rFonts w:asciiTheme="minorHAnsi" w:hAnsiTheme="minorHAnsi"/>
          <w:b/>
          <w:szCs w:val="24"/>
          <w:vertAlign w:val="superscript"/>
        </w:rPr>
        <w:t>th</w:t>
      </w:r>
      <w:r w:rsidRPr="0077619F">
        <w:rPr>
          <w:rFonts w:asciiTheme="minorHAnsi" w:hAnsiTheme="minorHAnsi"/>
          <w:b/>
          <w:szCs w:val="24"/>
        </w:rPr>
        <w:t xml:space="preserve"> and 29</w:t>
      </w:r>
      <w:r w:rsidRPr="0077619F">
        <w:rPr>
          <w:rFonts w:asciiTheme="minorHAnsi" w:hAnsiTheme="minorHAnsi"/>
          <w:b/>
          <w:szCs w:val="24"/>
          <w:vertAlign w:val="superscript"/>
        </w:rPr>
        <w:t>th</w:t>
      </w:r>
      <w:r w:rsidRPr="0077619F">
        <w:rPr>
          <w:rFonts w:asciiTheme="minorHAnsi" w:hAnsiTheme="minorHAnsi"/>
          <w:b/>
          <w:szCs w:val="24"/>
        </w:rPr>
        <w:t xml:space="preserve"> – NO CLASS- HOLIDAY)</w:t>
      </w:r>
      <w:r w:rsidRPr="0077619F">
        <w:rPr>
          <w:rFonts w:asciiTheme="minorHAnsi" w:hAnsiTheme="minorHAnsi"/>
          <w:szCs w:val="24"/>
        </w:rPr>
        <w:t xml:space="preserve"> </w:t>
      </w:r>
    </w:p>
    <w:p w:rsidR="0077619F" w:rsidRPr="0077619F" w:rsidRDefault="0077619F" w:rsidP="0077619F">
      <w:pPr>
        <w:rPr>
          <w:rFonts w:asciiTheme="minorHAnsi" w:hAnsiTheme="minorHAnsi"/>
          <w:b/>
          <w:szCs w:val="24"/>
        </w:rPr>
      </w:pP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 xml:space="preserve">Week 15 </w:t>
      </w:r>
      <w:r w:rsidRPr="0077619F">
        <w:rPr>
          <w:rFonts w:asciiTheme="minorHAnsi" w:hAnsiTheme="minorHAnsi"/>
          <w:b/>
          <w:szCs w:val="24"/>
        </w:rPr>
        <w:tab/>
      </w:r>
      <w:r w:rsidRPr="0077619F">
        <w:rPr>
          <w:rFonts w:asciiTheme="minorHAnsi" w:hAnsiTheme="minorHAnsi"/>
          <w:szCs w:val="24"/>
        </w:rPr>
        <w:t xml:space="preserve">Review for Final and make up week (for students who have work to make up)  </w:t>
      </w:r>
    </w:p>
    <w:p w:rsidR="0077619F" w:rsidRPr="0077619F" w:rsidRDefault="0077619F" w:rsidP="0077619F">
      <w:pPr>
        <w:ind w:left="1440" w:hanging="1440"/>
        <w:rPr>
          <w:rFonts w:asciiTheme="minorHAnsi" w:hAnsiTheme="minorHAnsi"/>
          <w:b/>
          <w:szCs w:val="24"/>
        </w:rPr>
      </w:pPr>
      <w:r w:rsidRPr="0077619F">
        <w:rPr>
          <w:rFonts w:asciiTheme="minorHAnsi" w:hAnsiTheme="minorHAnsi"/>
          <w:b/>
          <w:szCs w:val="24"/>
        </w:rPr>
        <w:t xml:space="preserve">12/2-12/6 </w:t>
      </w:r>
      <w:r w:rsidRPr="0077619F">
        <w:rPr>
          <w:rFonts w:asciiTheme="minorHAnsi" w:hAnsiTheme="minorHAnsi"/>
          <w:b/>
          <w:szCs w:val="24"/>
        </w:rPr>
        <w:tab/>
      </w:r>
      <w:r w:rsidRPr="0077619F">
        <w:rPr>
          <w:rFonts w:asciiTheme="minorHAnsi" w:hAnsiTheme="minorHAnsi"/>
          <w:szCs w:val="24"/>
        </w:rPr>
        <w:t>Book reviews are due – 12/3 and 12/4</w:t>
      </w:r>
    </w:p>
    <w:p w:rsidR="0077619F" w:rsidRPr="0077619F" w:rsidRDefault="0077619F" w:rsidP="0077619F">
      <w:pPr>
        <w:ind w:left="1440" w:hanging="1440"/>
        <w:rPr>
          <w:rFonts w:asciiTheme="minorHAnsi" w:hAnsiTheme="minorHAnsi"/>
          <w:b/>
          <w:szCs w:val="24"/>
        </w:rPr>
      </w:pPr>
    </w:p>
    <w:p w:rsidR="0077619F" w:rsidRPr="0077619F" w:rsidRDefault="0077619F" w:rsidP="0077619F">
      <w:pPr>
        <w:rPr>
          <w:rFonts w:asciiTheme="minorHAnsi" w:hAnsiTheme="minorHAnsi"/>
          <w:b/>
          <w:szCs w:val="24"/>
        </w:rPr>
      </w:pPr>
      <w:r w:rsidRPr="0077619F">
        <w:rPr>
          <w:rFonts w:asciiTheme="minorHAnsi" w:hAnsiTheme="minorHAnsi"/>
          <w:b/>
          <w:szCs w:val="24"/>
        </w:rPr>
        <w:t>Week 16</w:t>
      </w:r>
      <w:r w:rsidRPr="0077619F">
        <w:rPr>
          <w:rFonts w:asciiTheme="minorHAnsi" w:hAnsiTheme="minorHAnsi"/>
          <w:b/>
          <w:szCs w:val="24"/>
        </w:rPr>
        <w:tab/>
        <w:t xml:space="preserve">FINAL EXAMINATION—Monday -Thursday, December 9 -12, 2013 </w:t>
      </w:r>
    </w:p>
    <w:p w:rsidR="0077619F" w:rsidRPr="0077619F" w:rsidRDefault="0077619F" w:rsidP="0077619F">
      <w:pPr>
        <w:rPr>
          <w:rFonts w:asciiTheme="minorHAnsi" w:hAnsiTheme="minorHAnsi"/>
          <w:b/>
          <w:szCs w:val="24"/>
        </w:rPr>
      </w:pPr>
      <w:r w:rsidRPr="0077619F">
        <w:rPr>
          <w:rFonts w:asciiTheme="minorHAnsi" w:hAnsiTheme="minorHAnsi"/>
          <w:b/>
          <w:szCs w:val="24"/>
        </w:rPr>
        <w:t>12/9-12/12</w:t>
      </w:r>
      <w:r w:rsidRPr="0077619F">
        <w:rPr>
          <w:rFonts w:asciiTheme="minorHAnsi" w:hAnsiTheme="minorHAnsi"/>
          <w:b/>
          <w:szCs w:val="24"/>
        </w:rPr>
        <w:tab/>
        <w:t xml:space="preserve">Monday, December 16 Grades Due </w:t>
      </w:r>
    </w:p>
    <w:p w:rsidR="0077619F" w:rsidRPr="0077619F" w:rsidRDefault="0077619F" w:rsidP="0077619F">
      <w:pPr>
        <w:rPr>
          <w:rFonts w:asciiTheme="minorHAnsi" w:hAnsiTheme="minorHAnsi"/>
          <w:szCs w:val="24"/>
        </w:rPr>
      </w:pPr>
    </w:p>
    <w:p w:rsidR="0077619F" w:rsidRPr="0077619F" w:rsidRDefault="0077619F" w:rsidP="005C3A32">
      <w:pPr>
        <w:spacing w:before="3120" w:after="720"/>
        <w:rPr>
          <w:rFonts w:asciiTheme="minorHAnsi" w:hAnsiTheme="minorHAnsi"/>
          <w:szCs w:val="24"/>
        </w:rPr>
      </w:pPr>
      <w:r w:rsidRPr="0077619F">
        <w:rPr>
          <w:rFonts w:asciiTheme="minorHAnsi" w:hAnsiTheme="minorHAnsi"/>
          <w:szCs w:val="24"/>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szCs w:val="24"/>
        </w:rPr>
      </w:pPr>
      <w:r w:rsidRPr="0077619F">
        <w:rPr>
          <w:rFonts w:asciiTheme="minorHAnsi" w:hAnsiTheme="minorHAnsi" w:cs="Arial"/>
          <w:noProof/>
          <w:szCs w:val="24"/>
        </w:rPr>
        <w:drawing>
          <wp:inline distT="0" distB="0" distL="0" distR="0" wp14:anchorId="3DFDEDA4" wp14:editId="51927C87">
            <wp:extent cx="762000" cy="265183"/>
            <wp:effectExtent l="0" t="0" r="0" b="1905"/>
            <wp:docPr id="5" name="Picture 5"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4795"/>
                    </a:xfrm>
                    <a:prstGeom prst="rect">
                      <a:avLst/>
                    </a:prstGeom>
                    <a:noFill/>
                    <a:ln>
                      <a:noFill/>
                    </a:ln>
                  </pic:spPr>
                </pic:pic>
              </a:graphicData>
            </a:graphic>
          </wp:inline>
        </w:drawing>
      </w:r>
      <w:r w:rsidRPr="0077619F">
        <w:rPr>
          <w:rFonts w:asciiTheme="minorHAnsi" w:hAnsiTheme="minorHAnsi" w:cs="Arial"/>
          <w:szCs w:val="24"/>
        </w:rPr>
        <w:t xml:space="preserve">  This work by the Health Professions Pathways (H2P) Consortium, a Department of Labor, </w:t>
      </w:r>
      <w:proofErr w:type="gramStart"/>
      <w:r w:rsidRPr="0077619F">
        <w:rPr>
          <w:rFonts w:asciiTheme="minorHAnsi" w:hAnsiTheme="minorHAnsi" w:cs="Arial"/>
          <w:szCs w:val="24"/>
        </w:rPr>
        <w:t>TAACCCT</w:t>
      </w:r>
      <w:proofErr w:type="gramEnd"/>
      <w:r w:rsidRPr="0077619F">
        <w:rPr>
          <w:rFonts w:asciiTheme="minorHAnsi" w:hAnsiTheme="minorHAnsi" w:cs="Arial"/>
          <w:szCs w:val="24"/>
        </w:rPr>
        <w:t xml:space="preserve"> funded project is licensed under a </w:t>
      </w:r>
      <w:hyperlink r:id="rId15" w:history="1">
        <w:r w:rsidRPr="0077619F">
          <w:rPr>
            <w:rFonts w:asciiTheme="minorHAnsi" w:hAnsiTheme="minorHAnsi" w:cs="Arial"/>
            <w:color w:val="0563C1"/>
            <w:szCs w:val="24"/>
            <w:u w:val="single"/>
          </w:rPr>
          <w:t xml:space="preserve">Creative Commons Attribution 4.0 </w:t>
        </w:r>
        <w:proofErr w:type="spellStart"/>
        <w:r w:rsidRPr="0077619F">
          <w:rPr>
            <w:rFonts w:asciiTheme="minorHAnsi" w:hAnsiTheme="minorHAnsi" w:cs="Arial"/>
            <w:color w:val="0563C1"/>
            <w:szCs w:val="24"/>
            <w:u w:val="single"/>
          </w:rPr>
          <w:t>Unported</w:t>
        </w:r>
        <w:proofErr w:type="spellEnd"/>
        <w:r w:rsidRPr="0077619F">
          <w:rPr>
            <w:rFonts w:asciiTheme="minorHAnsi" w:hAnsiTheme="minorHAnsi" w:cs="Arial"/>
            <w:color w:val="0563C1"/>
            <w:szCs w:val="24"/>
            <w:u w:val="single"/>
          </w:rPr>
          <w:t xml:space="preserve"> License</w:t>
        </w:r>
      </w:hyperlink>
      <w:r w:rsidRPr="0077619F">
        <w:rPr>
          <w:rFonts w:asciiTheme="minorHAnsi" w:hAnsiTheme="minorHAnsi" w:cs="Arial"/>
          <w:szCs w:val="24"/>
        </w:rPr>
        <w:t>.</w:t>
      </w:r>
      <w:r w:rsidRPr="0077619F">
        <w:rPr>
          <w:rFonts w:asciiTheme="minorHAnsi" w:hAnsiTheme="minorHAnsi"/>
          <w:b/>
          <w:szCs w:val="24"/>
          <w:u w:val="single"/>
        </w:rPr>
        <w:br w:type="page"/>
      </w:r>
    </w:p>
    <w:p w:rsidR="0077619F" w:rsidRPr="003B457B" w:rsidRDefault="0077619F" w:rsidP="003B457B">
      <w:pPr>
        <w:pStyle w:val="Heading1"/>
        <w:jc w:val="center"/>
        <w:rPr>
          <w:b/>
        </w:rPr>
      </w:pPr>
      <w:r w:rsidRPr="003B457B">
        <w:rPr>
          <w:b/>
        </w:rPr>
        <w:lastRenderedPageBreak/>
        <w:t>VOCUBALARY HOMEWORK</w:t>
      </w:r>
    </w:p>
    <w:p w:rsidR="0077619F" w:rsidRPr="0077619F" w:rsidRDefault="0077619F" w:rsidP="0077619F">
      <w:pPr>
        <w:jc w:val="center"/>
        <w:rPr>
          <w:rFonts w:asciiTheme="minorHAnsi" w:hAnsiTheme="minorHAnsi"/>
          <w:b/>
          <w:szCs w:val="24"/>
          <w:u w:val="single"/>
        </w:rPr>
      </w:pP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 xml:space="preserve">Week 2 - 9/4 (W) &amp; 9/5 (R) </w:t>
      </w:r>
      <w:r w:rsidRPr="0077619F">
        <w:rPr>
          <w:rFonts w:asciiTheme="minorHAnsi" w:hAnsiTheme="minorHAnsi"/>
          <w:b/>
          <w:szCs w:val="24"/>
        </w:rPr>
        <w:tab/>
      </w:r>
      <w:r w:rsidRPr="0077619F">
        <w:rPr>
          <w:rFonts w:asciiTheme="minorHAnsi" w:hAnsiTheme="minorHAnsi"/>
          <w:b/>
          <w:szCs w:val="24"/>
        </w:rPr>
        <w:tab/>
      </w:r>
      <w:r w:rsidRPr="0077619F">
        <w:rPr>
          <w:rFonts w:asciiTheme="minorHAnsi" w:hAnsiTheme="minorHAnsi"/>
          <w:szCs w:val="24"/>
        </w:rPr>
        <w:t xml:space="preserve">Chapter 1 entire chapter </w:t>
      </w: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 xml:space="preserve">Week 4 -9/18 (W) &amp; 9/19 (R) </w:t>
      </w:r>
      <w:r w:rsidRPr="0077619F">
        <w:rPr>
          <w:rFonts w:asciiTheme="minorHAnsi" w:hAnsiTheme="minorHAnsi"/>
          <w:b/>
          <w:szCs w:val="24"/>
        </w:rPr>
        <w:tab/>
      </w:r>
      <w:r w:rsidRPr="0077619F">
        <w:rPr>
          <w:rFonts w:asciiTheme="minorHAnsi" w:hAnsiTheme="minorHAnsi"/>
          <w:szCs w:val="24"/>
        </w:rPr>
        <w:t xml:space="preserve">Chapters 2 &amp; 3 entire chapters </w:t>
      </w: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 xml:space="preserve">Week 6-10/2 (W) &amp; 10/3 (R) </w:t>
      </w:r>
      <w:r w:rsidRPr="0077619F">
        <w:rPr>
          <w:rFonts w:asciiTheme="minorHAnsi" w:hAnsiTheme="minorHAnsi"/>
          <w:b/>
          <w:szCs w:val="24"/>
        </w:rPr>
        <w:tab/>
      </w:r>
      <w:r w:rsidRPr="0077619F">
        <w:rPr>
          <w:rFonts w:asciiTheme="minorHAnsi" w:hAnsiTheme="minorHAnsi"/>
          <w:b/>
          <w:szCs w:val="24"/>
        </w:rPr>
        <w:tab/>
      </w:r>
      <w:r w:rsidRPr="0077619F">
        <w:rPr>
          <w:rFonts w:asciiTheme="minorHAnsi" w:hAnsiTheme="minorHAnsi"/>
          <w:szCs w:val="24"/>
        </w:rPr>
        <w:t xml:space="preserve">Chapters 4 &amp; 5 entire chapters </w:t>
      </w: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 xml:space="preserve">Week 8- 10/16 (W) &amp; 10/17 (R) </w:t>
      </w:r>
      <w:r w:rsidRPr="0077619F">
        <w:rPr>
          <w:rFonts w:asciiTheme="minorHAnsi" w:hAnsiTheme="minorHAnsi"/>
          <w:b/>
          <w:szCs w:val="24"/>
        </w:rPr>
        <w:tab/>
      </w:r>
      <w:r w:rsidRPr="0077619F">
        <w:rPr>
          <w:rFonts w:asciiTheme="minorHAnsi" w:hAnsiTheme="minorHAnsi"/>
          <w:szCs w:val="24"/>
        </w:rPr>
        <w:t xml:space="preserve">Chapters 6 &amp; 7 entire chapters </w:t>
      </w:r>
    </w:p>
    <w:p w:rsidR="0077619F" w:rsidRPr="0077619F" w:rsidRDefault="0077619F" w:rsidP="0077619F">
      <w:pPr>
        <w:rPr>
          <w:rFonts w:asciiTheme="minorHAnsi" w:hAnsiTheme="minorHAnsi"/>
          <w:szCs w:val="24"/>
        </w:rPr>
      </w:pPr>
      <w:r w:rsidRPr="0077619F">
        <w:rPr>
          <w:rFonts w:asciiTheme="minorHAnsi" w:hAnsiTheme="minorHAnsi"/>
          <w:b/>
          <w:szCs w:val="24"/>
        </w:rPr>
        <w:t>Week 10-10/30 (W) &amp; 10/31 (R)</w:t>
      </w:r>
      <w:r w:rsidRPr="0077619F">
        <w:rPr>
          <w:rFonts w:asciiTheme="minorHAnsi" w:hAnsiTheme="minorHAnsi"/>
          <w:b/>
          <w:szCs w:val="24"/>
        </w:rPr>
        <w:tab/>
      </w:r>
      <w:r w:rsidRPr="0077619F">
        <w:rPr>
          <w:rFonts w:asciiTheme="minorHAnsi" w:hAnsiTheme="minorHAnsi"/>
          <w:szCs w:val="24"/>
        </w:rPr>
        <w:t xml:space="preserve">Chapters 8 &amp; 9 entire chapters </w:t>
      </w:r>
    </w:p>
    <w:p w:rsidR="0077619F" w:rsidRPr="0077619F" w:rsidRDefault="0077619F" w:rsidP="0077619F">
      <w:pPr>
        <w:ind w:left="1440" w:hanging="1440"/>
        <w:rPr>
          <w:rFonts w:asciiTheme="minorHAnsi" w:hAnsiTheme="minorHAnsi"/>
          <w:szCs w:val="24"/>
        </w:rPr>
      </w:pPr>
      <w:r w:rsidRPr="0077619F">
        <w:rPr>
          <w:rFonts w:asciiTheme="minorHAnsi" w:hAnsiTheme="minorHAnsi"/>
          <w:b/>
          <w:szCs w:val="24"/>
        </w:rPr>
        <w:t>Week 12 -11/13 (W) &amp; 11/14(R)</w:t>
      </w:r>
      <w:r w:rsidRPr="0077619F">
        <w:rPr>
          <w:rFonts w:asciiTheme="minorHAnsi" w:hAnsiTheme="minorHAnsi"/>
          <w:b/>
          <w:szCs w:val="24"/>
        </w:rPr>
        <w:tab/>
      </w:r>
      <w:r w:rsidRPr="0077619F">
        <w:rPr>
          <w:rFonts w:asciiTheme="minorHAnsi" w:hAnsiTheme="minorHAnsi"/>
          <w:szCs w:val="24"/>
        </w:rPr>
        <w:t xml:space="preserve">Chapter 10 entire chapter </w:t>
      </w:r>
    </w:p>
    <w:p w:rsidR="0077619F" w:rsidRPr="0077619F" w:rsidRDefault="0077619F" w:rsidP="0077619F">
      <w:pPr>
        <w:rPr>
          <w:rFonts w:asciiTheme="minorHAnsi" w:hAnsiTheme="minorHAnsi"/>
          <w:b/>
          <w:szCs w:val="24"/>
          <w:u w:val="single"/>
        </w:rPr>
      </w:pPr>
    </w:p>
    <w:p w:rsidR="0077619F" w:rsidRPr="003B457B" w:rsidRDefault="0077619F" w:rsidP="003B457B">
      <w:pPr>
        <w:pStyle w:val="Heading1"/>
        <w:jc w:val="center"/>
        <w:rPr>
          <w:b/>
        </w:rPr>
      </w:pPr>
      <w:r w:rsidRPr="003B457B">
        <w:rPr>
          <w:b/>
        </w:rPr>
        <w:t>CHAPTER HOMEWORK</w:t>
      </w:r>
    </w:p>
    <w:p w:rsidR="0077619F" w:rsidRPr="0077619F" w:rsidRDefault="0077619F" w:rsidP="0077619F">
      <w:pPr>
        <w:jc w:val="center"/>
        <w:rPr>
          <w:rFonts w:asciiTheme="minorHAnsi" w:hAnsiTheme="minorHAnsi"/>
          <w:b/>
          <w:szCs w:val="24"/>
          <w:u w:val="single"/>
        </w:rPr>
      </w:pPr>
    </w:p>
    <w:p w:rsidR="0077619F" w:rsidRPr="0077619F" w:rsidRDefault="003E62F3" w:rsidP="0077619F">
      <w:pPr>
        <w:rPr>
          <w:rFonts w:asciiTheme="minorHAnsi" w:hAnsiTheme="minorHAnsi"/>
          <w:b/>
          <w:szCs w:val="24"/>
          <w:u w:val="single"/>
        </w:rPr>
      </w:pPr>
      <w:r>
        <w:rPr>
          <w:rFonts w:asciiTheme="minorHAnsi" w:hAnsiTheme="minorHAnsi"/>
          <w:szCs w:val="24"/>
        </w:rPr>
        <w:t>TBD as the semester progresses</w:t>
      </w:r>
    </w:p>
    <w:p w:rsidR="0077619F" w:rsidRPr="003B457B" w:rsidRDefault="0077619F" w:rsidP="003B457B">
      <w:pPr>
        <w:pStyle w:val="Heading1"/>
        <w:jc w:val="center"/>
        <w:rPr>
          <w:b/>
        </w:rPr>
      </w:pPr>
      <w:r w:rsidRPr="003B457B">
        <w:rPr>
          <w:b/>
        </w:rPr>
        <w:t>SELF EVALUATION PAPER</w:t>
      </w:r>
    </w:p>
    <w:p w:rsidR="0077619F" w:rsidRPr="0077619F" w:rsidRDefault="0077619F" w:rsidP="003E62F3">
      <w:pPr>
        <w:spacing w:before="120"/>
        <w:rPr>
          <w:rFonts w:asciiTheme="minorHAnsi" w:hAnsiTheme="minorHAnsi"/>
          <w:szCs w:val="24"/>
        </w:rPr>
      </w:pPr>
      <w:r w:rsidRPr="0077619F">
        <w:rPr>
          <w:rFonts w:asciiTheme="minorHAnsi" w:hAnsiTheme="minorHAnsi"/>
          <w:szCs w:val="24"/>
        </w:rPr>
        <w:t>Due October 9, 2013, for M, W, F classes</w:t>
      </w:r>
    </w:p>
    <w:p w:rsidR="0077619F" w:rsidRPr="0077619F" w:rsidRDefault="0077619F" w:rsidP="0077619F">
      <w:pPr>
        <w:rPr>
          <w:rFonts w:asciiTheme="minorHAnsi" w:hAnsiTheme="minorHAnsi"/>
          <w:szCs w:val="24"/>
        </w:rPr>
      </w:pPr>
      <w:r w:rsidRPr="0077619F">
        <w:rPr>
          <w:rFonts w:asciiTheme="minorHAnsi" w:hAnsiTheme="minorHAnsi"/>
          <w:szCs w:val="24"/>
        </w:rPr>
        <w:t xml:space="preserve">Due October 8, 2013, for T, R classes </w:t>
      </w:r>
    </w:p>
    <w:p w:rsidR="0077619F" w:rsidRPr="0077619F" w:rsidRDefault="0077619F" w:rsidP="0077619F">
      <w:pPr>
        <w:rPr>
          <w:rFonts w:asciiTheme="minorHAnsi" w:hAnsiTheme="minorHAnsi"/>
          <w:b/>
          <w:szCs w:val="24"/>
          <w:u w:val="single"/>
        </w:rPr>
      </w:pPr>
    </w:p>
    <w:p w:rsidR="0077619F" w:rsidRPr="003B457B" w:rsidRDefault="0077619F" w:rsidP="003B457B">
      <w:pPr>
        <w:pStyle w:val="Heading1"/>
        <w:jc w:val="center"/>
        <w:rPr>
          <w:b/>
        </w:rPr>
      </w:pPr>
      <w:r w:rsidRPr="003B457B">
        <w:rPr>
          <w:b/>
        </w:rPr>
        <w:t>BOOK REVIEW</w:t>
      </w:r>
    </w:p>
    <w:p w:rsidR="0077619F" w:rsidRPr="0077619F" w:rsidRDefault="0077619F" w:rsidP="0077619F">
      <w:pPr>
        <w:rPr>
          <w:rFonts w:asciiTheme="minorHAnsi" w:hAnsiTheme="minorHAnsi"/>
          <w:b/>
          <w:szCs w:val="24"/>
          <w:u w:val="single"/>
        </w:rPr>
      </w:pPr>
    </w:p>
    <w:p w:rsidR="0077619F" w:rsidRPr="0077619F" w:rsidRDefault="0077619F" w:rsidP="0077619F">
      <w:pPr>
        <w:rPr>
          <w:rFonts w:asciiTheme="minorHAnsi" w:hAnsiTheme="minorHAnsi"/>
          <w:szCs w:val="24"/>
        </w:rPr>
      </w:pPr>
      <w:r w:rsidRPr="0077619F">
        <w:rPr>
          <w:rFonts w:asciiTheme="minorHAnsi" w:hAnsiTheme="minorHAnsi"/>
          <w:szCs w:val="24"/>
        </w:rPr>
        <w:t>Due December 4, 2013, for M, W, F classes</w:t>
      </w:r>
    </w:p>
    <w:p w:rsidR="0077619F" w:rsidRPr="0077619F" w:rsidRDefault="0077619F" w:rsidP="003E62F3">
      <w:pPr>
        <w:rPr>
          <w:rFonts w:asciiTheme="minorHAnsi" w:hAnsiTheme="minorHAnsi"/>
          <w:szCs w:val="24"/>
        </w:rPr>
      </w:pPr>
      <w:r w:rsidRPr="0077619F">
        <w:rPr>
          <w:rFonts w:asciiTheme="minorHAnsi" w:hAnsiTheme="minorHAnsi"/>
          <w:szCs w:val="24"/>
        </w:rPr>
        <w:t xml:space="preserve">Due December 3, 2013, for T, R classes </w:t>
      </w:r>
    </w:p>
    <w:p w:rsidR="003E62F3" w:rsidRDefault="003E62F3" w:rsidP="0077619F">
      <w:pPr>
        <w:widowControl w:val="0"/>
        <w:jc w:val="center"/>
        <w:rPr>
          <w:rFonts w:asciiTheme="minorHAnsi" w:hAnsiTheme="minorHAnsi"/>
          <w:szCs w:val="24"/>
        </w:rPr>
      </w:pPr>
    </w:p>
    <w:p w:rsidR="0077619F" w:rsidRPr="003B457B" w:rsidRDefault="0077619F" w:rsidP="003B457B">
      <w:pPr>
        <w:pStyle w:val="Heading1"/>
        <w:jc w:val="center"/>
        <w:rPr>
          <w:b/>
        </w:rPr>
      </w:pPr>
      <w:r w:rsidRPr="003B457B">
        <w:rPr>
          <w:b/>
        </w:rPr>
        <w:fldChar w:fldCharType="begin"/>
      </w:r>
      <w:r w:rsidRPr="003B457B">
        <w:rPr>
          <w:b/>
        </w:rPr>
        <w:instrText xml:space="preserve"> SEQ CHAPTER \h \r 1</w:instrText>
      </w:r>
      <w:r w:rsidRPr="003B457B">
        <w:rPr>
          <w:b/>
        </w:rPr>
        <w:fldChar w:fldCharType="end"/>
      </w:r>
      <w:r w:rsidRPr="003B457B">
        <w:rPr>
          <w:b/>
        </w:rPr>
        <w:t>SELF EVALUATION</w:t>
      </w:r>
    </w:p>
    <w:p w:rsidR="0077619F" w:rsidRPr="003B457B" w:rsidRDefault="003E62F3" w:rsidP="003B457B">
      <w:pPr>
        <w:pStyle w:val="Heading1"/>
        <w:jc w:val="center"/>
        <w:rPr>
          <w:b/>
        </w:rPr>
      </w:pPr>
      <w:r w:rsidRPr="003B457B">
        <w:rPr>
          <w:b/>
        </w:rPr>
        <w:t>WRITING ASSIGNMENT FOR READING</w:t>
      </w:r>
    </w:p>
    <w:p w:rsidR="0077619F" w:rsidRPr="0077619F" w:rsidRDefault="0077619F" w:rsidP="0077619F">
      <w:pPr>
        <w:widowControl w:val="0"/>
        <w:rPr>
          <w:rFonts w:asciiTheme="minorHAnsi" w:hAnsiTheme="minorHAnsi"/>
          <w:szCs w:val="24"/>
        </w:rPr>
      </w:pPr>
    </w:p>
    <w:p w:rsidR="0077619F" w:rsidRPr="0077619F" w:rsidRDefault="0077619F" w:rsidP="0077619F">
      <w:pPr>
        <w:widowControl w:val="0"/>
        <w:rPr>
          <w:rFonts w:asciiTheme="minorHAnsi" w:hAnsiTheme="minorHAnsi"/>
          <w:szCs w:val="24"/>
        </w:rPr>
      </w:pPr>
      <w:r w:rsidRPr="0077619F">
        <w:rPr>
          <w:rFonts w:asciiTheme="minorHAnsi" w:hAnsiTheme="minorHAnsi"/>
          <w:szCs w:val="24"/>
        </w:rPr>
        <w:t>200-450 WORD ESSAY TYPED OR WRITTEN ON LINED PAPER</w:t>
      </w:r>
    </w:p>
    <w:p w:rsidR="0077619F" w:rsidRPr="0077619F" w:rsidRDefault="0077619F" w:rsidP="0077619F">
      <w:pPr>
        <w:widowControl w:val="0"/>
        <w:rPr>
          <w:rFonts w:asciiTheme="minorHAnsi" w:hAnsiTheme="minorHAnsi"/>
          <w:szCs w:val="24"/>
        </w:rPr>
      </w:pPr>
    </w:p>
    <w:p w:rsidR="0077619F" w:rsidRPr="0077619F" w:rsidRDefault="0077619F" w:rsidP="0077619F">
      <w:pPr>
        <w:widowControl w:val="0"/>
        <w:rPr>
          <w:rFonts w:asciiTheme="minorHAnsi" w:hAnsiTheme="minorHAnsi"/>
          <w:szCs w:val="24"/>
        </w:rPr>
      </w:pPr>
      <w:r w:rsidRPr="0077619F">
        <w:rPr>
          <w:rFonts w:asciiTheme="minorHAnsi" w:hAnsiTheme="minorHAnsi"/>
          <w:szCs w:val="24"/>
        </w:rPr>
        <w:t xml:space="preserve">USE BLUE OR BLACK INK ONLY.  (1 inch margins each side and bottom) </w:t>
      </w:r>
    </w:p>
    <w:p w:rsidR="0077619F" w:rsidRPr="0077619F" w:rsidRDefault="0077619F" w:rsidP="0077619F">
      <w:pPr>
        <w:widowControl w:val="0"/>
        <w:rPr>
          <w:rFonts w:asciiTheme="minorHAnsi" w:hAnsiTheme="minorHAnsi"/>
          <w:szCs w:val="24"/>
        </w:rPr>
      </w:pPr>
    </w:p>
    <w:p w:rsidR="0077619F" w:rsidRPr="0077619F" w:rsidRDefault="0077619F" w:rsidP="0077619F">
      <w:pPr>
        <w:widowControl w:val="0"/>
        <w:rPr>
          <w:rFonts w:asciiTheme="minorHAnsi" w:hAnsiTheme="minorHAnsi"/>
          <w:szCs w:val="24"/>
        </w:rPr>
      </w:pPr>
      <w:r w:rsidRPr="0077619F">
        <w:rPr>
          <w:rFonts w:asciiTheme="minorHAnsi" w:hAnsiTheme="minorHAnsi"/>
          <w:szCs w:val="24"/>
        </w:rPr>
        <w:t xml:space="preserve">ALL PAPERS MUST INCLUDE a (cover sheet with your name, date, course and section number and </w:t>
      </w:r>
      <w:r w:rsidRPr="0077619F">
        <w:rPr>
          <w:rFonts w:asciiTheme="minorHAnsi" w:hAnsiTheme="minorHAnsi"/>
          <w:szCs w:val="24"/>
          <w:u w:val="single"/>
        </w:rPr>
        <w:t>must be stapled</w:t>
      </w:r>
      <w:r w:rsidRPr="0077619F">
        <w:rPr>
          <w:rFonts w:asciiTheme="minorHAnsi" w:hAnsiTheme="minorHAnsi"/>
          <w:szCs w:val="24"/>
        </w:rPr>
        <w:t>)</w:t>
      </w:r>
      <w:r w:rsidR="003E62F3">
        <w:rPr>
          <w:rFonts w:asciiTheme="minorHAnsi" w:hAnsiTheme="minorHAnsi"/>
          <w:szCs w:val="24"/>
        </w:rPr>
        <w:t xml:space="preserve"> </w:t>
      </w:r>
    </w:p>
    <w:p w:rsidR="0077619F" w:rsidRPr="0077619F" w:rsidRDefault="0077619F" w:rsidP="0077619F">
      <w:pPr>
        <w:widowControl w:val="0"/>
        <w:jc w:val="center"/>
        <w:rPr>
          <w:rFonts w:asciiTheme="minorHAnsi" w:hAnsiTheme="minorHAnsi"/>
          <w:szCs w:val="24"/>
        </w:rPr>
      </w:pPr>
    </w:p>
    <w:p w:rsidR="0077619F" w:rsidRPr="003B457B" w:rsidRDefault="0077619F" w:rsidP="003B457B">
      <w:pPr>
        <w:pStyle w:val="Heading1"/>
        <w:jc w:val="center"/>
      </w:pPr>
      <w:r w:rsidRPr="003B457B">
        <w:t>COLLEGE</w:t>
      </w:r>
    </w:p>
    <w:p w:rsidR="0077619F" w:rsidRPr="0077619F" w:rsidRDefault="0077619F" w:rsidP="0077619F">
      <w:pPr>
        <w:widowControl w:val="0"/>
        <w:rPr>
          <w:rFonts w:asciiTheme="minorHAnsi" w:hAnsiTheme="minorHAnsi"/>
          <w:szCs w:val="24"/>
        </w:rPr>
      </w:pPr>
    </w:p>
    <w:p w:rsidR="0077619F" w:rsidRPr="0077619F" w:rsidRDefault="0077619F" w:rsidP="0077619F">
      <w:pPr>
        <w:widowControl w:val="0"/>
        <w:rPr>
          <w:rFonts w:asciiTheme="minorHAnsi" w:hAnsiTheme="minorHAnsi"/>
          <w:szCs w:val="24"/>
        </w:rPr>
      </w:pPr>
      <w:r w:rsidRPr="0077619F">
        <w:rPr>
          <w:rFonts w:asciiTheme="minorHAnsi" w:hAnsiTheme="minorHAnsi"/>
          <w:szCs w:val="24"/>
        </w:rPr>
        <w:t>Look at your priorities. You want a college degree, or a certificate, or a career.  What are your priorities?  Explain the kind of life you hope to have and how college fits into these plans.</w:t>
      </w:r>
    </w:p>
    <w:p w:rsidR="0077619F" w:rsidRPr="0077619F" w:rsidRDefault="0077619F" w:rsidP="0077619F">
      <w:pPr>
        <w:widowControl w:val="0"/>
        <w:rPr>
          <w:rFonts w:asciiTheme="minorHAnsi" w:hAnsiTheme="minorHAnsi"/>
          <w:szCs w:val="24"/>
        </w:rPr>
      </w:pPr>
    </w:p>
    <w:p w:rsidR="0077619F" w:rsidRPr="0077619F" w:rsidRDefault="0077619F" w:rsidP="003E62F3">
      <w:pPr>
        <w:keepLines/>
        <w:rPr>
          <w:rFonts w:asciiTheme="minorHAnsi" w:hAnsiTheme="minorHAnsi"/>
          <w:szCs w:val="24"/>
        </w:rPr>
      </w:pPr>
      <w:r w:rsidRPr="0077619F">
        <w:rPr>
          <w:rFonts w:asciiTheme="minorHAnsi" w:hAnsiTheme="minorHAnsi"/>
          <w:szCs w:val="24"/>
        </w:rPr>
        <w:lastRenderedPageBreak/>
        <w:t xml:space="preserve">Describe some of the biggest problems that stand in the way of you doing your best job as a college student.  Describe some of the things you will have to sacrifice in order to achieve your goals.  Describe how each of these problems, obstacles or sacrifices will affect you, and briefly state how you try to overcome them. </w:t>
      </w:r>
    </w:p>
    <w:p w:rsidR="0077619F" w:rsidRPr="003B457B" w:rsidRDefault="0077619F" w:rsidP="003B457B">
      <w:pPr>
        <w:pStyle w:val="Heading1"/>
        <w:spacing w:before="120"/>
        <w:jc w:val="center"/>
        <w:rPr>
          <w:b/>
        </w:rPr>
      </w:pPr>
      <w:r w:rsidRPr="003B457B">
        <w:rPr>
          <w:b/>
        </w:rPr>
        <w:t>DUE DATE: October 9, 2013 (MWF classes)</w:t>
      </w:r>
    </w:p>
    <w:p w:rsidR="0077619F" w:rsidRPr="003B457B" w:rsidRDefault="0077619F" w:rsidP="003B457B">
      <w:pPr>
        <w:pStyle w:val="Heading1"/>
        <w:jc w:val="center"/>
        <w:rPr>
          <w:b/>
        </w:rPr>
      </w:pPr>
      <w:r w:rsidRPr="003B457B">
        <w:rPr>
          <w:b/>
        </w:rPr>
        <w:t>&amp; October 8, 2013 (TR classes)</w:t>
      </w:r>
    </w:p>
    <w:p w:rsidR="0077619F" w:rsidRPr="0077619F" w:rsidRDefault="0077619F" w:rsidP="0077619F">
      <w:pPr>
        <w:widowControl w:val="0"/>
        <w:jc w:val="center"/>
        <w:rPr>
          <w:rFonts w:asciiTheme="minorHAnsi" w:hAnsiTheme="minorHAnsi"/>
          <w:szCs w:val="24"/>
        </w:rPr>
      </w:pPr>
    </w:p>
    <w:p w:rsidR="0077619F" w:rsidRPr="0077619F" w:rsidRDefault="0077619F" w:rsidP="0077619F">
      <w:pPr>
        <w:widowControl w:val="0"/>
        <w:jc w:val="center"/>
        <w:rPr>
          <w:rFonts w:asciiTheme="minorHAnsi" w:hAnsiTheme="minorHAnsi"/>
          <w:szCs w:val="24"/>
        </w:rPr>
      </w:pPr>
      <w:r w:rsidRPr="0077619F">
        <w:rPr>
          <w:rFonts w:asciiTheme="minorHAnsi" w:hAnsiTheme="minorHAnsi"/>
          <w:szCs w:val="24"/>
        </w:rPr>
        <w:t xml:space="preserve"> </w:t>
      </w:r>
      <w:r w:rsidRPr="0077619F">
        <w:rPr>
          <w:rFonts w:asciiTheme="minorHAnsi" w:hAnsiTheme="minorHAnsi"/>
          <w:szCs w:val="24"/>
        </w:rPr>
        <w:fldChar w:fldCharType="begin"/>
      </w:r>
      <w:r w:rsidRPr="0077619F">
        <w:rPr>
          <w:rFonts w:asciiTheme="minorHAnsi" w:hAnsiTheme="minorHAnsi"/>
          <w:szCs w:val="24"/>
        </w:rPr>
        <w:instrText xml:space="preserve"> SEQ CHAPTER \h \r 1</w:instrText>
      </w:r>
      <w:r w:rsidRPr="0077619F">
        <w:rPr>
          <w:rFonts w:asciiTheme="minorHAnsi" w:hAnsiTheme="minorHAnsi"/>
          <w:szCs w:val="24"/>
        </w:rPr>
        <w:fldChar w:fldCharType="end"/>
      </w:r>
      <w:r w:rsidRPr="0077619F">
        <w:rPr>
          <w:rFonts w:asciiTheme="minorHAnsi" w:hAnsiTheme="minorHAnsi"/>
          <w:szCs w:val="24"/>
        </w:rPr>
        <w:t>DREA 0300/ 0090/0091/0093</w:t>
      </w:r>
    </w:p>
    <w:p w:rsidR="0077619F" w:rsidRPr="0077619F" w:rsidRDefault="0077619F" w:rsidP="0077619F">
      <w:pPr>
        <w:pStyle w:val="WPTitle"/>
        <w:widowControl/>
        <w:rPr>
          <w:rFonts w:asciiTheme="minorHAnsi" w:hAnsiTheme="minorHAnsi"/>
          <w:szCs w:val="24"/>
        </w:rPr>
      </w:pPr>
      <w:r w:rsidRPr="0077619F">
        <w:rPr>
          <w:rFonts w:asciiTheme="minorHAnsi" w:hAnsiTheme="minorHAnsi"/>
          <w:szCs w:val="24"/>
        </w:rPr>
        <w:t xml:space="preserve"> BOOK REVIEW (not book report)</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i/>
          <w:szCs w:val="24"/>
          <w:u w:val="single"/>
        </w:rPr>
      </w:pP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r w:rsidRPr="0077619F">
        <w:rPr>
          <w:rFonts w:asciiTheme="minorHAnsi" w:hAnsiTheme="minorHAnsi"/>
          <w:szCs w:val="24"/>
        </w:rPr>
        <w:t>You are to select one of the books from the list below and after reading the book, write a book review regarding theme, characters(s), flaws, strengths, plot, and any strengths and weaknesses the author may have had regarding presenting the novel, and your overall opinion about the novel.</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u w:val="single"/>
        </w:rPr>
      </w:pP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r w:rsidRPr="0077619F">
        <w:rPr>
          <w:rFonts w:asciiTheme="minorHAnsi" w:hAnsiTheme="minorHAnsi"/>
          <w:szCs w:val="24"/>
          <w:u w:val="single"/>
        </w:rPr>
        <w:t>NO</w:t>
      </w:r>
      <w:r w:rsidRPr="0077619F">
        <w:rPr>
          <w:rFonts w:asciiTheme="minorHAnsi" w:hAnsiTheme="minorHAnsi"/>
          <w:szCs w:val="24"/>
        </w:rPr>
        <w:t xml:space="preserve"> other books will be permitted except those books listed below, unless you have written or verbal consent from me. </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szCs w:val="24"/>
        </w:rPr>
      </w:pPr>
    </w:p>
    <w:p w:rsidR="0077619F" w:rsidRPr="003B457B" w:rsidRDefault="0077619F" w:rsidP="003B457B">
      <w:pPr>
        <w:pStyle w:val="Heading1"/>
        <w:rPr>
          <w:b/>
        </w:rPr>
      </w:pPr>
      <w:r w:rsidRPr="003B457B">
        <w:rPr>
          <w:b/>
        </w:rPr>
        <w:t xml:space="preserve">PRESENTATION OF ALL FINAL PAPER MUST BE PRESENTED AS FOLLOWS: </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p>
    <w:p w:rsidR="0077619F" w:rsidRPr="0077619F" w:rsidRDefault="0077619F" w:rsidP="0077619F">
      <w:pPr>
        <w:pStyle w:val="level1"/>
        <w:widowControl/>
        <w:numPr>
          <w:ilvl w:val="0"/>
          <w:numId w:val="1"/>
        </w:numPr>
        <w:tabs>
          <w:tab w:val="clear" w:pos="360"/>
          <w:tab w:val="clear" w:pos="360"/>
          <w:tab w:val="clear" w:pos="720"/>
          <w:tab w:val="clear" w:pos="9360"/>
          <w:tab w:val="left" w:pos="1080"/>
          <w:tab w:val="right" w:pos="8640"/>
        </w:tabs>
        <w:ind w:left="1080"/>
        <w:rPr>
          <w:rFonts w:asciiTheme="minorHAnsi" w:hAnsiTheme="minorHAnsi"/>
          <w:szCs w:val="24"/>
        </w:rPr>
      </w:pPr>
      <w:r w:rsidRPr="0077619F">
        <w:rPr>
          <w:rFonts w:asciiTheme="minorHAnsi" w:hAnsiTheme="minorHAnsi"/>
          <w:szCs w:val="24"/>
        </w:rPr>
        <w:t xml:space="preserve">Must be typed with a 1-inch margin on all sides and in Times New Roman, Courier or Arial font and size 11, 12 or 13 inch font. </w:t>
      </w:r>
    </w:p>
    <w:p w:rsidR="0077619F" w:rsidRPr="0077619F" w:rsidRDefault="0077619F" w:rsidP="0077619F">
      <w:pPr>
        <w:pStyle w:val="level1"/>
        <w:widowControl/>
        <w:numPr>
          <w:ilvl w:val="0"/>
          <w:numId w:val="1"/>
        </w:numPr>
        <w:tabs>
          <w:tab w:val="clear" w:pos="360"/>
          <w:tab w:val="clear" w:pos="360"/>
          <w:tab w:val="clear" w:pos="720"/>
          <w:tab w:val="clear" w:pos="9360"/>
          <w:tab w:val="left" w:pos="1080"/>
          <w:tab w:val="right" w:pos="8640"/>
        </w:tabs>
        <w:ind w:left="1080"/>
        <w:rPr>
          <w:rFonts w:asciiTheme="minorHAnsi" w:hAnsiTheme="minorHAnsi"/>
          <w:szCs w:val="24"/>
        </w:rPr>
      </w:pPr>
      <w:r w:rsidRPr="0077619F">
        <w:rPr>
          <w:rFonts w:asciiTheme="minorHAnsi" w:hAnsiTheme="minorHAnsi"/>
          <w:szCs w:val="24"/>
        </w:rPr>
        <w:t xml:space="preserve">Minimum of 300 words and maximum of 1000 words. </w:t>
      </w:r>
    </w:p>
    <w:p w:rsidR="0077619F" w:rsidRPr="0077619F" w:rsidRDefault="0077619F" w:rsidP="0077619F">
      <w:pPr>
        <w:pStyle w:val="level1"/>
        <w:widowControl/>
        <w:numPr>
          <w:ilvl w:val="0"/>
          <w:numId w:val="1"/>
        </w:numPr>
        <w:tabs>
          <w:tab w:val="clear" w:pos="360"/>
          <w:tab w:val="clear" w:pos="360"/>
          <w:tab w:val="clear" w:pos="720"/>
          <w:tab w:val="clear" w:pos="9360"/>
          <w:tab w:val="left" w:pos="1080"/>
          <w:tab w:val="right" w:pos="8640"/>
        </w:tabs>
        <w:ind w:left="1080"/>
        <w:rPr>
          <w:rFonts w:asciiTheme="minorHAnsi" w:hAnsiTheme="minorHAnsi"/>
          <w:szCs w:val="24"/>
        </w:rPr>
      </w:pPr>
      <w:r w:rsidRPr="0077619F">
        <w:rPr>
          <w:rFonts w:asciiTheme="minorHAnsi" w:hAnsiTheme="minorHAnsi"/>
          <w:szCs w:val="24"/>
        </w:rPr>
        <w:t>Cover sheet with your name, date, course, and section number.</w:t>
      </w:r>
    </w:p>
    <w:p w:rsidR="0077619F" w:rsidRPr="0077619F" w:rsidRDefault="0077619F" w:rsidP="0077619F">
      <w:pPr>
        <w:pStyle w:val="level1"/>
        <w:widowControl/>
        <w:numPr>
          <w:ilvl w:val="0"/>
          <w:numId w:val="1"/>
        </w:numPr>
        <w:tabs>
          <w:tab w:val="clear" w:pos="360"/>
          <w:tab w:val="clear" w:pos="360"/>
          <w:tab w:val="clear" w:pos="720"/>
          <w:tab w:val="clear" w:pos="9360"/>
          <w:tab w:val="left" w:pos="1080"/>
          <w:tab w:val="right" w:pos="8640"/>
        </w:tabs>
        <w:ind w:left="1080"/>
        <w:rPr>
          <w:rFonts w:asciiTheme="minorHAnsi" w:hAnsiTheme="minorHAnsi"/>
          <w:szCs w:val="24"/>
        </w:rPr>
      </w:pPr>
      <w:r w:rsidRPr="0077619F">
        <w:rPr>
          <w:rFonts w:asciiTheme="minorHAnsi" w:hAnsiTheme="minorHAnsi"/>
          <w:b/>
          <w:szCs w:val="24"/>
          <w:u w:val="single"/>
        </w:rPr>
        <w:t>Must be stapled (NO CLEAR PRESENTATION BINDERS)</w:t>
      </w:r>
    </w:p>
    <w:p w:rsidR="0077619F" w:rsidRPr="0077619F" w:rsidRDefault="0077619F" w:rsidP="0077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Cs w:val="24"/>
        </w:rPr>
      </w:pPr>
      <w:r w:rsidRPr="0077619F">
        <w:rPr>
          <w:rFonts w:asciiTheme="minorHAnsi" w:hAnsiTheme="minorHAnsi"/>
          <w:b/>
          <w:szCs w:val="24"/>
          <w:u w:val="single"/>
        </w:rPr>
        <w:t xml:space="preserve"> </w:t>
      </w:r>
    </w:p>
    <w:p w:rsidR="0077619F" w:rsidRPr="0077619F" w:rsidRDefault="0077619F" w:rsidP="0077619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Theme="minorHAnsi" w:hAnsiTheme="minorHAnsi"/>
          <w:szCs w:val="24"/>
        </w:rPr>
      </w:pPr>
      <w:r w:rsidRPr="0077619F">
        <w:rPr>
          <w:rFonts w:asciiTheme="minorHAnsi" w:hAnsiTheme="minorHAnsi"/>
          <w:szCs w:val="24"/>
        </w:rPr>
        <w:t>(If you do not have a personal computer you can utilize the college computers located in the library and the learning centers)</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b/>
          <w:szCs w:val="24"/>
        </w:rPr>
      </w:pP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b/>
          <w:szCs w:val="24"/>
        </w:rPr>
      </w:pPr>
      <w:r w:rsidRPr="003B457B">
        <w:rPr>
          <w:rStyle w:val="Heading1Char"/>
          <w:b/>
        </w:rPr>
        <w:t>PLAGIARISMS AND COPYRIGHT</w:t>
      </w:r>
      <w:r w:rsidRPr="0077619F">
        <w:rPr>
          <w:rFonts w:asciiTheme="minorHAnsi" w:hAnsiTheme="minorHAnsi"/>
          <w:b/>
          <w:szCs w:val="24"/>
          <w:u w:val="single"/>
        </w:rPr>
        <w:t xml:space="preserve"> </w:t>
      </w:r>
      <w:r w:rsidRPr="0077619F">
        <w:rPr>
          <w:rFonts w:asciiTheme="minorHAnsi" w:hAnsiTheme="minorHAnsi"/>
          <w:b/>
          <w:szCs w:val="24"/>
        </w:rPr>
        <w:t>If you use someone else’s words or take an article away from the author without giving him/her credit for their work then you have plagiarized. This will result in an automatic drop in one letter grade.  Excessive plagiarisms will result in an “F”.   Using quotes from the author is not a problem, provided you give him/her credit for their work.  You may quote the authors work in either MLA or APA style.</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ind w:left="360"/>
        <w:jc w:val="center"/>
        <w:rPr>
          <w:rFonts w:asciiTheme="minorHAnsi" w:hAnsiTheme="minorHAnsi"/>
          <w:b/>
          <w:szCs w:val="24"/>
          <w:u w:val="single"/>
        </w:rPr>
      </w:pPr>
      <w:r w:rsidRPr="0077619F">
        <w:rPr>
          <w:rFonts w:asciiTheme="minorHAnsi" w:hAnsiTheme="minorHAnsi"/>
          <w:b/>
          <w:szCs w:val="24"/>
          <w:u w:val="single"/>
        </w:rPr>
        <w:t xml:space="preserve">DUE DATE: December 4, 2013 (MWF classes) &amp; </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Theme="minorHAnsi" w:hAnsiTheme="minorHAnsi"/>
          <w:b/>
          <w:szCs w:val="24"/>
          <w:u w:val="single"/>
        </w:rPr>
      </w:pPr>
      <w:r w:rsidRPr="0077619F">
        <w:rPr>
          <w:rFonts w:asciiTheme="minorHAnsi" w:hAnsiTheme="minorHAnsi"/>
          <w:b/>
          <w:szCs w:val="24"/>
          <w:u w:val="single"/>
        </w:rPr>
        <w:t>December 3, 2013 (TR classes)</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p>
    <w:p w:rsidR="0077619F" w:rsidRPr="003B457B" w:rsidRDefault="0077619F" w:rsidP="003B457B">
      <w:pPr>
        <w:pStyle w:val="Heading1"/>
        <w:rPr>
          <w:b/>
        </w:rPr>
      </w:pPr>
      <w:r w:rsidRPr="0077619F">
        <w:br w:type="page"/>
      </w:r>
      <w:r w:rsidRPr="003B457B">
        <w:rPr>
          <w:b/>
        </w:rPr>
        <w:lastRenderedPageBreak/>
        <w:t>SELECTION OF BOOKS</w:t>
      </w:r>
    </w:p>
    <w:p w:rsidR="0077619F" w:rsidRPr="003B457B" w:rsidRDefault="0077619F" w:rsidP="003B457B">
      <w:pPr>
        <w:pStyle w:val="Heading1"/>
        <w:rPr>
          <w:b/>
        </w:rPr>
      </w:pPr>
      <w:r w:rsidRPr="003B457B">
        <w:rPr>
          <w:b/>
        </w:rPr>
        <w:t>FOR STUDENT’S ENROLLED IN NON-THEMED BASED CLASS</w:t>
      </w:r>
    </w:p>
    <w:p w:rsidR="0077619F" w:rsidRPr="0077619F" w:rsidRDefault="0077619F" w:rsidP="0077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i/>
          <w:szCs w:val="24"/>
        </w:rPr>
      </w:pP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Wouldn’t Take Nothing for My Journey Now,</w:t>
      </w:r>
      <w:r w:rsidRPr="0077619F">
        <w:rPr>
          <w:rFonts w:asciiTheme="minorHAnsi" w:hAnsiTheme="minorHAnsi"/>
          <w:szCs w:val="24"/>
        </w:rPr>
        <w:t xml:space="preserve"> Maya Angelou – (139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Let’s Roll: Ordinary People, Extraordinary Courage</w:t>
      </w:r>
      <w:r w:rsidRPr="0077619F">
        <w:rPr>
          <w:rFonts w:asciiTheme="minorHAnsi" w:hAnsiTheme="minorHAnsi"/>
          <w:szCs w:val="24"/>
        </w:rPr>
        <w:t xml:space="preserve">, Lisa Beamer &amp;Abraham Ken –  (280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Kindred</w:t>
      </w:r>
      <w:r w:rsidRPr="0077619F">
        <w:rPr>
          <w:rFonts w:asciiTheme="minorHAnsi" w:hAnsiTheme="minorHAnsi"/>
          <w:szCs w:val="24"/>
        </w:rPr>
        <w:t xml:space="preserve">, Octavia Butler, – (264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The Big Picture</w:t>
      </w:r>
      <w:r w:rsidRPr="0077619F">
        <w:rPr>
          <w:rFonts w:asciiTheme="minorHAnsi" w:hAnsiTheme="minorHAnsi"/>
          <w:szCs w:val="24"/>
        </w:rPr>
        <w:t xml:space="preserve">, Benjamin Carson M.D, and Lewis Gregg – (271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Finding Fish</w:t>
      </w:r>
      <w:r w:rsidRPr="0077619F">
        <w:rPr>
          <w:rFonts w:asciiTheme="minorHAnsi" w:hAnsiTheme="minorHAnsi"/>
          <w:szCs w:val="24"/>
        </w:rPr>
        <w:t xml:space="preserve">, </w:t>
      </w:r>
      <w:proofErr w:type="spellStart"/>
      <w:r w:rsidRPr="0077619F">
        <w:rPr>
          <w:rFonts w:asciiTheme="minorHAnsi" w:hAnsiTheme="minorHAnsi"/>
          <w:szCs w:val="24"/>
        </w:rPr>
        <w:t>Antwone</w:t>
      </w:r>
      <w:proofErr w:type="spellEnd"/>
      <w:r w:rsidRPr="0077619F">
        <w:rPr>
          <w:rFonts w:asciiTheme="minorHAnsi" w:hAnsiTheme="minorHAnsi"/>
          <w:szCs w:val="24"/>
        </w:rPr>
        <w:t xml:space="preserve"> Fisher – (384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The Brethren</w:t>
      </w:r>
      <w:r w:rsidRPr="0077619F">
        <w:rPr>
          <w:rFonts w:asciiTheme="minorHAnsi" w:hAnsiTheme="minorHAnsi"/>
          <w:szCs w:val="24"/>
        </w:rPr>
        <w:t xml:space="preserve">, John Grisham – (368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Water for Elephants</w:t>
      </w:r>
      <w:r w:rsidRPr="0077619F">
        <w:rPr>
          <w:rFonts w:asciiTheme="minorHAnsi" w:hAnsiTheme="minorHAnsi"/>
          <w:szCs w:val="24"/>
        </w:rPr>
        <w:t xml:space="preserve">, Sara </w:t>
      </w:r>
      <w:proofErr w:type="spellStart"/>
      <w:r w:rsidRPr="0077619F">
        <w:rPr>
          <w:rFonts w:asciiTheme="minorHAnsi" w:hAnsiTheme="minorHAnsi"/>
          <w:szCs w:val="24"/>
        </w:rPr>
        <w:t>Gruen</w:t>
      </w:r>
      <w:proofErr w:type="spellEnd"/>
      <w:r w:rsidRPr="0077619F">
        <w:rPr>
          <w:rFonts w:asciiTheme="minorHAnsi" w:hAnsiTheme="minorHAnsi"/>
          <w:szCs w:val="24"/>
        </w:rPr>
        <w:t xml:space="preserve"> – (350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The Kite Runner</w:t>
      </w:r>
      <w:r w:rsidRPr="0077619F">
        <w:rPr>
          <w:rFonts w:asciiTheme="minorHAnsi" w:hAnsiTheme="minorHAnsi"/>
          <w:szCs w:val="24"/>
        </w:rPr>
        <w:t xml:space="preserve">, Khaled Hosseini – (384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To Kill a Mockingbird</w:t>
      </w:r>
      <w:r w:rsidRPr="0077619F">
        <w:rPr>
          <w:rFonts w:asciiTheme="minorHAnsi" w:hAnsiTheme="minorHAnsi"/>
          <w:szCs w:val="24"/>
        </w:rPr>
        <w:t xml:space="preserve">, Lee Harper – (336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Of Mice and Men</w:t>
      </w:r>
      <w:r w:rsidRPr="0077619F">
        <w:rPr>
          <w:rFonts w:asciiTheme="minorHAnsi" w:hAnsiTheme="minorHAnsi"/>
          <w:szCs w:val="24"/>
        </w:rPr>
        <w:t>, John Steinbeck – (112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Grapes of Wrath</w:t>
      </w:r>
      <w:r w:rsidRPr="0077619F">
        <w:rPr>
          <w:rFonts w:asciiTheme="minorHAnsi" w:hAnsiTheme="minorHAnsi"/>
          <w:szCs w:val="24"/>
        </w:rPr>
        <w:t>, John Steinbeck- (473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Island of the Blue Dolphin,</w:t>
      </w:r>
      <w:r w:rsidRPr="0077619F">
        <w:rPr>
          <w:rFonts w:asciiTheme="minorHAnsi" w:hAnsiTheme="minorHAnsi"/>
          <w:szCs w:val="24"/>
        </w:rPr>
        <w:t xml:space="preserve"> Scott O’Dell (192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Pride and Prejudice, </w:t>
      </w:r>
      <w:r w:rsidRPr="0077619F">
        <w:rPr>
          <w:rFonts w:asciiTheme="minorHAnsi" w:hAnsiTheme="minorHAnsi"/>
          <w:szCs w:val="24"/>
        </w:rPr>
        <w:t>Jane Austen (352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Fast Food Nation, </w:t>
      </w:r>
      <w:r w:rsidRPr="0077619F">
        <w:rPr>
          <w:rFonts w:asciiTheme="minorHAnsi" w:hAnsiTheme="minorHAnsi"/>
          <w:szCs w:val="24"/>
        </w:rPr>
        <w:t xml:space="preserve">Eric Schlosser (383 pages)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The Rainmaker, </w:t>
      </w:r>
      <w:r w:rsidRPr="0077619F">
        <w:rPr>
          <w:rFonts w:asciiTheme="minorHAnsi" w:hAnsiTheme="minorHAnsi"/>
          <w:szCs w:val="24"/>
        </w:rPr>
        <w:t>John Grisham</w:t>
      </w:r>
      <w:r w:rsidRPr="0077619F">
        <w:rPr>
          <w:rFonts w:asciiTheme="minorHAnsi" w:hAnsiTheme="minorHAnsi"/>
          <w:i/>
          <w:szCs w:val="24"/>
        </w:rPr>
        <w:t xml:space="preserve"> </w:t>
      </w:r>
      <w:r w:rsidRPr="0077619F">
        <w:rPr>
          <w:rFonts w:asciiTheme="minorHAnsi" w:hAnsiTheme="minorHAnsi"/>
          <w:szCs w:val="24"/>
        </w:rPr>
        <w:t>(576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The Firm, </w:t>
      </w:r>
      <w:r w:rsidRPr="0077619F">
        <w:rPr>
          <w:rFonts w:asciiTheme="minorHAnsi" w:hAnsiTheme="minorHAnsi"/>
          <w:szCs w:val="24"/>
        </w:rPr>
        <w:t>John Grisham</w:t>
      </w:r>
      <w:r w:rsidRPr="0077619F">
        <w:rPr>
          <w:rFonts w:asciiTheme="minorHAnsi" w:hAnsiTheme="minorHAnsi"/>
          <w:i/>
          <w:szCs w:val="24"/>
        </w:rPr>
        <w:t xml:space="preserve"> </w:t>
      </w:r>
      <w:r w:rsidRPr="0077619F">
        <w:rPr>
          <w:rFonts w:asciiTheme="minorHAnsi" w:hAnsiTheme="minorHAnsi"/>
          <w:szCs w:val="24"/>
        </w:rPr>
        <w:t>(560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White Oleander</w:t>
      </w:r>
      <w:r w:rsidRPr="0077619F">
        <w:rPr>
          <w:rFonts w:asciiTheme="minorHAnsi" w:hAnsiTheme="minorHAnsi"/>
          <w:szCs w:val="24"/>
        </w:rPr>
        <w:t xml:space="preserve">, Janet Fitch (480 pages) </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The Notebook, </w:t>
      </w:r>
      <w:r w:rsidRPr="0077619F">
        <w:rPr>
          <w:rFonts w:asciiTheme="minorHAnsi" w:hAnsiTheme="minorHAnsi"/>
          <w:szCs w:val="24"/>
        </w:rPr>
        <w:t>Nicholas Sparks (239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Small Sacrifices, </w:t>
      </w:r>
      <w:r w:rsidRPr="0077619F">
        <w:rPr>
          <w:rFonts w:asciiTheme="minorHAnsi" w:hAnsiTheme="minorHAnsi"/>
          <w:szCs w:val="24"/>
        </w:rPr>
        <w:t>Ann Rule (496 pages)</w:t>
      </w:r>
    </w:p>
    <w:p w:rsidR="0077619F" w:rsidRPr="0077619F" w:rsidRDefault="0077619F" w:rsidP="0077619F">
      <w:pPr>
        <w:pStyle w:val="level1"/>
        <w:widowControl/>
        <w:numPr>
          <w:ilvl w:val="0"/>
          <w:numId w:val="3"/>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Nickel and Dimed (On Not Getting By Inn America),</w:t>
      </w:r>
      <w:r w:rsidRPr="0077619F">
        <w:rPr>
          <w:rFonts w:asciiTheme="minorHAnsi" w:hAnsiTheme="minorHAnsi"/>
          <w:szCs w:val="24"/>
        </w:rPr>
        <w:t xml:space="preserve"> Barbara Ehrenreich (256 pages) </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p>
    <w:p w:rsidR="0077619F" w:rsidRPr="0077619F" w:rsidRDefault="0077619F" w:rsidP="0077619F">
      <w:pPr>
        <w:pStyle w:val="NormalWeb"/>
        <w:rPr>
          <w:rFonts w:asciiTheme="minorHAnsi" w:hAnsiTheme="minorHAnsi"/>
          <w:b/>
          <w:bCs/>
        </w:rPr>
      </w:pPr>
      <w:r w:rsidRPr="0077619F">
        <w:rPr>
          <w:rFonts w:asciiTheme="minorHAnsi" w:hAnsiTheme="minorHAns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szCs w:val="24"/>
        </w:rPr>
      </w:pPr>
      <w:r w:rsidRPr="0077619F">
        <w:rPr>
          <w:rFonts w:asciiTheme="minorHAnsi" w:hAnsiTheme="minorHAnsi" w:cs="Arial"/>
          <w:noProof/>
          <w:szCs w:val="24"/>
        </w:rPr>
        <w:drawing>
          <wp:inline distT="0" distB="0" distL="0" distR="0">
            <wp:extent cx="762000" cy="266700"/>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7619F">
        <w:rPr>
          <w:rFonts w:asciiTheme="minorHAnsi" w:hAnsiTheme="minorHAnsi" w:cs="Arial"/>
          <w:szCs w:val="24"/>
        </w:rPr>
        <w:t xml:space="preserve">  This work by the Health Professions Pathways (H2P) Consortium, a Department of Labor, </w:t>
      </w:r>
      <w:proofErr w:type="gramStart"/>
      <w:r w:rsidRPr="0077619F">
        <w:rPr>
          <w:rFonts w:asciiTheme="minorHAnsi" w:hAnsiTheme="minorHAnsi" w:cs="Arial"/>
          <w:szCs w:val="24"/>
        </w:rPr>
        <w:t>TAACCCT</w:t>
      </w:r>
      <w:proofErr w:type="gramEnd"/>
      <w:r w:rsidRPr="0077619F">
        <w:rPr>
          <w:rFonts w:asciiTheme="minorHAnsi" w:hAnsiTheme="minorHAnsi" w:cs="Arial"/>
          <w:szCs w:val="24"/>
        </w:rPr>
        <w:t xml:space="preserve"> funded project is licensed under a </w:t>
      </w:r>
      <w:hyperlink r:id="rId16" w:history="1">
        <w:r w:rsidRPr="0077619F">
          <w:rPr>
            <w:rFonts w:asciiTheme="minorHAnsi" w:hAnsiTheme="minorHAnsi" w:cs="Arial"/>
            <w:color w:val="0563C1"/>
            <w:szCs w:val="24"/>
            <w:u w:val="single"/>
          </w:rPr>
          <w:t xml:space="preserve">Creative Commons Attribution 4.0 </w:t>
        </w:r>
        <w:proofErr w:type="spellStart"/>
        <w:r w:rsidRPr="0077619F">
          <w:rPr>
            <w:rFonts w:asciiTheme="minorHAnsi" w:hAnsiTheme="minorHAnsi" w:cs="Arial"/>
            <w:color w:val="0563C1"/>
            <w:szCs w:val="24"/>
            <w:u w:val="single"/>
          </w:rPr>
          <w:t>Unported</w:t>
        </w:r>
        <w:proofErr w:type="spellEnd"/>
        <w:r w:rsidRPr="0077619F">
          <w:rPr>
            <w:rFonts w:asciiTheme="minorHAnsi" w:hAnsiTheme="minorHAnsi" w:cs="Arial"/>
            <w:color w:val="0563C1"/>
            <w:szCs w:val="24"/>
            <w:u w:val="single"/>
          </w:rPr>
          <w:t xml:space="preserve"> License</w:t>
        </w:r>
      </w:hyperlink>
      <w:r w:rsidRPr="0077619F">
        <w:rPr>
          <w:rFonts w:asciiTheme="minorHAnsi" w:hAnsiTheme="minorHAnsi" w:cs="Arial"/>
          <w:szCs w:val="24"/>
        </w:rPr>
        <w:t>.</w:t>
      </w:r>
    </w:p>
    <w:p w:rsidR="0077619F" w:rsidRPr="0077619F" w:rsidRDefault="0077619F" w:rsidP="0077619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Theme="minorHAnsi" w:hAnsiTheme="minorHAnsi"/>
          <w:szCs w:val="24"/>
        </w:rPr>
      </w:pPr>
    </w:p>
    <w:p w:rsidR="0077619F" w:rsidRPr="003B457B" w:rsidRDefault="0077619F" w:rsidP="003B457B">
      <w:pPr>
        <w:pStyle w:val="Heading1"/>
        <w:rPr>
          <w:b/>
        </w:rPr>
      </w:pPr>
      <w:r w:rsidRPr="0077619F">
        <w:br w:type="page"/>
      </w:r>
      <w:r w:rsidRPr="003B457B">
        <w:rPr>
          <w:b/>
        </w:rPr>
        <w:lastRenderedPageBreak/>
        <w:t xml:space="preserve">SELECTION OF BOOKS </w:t>
      </w:r>
    </w:p>
    <w:p w:rsidR="0077619F" w:rsidRPr="003B457B" w:rsidRDefault="0077619F" w:rsidP="003B457B">
      <w:pPr>
        <w:pStyle w:val="Heading1"/>
        <w:rPr>
          <w:b/>
        </w:rPr>
      </w:pPr>
      <w:r w:rsidRPr="003B457B">
        <w:rPr>
          <w:b/>
        </w:rPr>
        <w:t xml:space="preserve">FOR STUDENT’S ENROLLED IN DREA THEME BASED CLASSES </w:t>
      </w:r>
    </w:p>
    <w:p w:rsidR="0077619F" w:rsidRPr="003B457B" w:rsidRDefault="0077619F" w:rsidP="003B457B">
      <w:pPr>
        <w:pStyle w:val="Heading1"/>
        <w:rPr>
          <w:b/>
        </w:rPr>
      </w:pPr>
      <w:r w:rsidRPr="003B457B">
        <w:rPr>
          <w:b/>
        </w:rPr>
        <w:t>(</w:t>
      </w:r>
      <w:proofErr w:type="spellStart"/>
      <w:r w:rsidRPr="003B457B">
        <w:rPr>
          <w:b/>
        </w:rPr>
        <w:t>Student’s</w:t>
      </w:r>
      <w:proofErr w:type="spellEnd"/>
      <w:r w:rsidRPr="003B457B">
        <w:rPr>
          <w:b/>
        </w:rPr>
        <w:t xml:space="preserve"> </w:t>
      </w:r>
      <w:proofErr w:type="gramStart"/>
      <w:r w:rsidRPr="003B457B">
        <w:rPr>
          <w:b/>
        </w:rPr>
        <w:t>Who</w:t>
      </w:r>
      <w:proofErr w:type="gramEnd"/>
      <w:r w:rsidRPr="003B457B">
        <w:rPr>
          <w:b/>
        </w:rPr>
        <w:t xml:space="preserve"> Plan To Pursue Health Occupations): </w:t>
      </w:r>
    </w:p>
    <w:p w:rsidR="0077619F" w:rsidRPr="0077619F" w:rsidRDefault="0077619F" w:rsidP="00776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i/>
          <w:szCs w:val="24"/>
        </w:rPr>
      </w:pP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Critical Care,</w:t>
      </w:r>
      <w:r w:rsidRPr="0077619F">
        <w:rPr>
          <w:rFonts w:asciiTheme="minorHAnsi" w:hAnsiTheme="minorHAnsi"/>
          <w:szCs w:val="24"/>
        </w:rPr>
        <w:t xml:space="preserve"> Richard </w:t>
      </w:r>
      <w:proofErr w:type="spellStart"/>
      <w:r w:rsidRPr="0077619F">
        <w:rPr>
          <w:rFonts w:asciiTheme="minorHAnsi" w:hAnsiTheme="minorHAnsi"/>
          <w:szCs w:val="24"/>
        </w:rPr>
        <w:t>Dooling</w:t>
      </w:r>
      <w:proofErr w:type="spellEnd"/>
      <w:r w:rsidRPr="0077619F">
        <w:rPr>
          <w:rFonts w:asciiTheme="minorHAnsi" w:hAnsiTheme="minorHAnsi"/>
          <w:szCs w:val="24"/>
        </w:rPr>
        <w:t xml:space="preserve"> – (256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Standard of Care</w:t>
      </w:r>
      <w:r w:rsidRPr="0077619F">
        <w:rPr>
          <w:rFonts w:asciiTheme="minorHAnsi" w:hAnsiTheme="minorHAnsi"/>
          <w:szCs w:val="24"/>
        </w:rPr>
        <w:t xml:space="preserve">,  David Kerns–  (229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Informed Consent</w:t>
      </w:r>
      <w:r w:rsidRPr="0077619F">
        <w:rPr>
          <w:rFonts w:asciiTheme="minorHAnsi" w:hAnsiTheme="minorHAnsi"/>
          <w:szCs w:val="24"/>
        </w:rPr>
        <w:t xml:space="preserve">, Sandra </w:t>
      </w:r>
      <w:proofErr w:type="spellStart"/>
      <w:r w:rsidRPr="0077619F">
        <w:rPr>
          <w:rFonts w:asciiTheme="minorHAnsi" w:hAnsiTheme="minorHAnsi"/>
          <w:szCs w:val="24"/>
        </w:rPr>
        <w:t>Glahn</w:t>
      </w:r>
      <w:proofErr w:type="spellEnd"/>
      <w:r w:rsidRPr="0077619F">
        <w:rPr>
          <w:rFonts w:asciiTheme="minorHAnsi" w:hAnsiTheme="minorHAnsi"/>
          <w:szCs w:val="24"/>
        </w:rPr>
        <w:t xml:space="preserve"> – (352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First, Do No Harm</w:t>
      </w:r>
      <w:r w:rsidRPr="0077619F">
        <w:rPr>
          <w:rFonts w:asciiTheme="minorHAnsi" w:hAnsiTheme="minorHAnsi"/>
          <w:szCs w:val="24"/>
        </w:rPr>
        <w:t xml:space="preserve">, Lisa Belkin – (368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The Good Nurse</w:t>
      </w:r>
      <w:r w:rsidRPr="0077619F">
        <w:rPr>
          <w:rFonts w:asciiTheme="minorHAnsi" w:hAnsiTheme="minorHAnsi"/>
          <w:szCs w:val="24"/>
        </w:rPr>
        <w:t xml:space="preserve">,  Charles </w:t>
      </w:r>
      <w:proofErr w:type="spellStart"/>
      <w:r w:rsidRPr="0077619F">
        <w:rPr>
          <w:rFonts w:asciiTheme="minorHAnsi" w:hAnsiTheme="minorHAnsi"/>
          <w:szCs w:val="24"/>
        </w:rPr>
        <w:t>Graeber</w:t>
      </w:r>
      <w:proofErr w:type="spellEnd"/>
      <w:r w:rsidRPr="0077619F">
        <w:rPr>
          <w:rFonts w:asciiTheme="minorHAnsi" w:hAnsiTheme="minorHAnsi"/>
          <w:szCs w:val="24"/>
        </w:rPr>
        <w:t xml:space="preserve"> – (320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A Nurse’s Story</w:t>
      </w:r>
      <w:r w:rsidRPr="0077619F">
        <w:rPr>
          <w:rFonts w:asciiTheme="minorHAnsi" w:hAnsiTheme="minorHAnsi"/>
          <w:szCs w:val="24"/>
        </w:rPr>
        <w:t xml:space="preserve">, Tilda </w:t>
      </w:r>
      <w:proofErr w:type="spellStart"/>
      <w:r w:rsidRPr="0077619F">
        <w:rPr>
          <w:rFonts w:asciiTheme="minorHAnsi" w:hAnsiTheme="minorHAnsi"/>
          <w:szCs w:val="24"/>
        </w:rPr>
        <w:t>Shalof</w:t>
      </w:r>
      <w:proofErr w:type="spellEnd"/>
      <w:r w:rsidRPr="0077619F">
        <w:rPr>
          <w:rFonts w:asciiTheme="minorHAnsi" w:hAnsiTheme="minorHAnsi"/>
          <w:szCs w:val="24"/>
        </w:rPr>
        <w:t xml:space="preserve">– (352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When Nurses Hurt Nurses, </w:t>
      </w:r>
      <w:r w:rsidRPr="0077619F">
        <w:rPr>
          <w:rFonts w:asciiTheme="minorHAnsi" w:hAnsiTheme="minorHAnsi"/>
          <w:szCs w:val="24"/>
        </w:rPr>
        <w:t xml:space="preserve">Cheryl </w:t>
      </w:r>
      <w:proofErr w:type="spellStart"/>
      <w:r w:rsidRPr="0077619F">
        <w:rPr>
          <w:rFonts w:asciiTheme="minorHAnsi" w:hAnsiTheme="minorHAnsi"/>
          <w:szCs w:val="24"/>
        </w:rPr>
        <w:t>Dellasega</w:t>
      </w:r>
      <w:proofErr w:type="spellEnd"/>
      <w:r w:rsidRPr="0077619F">
        <w:rPr>
          <w:rFonts w:asciiTheme="minorHAnsi" w:hAnsiTheme="minorHAnsi"/>
          <w:szCs w:val="24"/>
        </w:rPr>
        <w:t xml:space="preserve">– (225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Blue Nights</w:t>
      </w:r>
      <w:r w:rsidRPr="0077619F">
        <w:rPr>
          <w:rFonts w:asciiTheme="minorHAnsi" w:hAnsiTheme="minorHAnsi"/>
          <w:szCs w:val="24"/>
        </w:rPr>
        <w:t xml:space="preserve">, Joan </w:t>
      </w:r>
      <w:proofErr w:type="spellStart"/>
      <w:r w:rsidRPr="0077619F">
        <w:rPr>
          <w:rFonts w:asciiTheme="minorHAnsi" w:hAnsiTheme="minorHAnsi"/>
          <w:szCs w:val="24"/>
        </w:rPr>
        <w:t>Didion</w:t>
      </w:r>
      <w:proofErr w:type="spellEnd"/>
      <w:r w:rsidRPr="0077619F">
        <w:rPr>
          <w:rFonts w:asciiTheme="minorHAnsi" w:hAnsiTheme="minorHAnsi"/>
          <w:szCs w:val="24"/>
        </w:rPr>
        <w:t xml:space="preserve">– (208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Bed Number Ten</w:t>
      </w:r>
      <w:r w:rsidRPr="0077619F">
        <w:rPr>
          <w:rFonts w:asciiTheme="minorHAnsi" w:hAnsiTheme="minorHAnsi"/>
          <w:szCs w:val="24"/>
        </w:rPr>
        <w:t xml:space="preserve">, Sue </w:t>
      </w:r>
      <w:proofErr w:type="spellStart"/>
      <w:r w:rsidRPr="0077619F">
        <w:rPr>
          <w:rFonts w:asciiTheme="minorHAnsi" w:hAnsiTheme="minorHAnsi"/>
          <w:szCs w:val="24"/>
        </w:rPr>
        <w:t>Baier</w:t>
      </w:r>
      <w:proofErr w:type="spellEnd"/>
      <w:r w:rsidRPr="0077619F">
        <w:rPr>
          <w:rFonts w:asciiTheme="minorHAnsi" w:hAnsiTheme="minorHAnsi"/>
          <w:szCs w:val="24"/>
        </w:rPr>
        <w:t xml:space="preserve"> – (304 pages) </w:t>
      </w:r>
      <w:r w:rsidRPr="0077619F">
        <w:rPr>
          <w:rFonts w:asciiTheme="minorHAnsi" w:hAnsiTheme="minorHAnsi"/>
          <w:i/>
          <w:szCs w:val="24"/>
        </w:rPr>
        <w:t xml:space="preserve"> </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Nursing Against the Odds</w:t>
      </w:r>
      <w:r w:rsidRPr="0077619F">
        <w:rPr>
          <w:rFonts w:asciiTheme="minorHAnsi" w:hAnsiTheme="minorHAnsi"/>
          <w:szCs w:val="24"/>
        </w:rPr>
        <w:t>, Suzanne Gordon – (512 pages)</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Cutting for Stone</w:t>
      </w:r>
      <w:r w:rsidRPr="0077619F">
        <w:rPr>
          <w:rFonts w:asciiTheme="minorHAnsi" w:hAnsiTheme="minorHAnsi"/>
          <w:szCs w:val="24"/>
        </w:rPr>
        <w:t xml:space="preserve">, Abraham  </w:t>
      </w:r>
      <w:proofErr w:type="spellStart"/>
      <w:r w:rsidRPr="0077619F">
        <w:rPr>
          <w:rFonts w:asciiTheme="minorHAnsi" w:hAnsiTheme="minorHAnsi"/>
          <w:szCs w:val="24"/>
        </w:rPr>
        <w:t>Verghese</w:t>
      </w:r>
      <w:proofErr w:type="spellEnd"/>
      <w:r w:rsidRPr="0077619F">
        <w:rPr>
          <w:rFonts w:asciiTheme="minorHAnsi" w:hAnsiTheme="minorHAnsi"/>
          <w:szCs w:val="24"/>
        </w:rPr>
        <w:t xml:space="preserve"> -(667 pages)</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The Hospital at the End of the World,</w:t>
      </w:r>
      <w:r w:rsidRPr="0077619F">
        <w:rPr>
          <w:rFonts w:asciiTheme="minorHAnsi" w:hAnsiTheme="minorHAnsi"/>
          <w:szCs w:val="24"/>
        </w:rPr>
        <w:t xml:space="preserve"> Joe </w:t>
      </w:r>
      <w:proofErr w:type="spellStart"/>
      <w:r w:rsidRPr="0077619F">
        <w:rPr>
          <w:rFonts w:asciiTheme="minorHAnsi" w:hAnsiTheme="minorHAnsi"/>
          <w:szCs w:val="24"/>
        </w:rPr>
        <w:t>Niemczura</w:t>
      </w:r>
      <w:proofErr w:type="spellEnd"/>
      <w:r w:rsidRPr="0077619F">
        <w:rPr>
          <w:rFonts w:asciiTheme="minorHAnsi" w:hAnsiTheme="minorHAnsi"/>
          <w:szCs w:val="24"/>
        </w:rPr>
        <w:t xml:space="preserve"> (260 pages)</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The Diving Bell and the Butterfly, </w:t>
      </w:r>
      <w:r w:rsidRPr="0077619F">
        <w:rPr>
          <w:rFonts w:asciiTheme="minorHAnsi" w:hAnsiTheme="minorHAnsi"/>
          <w:szCs w:val="24"/>
        </w:rPr>
        <w:t xml:space="preserve">Jean Dominique </w:t>
      </w:r>
      <w:proofErr w:type="spellStart"/>
      <w:r w:rsidRPr="0077619F">
        <w:rPr>
          <w:rFonts w:asciiTheme="minorHAnsi" w:hAnsiTheme="minorHAnsi"/>
          <w:szCs w:val="24"/>
        </w:rPr>
        <w:t>Bauby</w:t>
      </w:r>
      <w:proofErr w:type="spellEnd"/>
      <w:r w:rsidRPr="0077619F">
        <w:rPr>
          <w:rFonts w:asciiTheme="minorHAnsi" w:hAnsiTheme="minorHAnsi"/>
          <w:szCs w:val="24"/>
        </w:rPr>
        <w:t xml:space="preserve"> (131 pages)</w:t>
      </w:r>
    </w:p>
    <w:p w:rsidR="0077619F" w:rsidRPr="0077619F" w:rsidRDefault="0077619F" w:rsidP="0077619F">
      <w:pPr>
        <w:pStyle w:val="level1"/>
        <w:widowControl/>
        <w:numPr>
          <w:ilvl w:val="0"/>
          <w:numId w:val="8"/>
        </w:numPr>
        <w:tabs>
          <w:tab w:val="clear" w:pos="360"/>
          <w:tab w:val="clear" w:pos="360"/>
          <w:tab w:val="clear" w:pos="9360"/>
          <w:tab w:val="right" w:pos="8640"/>
        </w:tabs>
        <w:rPr>
          <w:rFonts w:asciiTheme="minorHAnsi" w:hAnsiTheme="minorHAnsi"/>
          <w:szCs w:val="24"/>
        </w:rPr>
      </w:pPr>
      <w:r w:rsidRPr="0077619F">
        <w:rPr>
          <w:rFonts w:asciiTheme="minorHAnsi" w:hAnsiTheme="minorHAnsi"/>
          <w:i/>
          <w:szCs w:val="24"/>
        </w:rPr>
        <w:t xml:space="preserve">The Immortal Life of Henrietta Lacks, </w:t>
      </w:r>
      <w:r w:rsidRPr="0077619F">
        <w:rPr>
          <w:rFonts w:asciiTheme="minorHAnsi" w:hAnsiTheme="minorHAnsi"/>
          <w:szCs w:val="24"/>
        </w:rPr>
        <w:t xml:space="preserve">Rebecca </w:t>
      </w:r>
      <w:proofErr w:type="spellStart"/>
      <w:r w:rsidRPr="0077619F">
        <w:rPr>
          <w:rFonts w:asciiTheme="minorHAnsi" w:hAnsiTheme="minorHAnsi"/>
          <w:szCs w:val="24"/>
        </w:rPr>
        <w:t>Skloot</w:t>
      </w:r>
      <w:proofErr w:type="spellEnd"/>
      <w:r w:rsidRPr="0077619F">
        <w:rPr>
          <w:rFonts w:asciiTheme="minorHAnsi" w:hAnsiTheme="minorHAnsi"/>
          <w:szCs w:val="24"/>
        </w:rPr>
        <w:t xml:space="preserve"> (386 pages) </w:t>
      </w:r>
    </w:p>
    <w:p w:rsidR="0077619F" w:rsidRPr="0077619F" w:rsidRDefault="0077619F" w:rsidP="0077619F">
      <w:pPr>
        <w:pStyle w:val="level1"/>
        <w:widowControl/>
        <w:tabs>
          <w:tab w:val="clear" w:pos="360"/>
          <w:tab w:val="clear" w:pos="360"/>
          <w:tab w:val="clear" w:pos="9360"/>
          <w:tab w:val="right" w:pos="8640"/>
        </w:tabs>
        <w:ind w:left="0" w:firstLine="0"/>
        <w:rPr>
          <w:rFonts w:asciiTheme="minorHAnsi" w:hAnsiTheme="minorHAnsi"/>
          <w:i/>
          <w:szCs w:val="24"/>
        </w:rPr>
      </w:pPr>
    </w:p>
    <w:p w:rsidR="0077619F" w:rsidRPr="0077619F" w:rsidRDefault="0077619F" w:rsidP="0077619F">
      <w:pPr>
        <w:pStyle w:val="NormalWeb"/>
        <w:rPr>
          <w:rFonts w:asciiTheme="minorHAnsi" w:hAnsiTheme="minorHAnsi"/>
          <w:b/>
          <w:bCs/>
        </w:rPr>
      </w:pPr>
      <w:r w:rsidRPr="0077619F">
        <w:rPr>
          <w:rFonts w:asciiTheme="minorHAnsi" w:hAnsiTheme="minorHAnsi"/>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szCs w:val="24"/>
        </w:rPr>
      </w:pPr>
      <w:r w:rsidRPr="0077619F">
        <w:rPr>
          <w:rFonts w:asciiTheme="minorHAnsi" w:hAnsiTheme="minorHAnsi" w:cs="Arial"/>
          <w:noProof/>
          <w:szCs w:val="24"/>
        </w:rPr>
        <w:drawing>
          <wp:inline distT="0" distB="0" distL="0" distR="0">
            <wp:extent cx="762000" cy="266700"/>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7619F">
        <w:rPr>
          <w:rFonts w:asciiTheme="minorHAnsi" w:hAnsiTheme="minorHAnsi" w:cs="Arial"/>
          <w:szCs w:val="24"/>
        </w:rPr>
        <w:t xml:space="preserve">  This work by the Health Professions Pathways (H2P) Consortium, a Department of Labor, </w:t>
      </w:r>
      <w:proofErr w:type="gramStart"/>
      <w:r w:rsidRPr="0077619F">
        <w:rPr>
          <w:rFonts w:asciiTheme="minorHAnsi" w:hAnsiTheme="minorHAnsi" w:cs="Arial"/>
          <w:szCs w:val="24"/>
        </w:rPr>
        <w:t>TAACCCT</w:t>
      </w:r>
      <w:proofErr w:type="gramEnd"/>
      <w:r w:rsidRPr="0077619F">
        <w:rPr>
          <w:rFonts w:asciiTheme="minorHAnsi" w:hAnsiTheme="minorHAnsi" w:cs="Arial"/>
          <w:szCs w:val="24"/>
        </w:rPr>
        <w:t xml:space="preserve"> funded project is licensed under a </w:t>
      </w:r>
      <w:hyperlink r:id="rId17" w:history="1">
        <w:r w:rsidRPr="0077619F">
          <w:rPr>
            <w:rFonts w:asciiTheme="minorHAnsi" w:hAnsiTheme="minorHAnsi" w:cs="Arial"/>
            <w:color w:val="0563C1"/>
            <w:szCs w:val="24"/>
            <w:u w:val="single"/>
          </w:rPr>
          <w:t xml:space="preserve">Creative Commons Attribution 4.0 </w:t>
        </w:r>
        <w:proofErr w:type="spellStart"/>
        <w:r w:rsidRPr="0077619F">
          <w:rPr>
            <w:rFonts w:asciiTheme="minorHAnsi" w:hAnsiTheme="minorHAnsi" w:cs="Arial"/>
            <w:color w:val="0563C1"/>
            <w:szCs w:val="24"/>
            <w:u w:val="single"/>
          </w:rPr>
          <w:t>Unported</w:t>
        </w:r>
        <w:proofErr w:type="spellEnd"/>
        <w:r w:rsidRPr="0077619F">
          <w:rPr>
            <w:rFonts w:asciiTheme="minorHAnsi" w:hAnsiTheme="minorHAnsi" w:cs="Arial"/>
            <w:color w:val="0563C1"/>
            <w:szCs w:val="24"/>
            <w:u w:val="single"/>
          </w:rPr>
          <w:t xml:space="preserve"> License</w:t>
        </w:r>
      </w:hyperlink>
      <w:r w:rsidRPr="0077619F">
        <w:rPr>
          <w:rFonts w:asciiTheme="minorHAnsi" w:hAnsiTheme="minorHAnsi" w:cs="Arial"/>
          <w:szCs w:val="24"/>
        </w:rPr>
        <w:t>.</w:t>
      </w:r>
    </w:p>
    <w:p w:rsidR="0077619F" w:rsidRPr="0077619F" w:rsidRDefault="0077619F" w:rsidP="0077619F">
      <w:pPr>
        <w:rPr>
          <w:rFonts w:asciiTheme="minorHAnsi" w:hAnsiTheme="minorHAnsi"/>
          <w:b/>
          <w:bCs/>
          <w:szCs w:val="24"/>
          <w:u w:val="single"/>
        </w:rPr>
      </w:pPr>
    </w:p>
    <w:p w:rsidR="0077619F" w:rsidRPr="003B457B" w:rsidRDefault="0077619F" w:rsidP="003B457B">
      <w:pPr>
        <w:pStyle w:val="Heading1"/>
        <w:jc w:val="center"/>
        <w:rPr>
          <w:b/>
        </w:rPr>
      </w:pPr>
      <w:r w:rsidRPr="0077619F">
        <w:br w:type="page"/>
      </w:r>
      <w:r w:rsidRPr="003B457B">
        <w:rPr>
          <w:b/>
        </w:rPr>
        <w:lastRenderedPageBreak/>
        <w:t>COMMITMENT &amp; PROFESSIONAL AGREEMENT WITH THIS CLASS</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 xml:space="preserve">Welcome to DREA. Counting today, we will be spending 16 weeks together. How successful we are depends on how well we follow this agreement together.  I would like for you to read and sign, date and complete the agreement below and return </w:t>
      </w:r>
      <w:r w:rsidRPr="0077619F">
        <w:rPr>
          <w:rFonts w:asciiTheme="minorHAnsi" w:hAnsiTheme="minorHAnsi"/>
          <w:b/>
          <w:bCs/>
          <w:szCs w:val="24"/>
          <w:u w:val="single"/>
        </w:rPr>
        <w:t>the original to me</w:t>
      </w:r>
      <w:r w:rsidRPr="0077619F">
        <w:rPr>
          <w:rFonts w:asciiTheme="minorHAnsi" w:hAnsiTheme="minorHAnsi"/>
          <w:szCs w:val="24"/>
        </w:rPr>
        <w:t xml:space="preserve"> keeping a copy for yourself.</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 xml:space="preserve">I __________________________________________________ (Name of Student) have received, read and reviewed the terms and conditions of Syllabus and supporting attachments for the </w:t>
      </w:r>
      <w:proofErr w:type="gramStart"/>
      <w:r w:rsidRPr="0077619F">
        <w:rPr>
          <w:rFonts w:asciiTheme="minorHAnsi" w:hAnsiTheme="minorHAnsi"/>
          <w:szCs w:val="24"/>
        </w:rPr>
        <w:t>Fall</w:t>
      </w:r>
      <w:proofErr w:type="gramEnd"/>
      <w:r w:rsidRPr="0077619F">
        <w:rPr>
          <w:rFonts w:asciiTheme="minorHAnsi" w:hAnsiTheme="minorHAnsi"/>
          <w:szCs w:val="24"/>
        </w:rPr>
        <w:t xml:space="preserve">   2013 DREA 0093 class.   I understand my responsibility regarding attendance, responsibility for missing class, grading scales, and the work expected of me.   The terms of this agreement seem fair to me.  I accept the responsibility and challenge myself to make this course worth my time and money.</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I also understand that this will be the only hard copy of the syllabus that I will receive.  Should I need an additional copy I shall access a copy from E-campus.   I understand that all of my grades will be posted on e-campus, as well class notes, discussion posts, and submission of some of my class work.   It is solely my responsibility to ensure that I have set up my e-campus account and have access to e-campus to complete any necessary work required.</w:t>
      </w:r>
    </w:p>
    <w:p w:rsidR="0077619F" w:rsidRPr="0077619F" w:rsidRDefault="0077619F" w:rsidP="0077619F">
      <w:pPr>
        <w:ind w:firstLine="720"/>
        <w:rPr>
          <w:rFonts w:asciiTheme="minorHAnsi" w:hAnsiTheme="minorHAnsi"/>
          <w:szCs w:val="24"/>
        </w:rPr>
      </w:pPr>
    </w:p>
    <w:p w:rsidR="0077619F" w:rsidRPr="0077619F" w:rsidRDefault="0077619F" w:rsidP="003E62F3">
      <w:pPr>
        <w:ind w:firstLine="720"/>
        <w:rPr>
          <w:rFonts w:asciiTheme="minorHAnsi" w:hAnsiTheme="minorHAnsi"/>
          <w:szCs w:val="24"/>
        </w:rPr>
      </w:pPr>
      <w:r w:rsidRPr="0077619F">
        <w:rPr>
          <w:rFonts w:asciiTheme="minorHAnsi" w:hAnsiTheme="minorHAnsi"/>
          <w:szCs w:val="24"/>
        </w:rPr>
        <w:t>I further understand that if I am not able to complete the terms of this agreement as set forth in this syllabus, it is solely my responsible to withdraw by the date set forth hereinabove.</w:t>
      </w:r>
      <w:r w:rsidR="003E62F3">
        <w:rPr>
          <w:rFonts w:asciiTheme="minorHAnsi" w:hAnsiTheme="minorHAnsi"/>
          <w:szCs w:val="24"/>
        </w:rPr>
        <w:t xml:space="preserve"> </w:t>
      </w:r>
    </w:p>
    <w:p w:rsidR="0077619F" w:rsidRPr="0077619F" w:rsidRDefault="0077619F" w:rsidP="003E62F3">
      <w:pPr>
        <w:spacing w:before="120"/>
        <w:rPr>
          <w:rFonts w:asciiTheme="minorHAnsi" w:hAnsiTheme="minorHAnsi"/>
          <w:szCs w:val="24"/>
        </w:rPr>
      </w:pPr>
      <w:r w:rsidRPr="0077619F">
        <w:rPr>
          <w:rFonts w:asciiTheme="minorHAnsi" w:hAnsiTheme="minorHAnsi"/>
          <w:szCs w:val="24"/>
        </w:rPr>
        <w:tab/>
        <w:t>That no one has coerced me to sign this syllabus and I am signing this syllabus o</w:t>
      </w:r>
      <w:r w:rsidR="003E62F3">
        <w:rPr>
          <w:rFonts w:asciiTheme="minorHAnsi" w:hAnsiTheme="minorHAnsi"/>
          <w:szCs w:val="24"/>
        </w:rPr>
        <w:t>f</w:t>
      </w:r>
      <w:r w:rsidRPr="0077619F">
        <w:rPr>
          <w:rFonts w:asciiTheme="minorHAnsi" w:hAnsiTheme="minorHAnsi"/>
          <w:szCs w:val="24"/>
        </w:rPr>
        <w:t xml:space="preserve"> my own free will and accord. </w:t>
      </w:r>
    </w:p>
    <w:p w:rsidR="003E62F3" w:rsidRPr="0077619F" w:rsidRDefault="003E62F3" w:rsidP="003E62F3">
      <w:pPr>
        <w:rPr>
          <w:rFonts w:asciiTheme="minorHAnsi" w:hAnsiTheme="minorHAnsi"/>
          <w:szCs w:val="24"/>
        </w:rPr>
      </w:pPr>
    </w:p>
    <w:tbl>
      <w:tblPr>
        <w:tblStyle w:val="TableGrid"/>
        <w:tblW w:w="0" w:type="auto"/>
        <w:tblLook w:val="04A0" w:firstRow="1" w:lastRow="0" w:firstColumn="1" w:lastColumn="0" w:noHBand="0" w:noVBand="1"/>
        <w:tblCaption w:val="Signature"/>
        <w:tblDescription w:val="Student is asked to sign, print name, student id, coucrse and selection number and date"/>
      </w:tblPr>
      <w:tblGrid>
        <w:gridCol w:w="4500"/>
        <w:gridCol w:w="4850"/>
      </w:tblGrid>
      <w:tr w:rsidR="003E62F3" w:rsidTr="003B457B">
        <w:trPr>
          <w:tblHeader/>
        </w:trPr>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nil"/>
              <w:left w:val="nil"/>
              <w:bottom w:val="single" w:sz="4" w:space="0" w:color="auto"/>
              <w:right w:val="nil"/>
            </w:tcBorders>
          </w:tcPr>
          <w:p w:rsidR="003E62F3" w:rsidRDefault="003E62F3" w:rsidP="00CB55F0">
            <w:pPr>
              <w:pStyle w:val="NormalWeb"/>
              <w:jc w:val="right"/>
              <w:rPr>
                <w:rFonts w:asciiTheme="minorHAnsi" w:hAnsiTheme="minorHAnsi"/>
              </w:rPr>
            </w:pP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single" w:sz="4" w:space="0" w:color="auto"/>
              <w:left w:val="nil"/>
              <w:bottom w:val="nil"/>
              <w:right w:val="nil"/>
            </w:tcBorders>
          </w:tcPr>
          <w:p w:rsidR="003E62F3" w:rsidRDefault="003E62F3" w:rsidP="00CB55F0">
            <w:pPr>
              <w:pStyle w:val="NormalWeb"/>
              <w:jc w:val="right"/>
              <w:rPr>
                <w:rFonts w:asciiTheme="minorHAnsi" w:hAnsiTheme="minorHAnsi"/>
              </w:rPr>
            </w:pPr>
            <w:r>
              <w:rPr>
                <w:rFonts w:asciiTheme="minorHAnsi" w:hAnsiTheme="minorHAnsi"/>
              </w:rPr>
              <w:t>Signature</w:t>
            </w: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nil"/>
              <w:left w:val="nil"/>
              <w:bottom w:val="single" w:sz="4" w:space="0" w:color="auto"/>
              <w:right w:val="nil"/>
            </w:tcBorders>
          </w:tcPr>
          <w:p w:rsidR="003E62F3" w:rsidRDefault="003E62F3" w:rsidP="00CB55F0">
            <w:pPr>
              <w:pStyle w:val="NormalWeb"/>
              <w:jc w:val="right"/>
              <w:rPr>
                <w:rFonts w:asciiTheme="minorHAnsi" w:hAnsiTheme="minorHAnsi"/>
              </w:rPr>
            </w:pP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single" w:sz="4" w:space="0" w:color="auto"/>
              <w:left w:val="nil"/>
              <w:bottom w:val="nil"/>
            </w:tcBorders>
          </w:tcPr>
          <w:p w:rsidR="003E62F3" w:rsidRDefault="003E62F3" w:rsidP="00CB55F0">
            <w:pPr>
              <w:pStyle w:val="NormalWeb"/>
              <w:jc w:val="right"/>
              <w:rPr>
                <w:rFonts w:asciiTheme="minorHAnsi" w:hAnsiTheme="minorHAnsi"/>
              </w:rPr>
            </w:pPr>
            <w:r>
              <w:rPr>
                <w:rFonts w:asciiTheme="minorHAnsi" w:hAnsiTheme="minorHAnsi"/>
              </w:rPr>
              <w:t>Printed name of student</w:t>
            </w: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nil"/>
              <w:left w:val="nil"/>
              <w:bottom w:val="single" w:sz="4" w:space="0" w:color="auto"/>
              <w:right w:val="nil"/>
            </w:tcBorders>
          </w:tcPr>
          <w:p w:rsidR="003E62F3" w:rsidRDefault="003E62F3" w:rsidP="00CB55F0">
            <w:pPr>
              <w:pStyle w:val="NormalWeb"/>
              <w:jc w:val="right"/>
              <w:rPr>
                <w:rFonts w:asciiTheme="minorHAnsi" w:hAnsiTheme="minorHAnsi"/>
              </w:rPr>
            </w:pP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single" w:sz="4" w:space="0" w:color="auto"/>
              <w:left w:val="nil"/>
              <w:bottom w:val="nil"/>
              <w:right w:val="nil"/>
            </w:tcBorders>
          </w:tcPr>
          <w:p w:rsidR="003E62F3" w:rsidRDefault="003E62F3" w:rsidP="00CB55F0">
            <w:pPr>
              <w:pStyle w:val="NormalWeb"/>
              <w:jc w:val="right"/>
              <w:rPr>
                <w:rFonts w:asciiTheme="minorHAnsi" w:hAnsiTheme="minorHAnsi"/>
              </w:rPr>
            </w:pPr>
            <w:r>
              <w:rPr>
                <w:rFonts w:asciiTheme="minorHAnsi" w:hAnsiTheme="minorHAnsi"/>
              </w:rPr>
              <w:t>Student ID number</w:t>
            </w: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nil"/>
              <w:left w:val="nil"/>
              <w:bottom w:val="single" w:sz="4" w:space="0" w:color="auto"/>
              <w:right w:val="nil"/>
            </w:tcBorders>
          </w:tcPr>
          <w:p w:rsidR="003E62F3" w:rsidRDefault="003E62F3" w:rsidP="00CB55F0">
            <w:pPr>
              <w:pStyle w:val="NormalWeb"/>
              <w:jc w:val="right"/>
              <w:rPr>
                <w:rFonts w:asciiTheme="minorHAnsi" w:hAnsiTheme="minorHAnsi"/>
              </w:rPr>
            </w:pP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single" w:sz="4" w:space="0" w:color="auto"/>
              <w:left w:val="nil"/>
              <w:bottom w:val="nil"/>
              <w:right w:val="nil"/>
            </w:tcBorders>
          </w:tcPr>
          <w:p w:rsidR="003E62F3" w:rsidRDefault="003E62F3" w:rsidP="00CB55F0">
            <w:pPr>
              <w:pStyle w:val="NormalWeb"/>
              <w:jc w:val="right"/>
              <w:rPr>
                <w:rFonts w:asciiTheme="minorHAnsi" w:hAnsiTheme="minorHAnsi"/>
              </w:rPr>
            </w:pPr>
            <w:r>
              <w:rPr>
                <w:rFonts w:asciiTheme="minorHAnsi" w:hAnsiTheme="minorHAnsi"/>
              </w:rPr>
              <w:t>Course and Section Number</w:t>
            </w: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top w:val="nil"/>
              <w:left w:val="nil"/>
              <w:bottom w:val="single" w:sz="4" w:space="0" w:color="auto"/>
              <w:right w:val="nil"/>
            </w:tcBorders>
          </w:tcPr>
          <w:p w:rsidR="003E62F3" w:rsidRDefault="003E62F3" w:rsidP="00CB55F0">
            <w:pPr>
              <w:pStyle w:val="NormalWeb"/>
              <w:jc w:val="right"/>
              <w:rPr>
                <w:rFonts w:asciiTheme="minorHAnsi" w:hAnsiTheme="minorHAnsi"/>
              </w:rPr>
            </w:pPr>
          </w:p>
        </w:tc>
      </w:tr>
      <w:tr w:rsidR="003E62F3" w:rsidTr="003E62F3">
        <w:tc>
          <w:tcPr>
            <w:tcW w:w="4500" w:type="dxa"/>
            <w:tcBorders>
              <w:top w:val="nil"/>
              <w:left w:val="nil"/>
              <w:bottom w:val="nil"/>
              <w:right w:val="nil"/>
            </w:tcBorders>
          </w:tcPr>
          <w:p w:rsidR="003E62F3" w:rsidRDefault="003E62F3" w:rsidP="00CB55F0">
            <w:pPr>
              <w:pStyle w:val="NormalWeb"/>
              <w:rPr>
                <w:rFonts w:asciiTheme="minorHAnsi" w:hAnsiTheme="minorHAnsi"/>
              </w:rPr>
            </w:pPr>
          </w:p>
        </w:tc>
        <w:tc>
          <w:tcPr>
            <w:tcW w:w="4850" w:type="dxa"/>
            <w:tcBorders>
              <w:left w:val="nil"/>
              <w:bottom w:val="nil"/>
              <w:right w:val="nil"/>
            </w:tcBorders>
          </w:tcPr>
          <w:p w:rsidR="003E62F3" w:rsidRDefault="003E62F3" w:rsidP="00CB55F0">
            <w:pPr>
              <w:pStyle w:val="NormalWeb"/>
              <w:jc w:val="right"/>
              <w:rPr>
                <w:rFonts w:asciiTheme="minorHAnsi" w:hAnsiTheme="minorHAnsi"/>
              </w:rPr>
            </w:pPr>
            <w:r>
              <w:rPr>
                <w:rFonts w:asciiTheme="minorHAnsi" w:hAnsiTheme="minorHAnsi"/>
              </w:rPr>
              <w:t>Date</w:t>
            </w:r>
          </w:p>
        </w:tc>
      </w:tr>
    </w:tbl>
    <w:p w:rsidR="0077619F" w:rsidRPr="0077619F" w:rsidRDefault="0077619F" w:rsidP="0077619F">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szCs w:val="24"/>
        </w:rPr>
      </w:pPr>
    </w:p>
    <w:p w:rsidR="0077619F" w:rsidRPr="003B457B" w:rsidRDefault="0077619F" w:rsidP="0077619F">
      <w:pPr>
        <w:jc w:val="center"/>
        <w:rPr>
          <w:rStyle w:val="Heading1Char"/>
          <w:b/>
        </w:rPr>
      </w:pPr>
      <w:r w:rsidRPr="0077619F">
        <w:rPr>
          <w:rFonts w:asciiTheme="minorHAnsi" w:hAnsiTheme="minorHAnsi"/>
          <w:b/>
          <w:bCs/>
          <w:szCs w:val="24"/>
          <w:u w:val="single"/>
        </w:rPr>
        <w:t xml:space="preserve">SIGN AND RETURN THIS COPY TO THE INSTRUCTOR </w:t>
      </w:r>
      <w:r w:rsidRPr="0077619F">
        <w:rPr>
          <w:rFonts w:asciiTheme="minorHAnsi" w:hAnsiTheme="minorHAnsi"/>
          <w:b/>
          <w:bCs/>
          <w:szCs w:val="24"/>
          <w:u w:val="single"/>
        </w:rPr>
        <w:br w:type="page"/>
      </w:r>
      <w:r w:rsidRPr="003B457B">
        <w:rPr>
          <w:rStyle w:val="Heading1Char"/>
          <w:b/>
        </w:rPr>
        <w:lastRenderedPageBreak/>
        <w:t>COMMITMENT &amp; PROFESSIONAL AGREEMENT WITH THIS CLASS</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 xml:space="preserve">Welcome to DREA. Counting today, we will be spending 16 weeks together. How successful we are depends on how well we follow this agreement together.  I would like for you to read and sign, date and complete the agreement below and return </w:t>
      </w:r>
      <w:r w:rsidRPr="0077619F">
        <w:rPr>
          <w:rFonts w:asciiTheme="minorHAnsi" w:hAnsiTheme="minorHAnsi"/>
          <w:b/>
          <w:bCs/>
          <w:szCs w:val="24"/>
          <w:u w:val="single"/>
        </w:rPr>
        <w:t>the original to me</w:t>
      </w:r>
      <w:r w:rsidRPr="0077619F">
        <w:rPr>
          <w:rFonts w:asciiTheme="minorHAnsi" w:hAnsiTheme="minorHAnsi"/>
          <w:szCs w:val="24"/>
        </w:rPr>
        <w:t xml:space="preserve"> keeping a copy for yourself.</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 xml:space="preserve">I __________________________________________________ (Name of Student) have received, read and reviewed the terms and conditions of Syllabus and supporting attachments for the </w:t>
      </w:r>
      <w:proofErr w:type="gramStart"/>
      <w:r w:rsidRPr="0077619F">
        <w:rPr>
          <w:rFonts w:asciiTheme="minorHAnsi" w:hAnsiTheme="minorHAnsi"/>
          <w:szCs w:val="24"/>
        </w:rPr>
        <w:t>Fall</w:t>
      </w:r>
      <w:proofErr w:type="gramEnd"/>
      <w:r w:rsidRPr="0077619F">
        <w:rPr>
          <w:rFonts w:asciiTheme="minorHAnsi" w:hAnsiTheme="minorHAnsi"/>
          <w:szCs w:val="24"/>
        </w:rPr>
        <w:t xml:space="preserve"> 2013 DREA 0093 class.   I understand my responsibility regarding attendance, responsibility for missing class, grading scales, and the work expected of me.</w:t>
      </w:r>
    </w:p>
    <w:p w:rsidR="0077619F" w:rsidRPr="0077619F" w:rsidRDefault="0077619F" w:rsidP="0077619F">
      <w:pPr>
        <w:rPr>
          <w:rFonts w:asciiTheme="minorHAnsi" w:hAnsiTheme="minorHAnsi"/>
          <w:szCs w:val="24"/>
        </w:rPr>
      </w:pPr>
    </w:p>
    <w:p w:rsidR="0077619F" w:rsidRPr="0077619F" w:rsidRDefault="0077619F" w:rsidP="0077619F">
      <w:pPr>
        <w:rPr>
          <w:rFonts w:asciiTheme="minorHAnsi" w:hAnsiTheme="minorHAnsi"/>
          <w:szCs w:val="24"/>
        </w:rPr>
      </w:pPr>
      <w:r w:rsidRPr="0077619F">
        <w:rPr>
          <w:rFonts w:asciiTheme="minorHAnsi" w:hAnsiTheme="minorHAnsi"/>
          <w:szCs w:val="24"/>
        </w:rPr>
        <w:tab/>
        <w:t>I also understand that this will be the only hard copy of the syllabus that I will receive.  Should I need an additional copy I shall access a copy from E-campus.   I understand that all of my grades will be posted on e-campus, as well class notes, discussion posts, and submission of some of my class work.   It is solely my responsibility to ensure that I have set up my e-campus account and have access to e-campus to complete any necessary work required.</w:t>
      </w:r>
    </w:p>
    <w:p w:rsidR="0077619F" w:rsidRPr="0077619F" w:rsidRDefault="0077619F" w:rsidP="0077619F">
      <w:pPr>
        <w:ind w:firstLine="720"/>
        <w:rPr>
          <w:rFonts w:asciiTheme="minorHAnsi" w:hAnsiTheme="minorHAnsi"/>
          <w:szCs w:val="24"/>
        </w:rPr>
      </w:pPr>
    </w:p>
    <w:p w:rsidR="0077619F" w:rsidRPr="0077619F" w:rsidRDefault="0077619F" w:rsidP="003E62F3">
      <w:pPr>
        <w:ind w:firstLine="720"/>
        <w:rPr>
          <w:rFonts w:asciiTheme="minorHAnsi" w:hAnsiTheme="minorHAnsi"/>
          <w:szCs w:val="24"/>
        </w:rPr>
      </w:pPr>
      <w:r w:rsidRPr="0077619F">
        <w:rPr>
          <w:rFonts w:asciiTheme="minorHAnsi" w:hAnsiTheme="minorHAnsi"/>
          <w:szCs w:val="24"/>
        </w:rPr>
        <w:t>I further understand that if I am not able to complete the terms of this agreement as set forth in this syllabus, it is solely my responsible to withdraw by the date set forth hereinabove.</w:t>
      </w:r>
      <w:r w:rsidR="003E62F3">
        <w:rPr>
          <w:rFonts w:asciiTheme="minorHAnsi" w:hAnsiTheme="minorHAnsi"/>
          <w:szCs w:val="24"/>
        </w:rPr>
        <w:t xml:space="preserve"> </w:t>
      </w:r>
    </w:p>
    <w:p w:rsidR="0077619F" w:rsidRPr="0077619F" w:rsidRDefault="0077619F" w:rsidP="003E62F3">
      <w:pPr>
        <w:spacing w:before="120"/>
        <w:rPr>
          <w:rFonts w:asciiTheme="minorHAnsi" w:hAnsiTheme="minorHAnsi"/>
          <w:szCs w:val="24"/>
        </w:rPr>
      </w:pPr>
      <w:r w:rsidRPr="0077619F">
        <w:rPr>
          <w:rFonts w:asciiTheme="minorHAnsi" w:hAnsiTheme="minorHAnsi"/>
          <w:szCs w:val="24"/>
        </w:rPr>
        <w:tab/>
        <w:t>That no one has coerced me to sign this syllabus and I am signing this syllabus o</w:t>
      </w:r>
      <w:r w:rsidR="003E62F3">
        <w:rPr>
          <w:rFonts w:asciiTheme="minorHAnsi" w:hAnsiTheme="minorHAnsi"/>
          <w:szCs w:val="24"/>
        </w:rPr>
        <w:t>f</w:t>
      </w:r>
      <w:r w:rsidRPr="0077619F">
        <w:rPr>
          <w:rFonts w:asciiTheme="minorHAnsi" w:hAnsiTheme="minorHAnsi"/>
          <w:szCs w:val="24"/>
        </w:rPr>
        <w:t xml:space="preserve"> my own free will and accord. </w:t>
      </w:r>
    </w:p>
    <w:p w:rsidR="0077619F" w:rsidRPr="0077619F" w:rsidRDefault="0077619F" w:rsidP="0077619F">
      <w:pPr>
        <w:rPr>
          <w:rFonts w:asciiTheme="minorHAnsi" w:hAnsiTheme="minorHAnsi"/>
          <w:szCs w:val="24"/>
        </w:rPr>
      </w:pPr>
    </w:p>
    <w:tbl>
      <w:tblPr>
        <w:tblStyle w:val="TableGrid"/>
        <w:tblW w:w="0" w:type="auto"/>
        <w:tblLook w:val="04A0" w:firstRow="1" w:lastRow="0" w:firstColumn="1" w:lastColumn="0" w:noHBand="0" w:noVBand="1"/>
        <w:tblCaption w:val="Signature page"/>
        <w:tblDescription w:val="student is asked to sign, print name, student id number, course section, and date."/>
      </w:tblPr>
      <w:tblGrid>
        <w:gridCol w:w="4770"/>
        <w:gridCol w:w="4580"/>
      </w:tblGrid>
      <w:tr w:rsidR="0077619F" w:rsidTr="003B457B">
        <w:trPr>
          <w:tblHeader/>
        </w:trPr>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nil"/>
              <w:left w:val="nil"/>
              <w:bottom w:val="single" w:sz="4" w:space="0" w:color="auto"/>
              <w:right w:val="nil"/>
            </w:tcBorders>
          </w:tcPr>
          <w:p w:rsidR="0077619F" w:rsidRDefault="0077619F" w:rsidP="0077619F">
            <w:pPr>
              <w:pStyle w:val="NormalWeb"/>
              <w:jc w:val="right"/>
              <w:rPr>
                <w:rFonts w:asciiTheme="minorHAnsi" w:hAnsiTheme="minorHAnsi"/>
              </w:rPr>
            </w:pP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single" w:sz="4" w:space="0" w:color="auto"/>
              <w:left w:val="nil"/>
              <w:bottom w:val="nil"/>
              <w:right w:val="nil"/>
            </w:tcBorders>
          </w:tcPr>
          <w:p w:rsidR="0077619F" w:rsidRDefault="0077619F" w:rsidP="0077619F">
            <w:pPr>
              <w:pStyle w:val="NormalWeb"/>
              <w:jc w:val="right"/>
              <w:rPr>
                <w:rFonts w:asciiTheme="minorHAnsi" w:hAnsiTheme="minorHAnsi"/>
              </w:rPr>
            </w:pPr>
            <w:r>
              <w:rPr>
                <w:rFonts w:asciiTheme="minorHAnsi" w:hAnsiTheme="minorHAnsi"/>
              </w:rPr>
              <w:t>Signature</w:t>
            </w: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nil"/>
              <w:left w:val="nil"/>
              <w:bottom w:val="single" w:sz="4" w:space="0" w:color="auto"/>
              <w:right w:val="nil"/>
            </w:tcBorders>
          </w:tcPr>
          <w:p w:rsidR="0077619F" w:rsidRDefault="0077619F" w:rsidP="0077619F">
            <w:pPr>
              <w:pStyle w:val="NormalWeb"/>
              <w:jc w:val="right"/>
              <w:rPr>
                <w:rFonts w:asciiTheme="minorHAnsi" w:hAnsiTheme="minorHAnsi"/>
              </w:rPr>
            </w:pP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single" w:sz="4" w:space="0" w:color="auto"/>
              <w:left w:val="nil"/>
              <w:bottom w:val="nil"/>
            </w:tcBorders>
          </w:tcPr>
          <w:p w:rsidR="0077619F" w:rsidRDefault="003E62F3" w:rsidP="0077619F">
            <w:pPr>
              <w:pStyle w:val="NormalWeb"/>
              <w:jc w:val="right"/>
              <w:rPr>
                <w:rFonts w:asciiTheme="minorHAnsi" w:hAnsiTheme="minorHAnsi"/>
              </w:rPr>
            </w:pPr>
            <w:r>
              <w:rPr>
                <w:rFonts w:asciiTheme="minorHAnsi" w:hAnsiTheme="minorHAnsi"/>
              </w:rPr>
              <w:t>Printed name of student</w:t>
            </w: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nil"/>
              <w:left w:val="nil"/>
              <w:bottom w:val="single" w:sz="4" w:space="0" w:color="auto"/>
              <w:right w:val="nil"/>
            </w:tcBorders>
          </w:tcPr>
          <w:p w:rsidR="0077619F" w:rsidRDefault="0077619F" w:rsidP="0077619F">
            <w:pPr>
              <w:pStyle w:val="NormalWeb"/>
              <w:jc w:val="right"/>
              <w:rPr>
                <w:rFonts w:asciiTheme="minorHAnsi" w:hAnsiTheme="minorHAnsi"/>
              </w:rPr>
            </w:pP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single" w:sz="4" w:space="0" w:color="auto"/>
              <w:left w:val="nil"/>
              <w:bottom w:val="nil"/>
              <w:right w:val="nil"/>
            </w:tcBorders>
          </w:tcPr>
          <w:p w:rsidR="0077619F" w:rsidRDefault="003E62F3" w:rsidP="0077619F">
            <w:pPr>
              <w:pStyle w:val="NormalWeb"/>
              <w:jc w:val="right"/>
              <w:rPr>
                <w:rFonts w:asciiTheme="minorHAnsi" w:hAnsiTheme="minorHAnsi"/>
              </w:rPr>
            </w:pPr>
            <w:r>
              <w:rPr>
                <w:rFonts w:asciiTheme="minorHAnsi" w:hAnsiTheme="minorHAnsi"/>
              </w:rPr>
              <w:t>Student ID number</w:t>
            </w: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nil"/>
              <w:left w:val="nil"/>
              <w:bottom w:val="single" w:sz="4" w:space="0" w:color="auto"/>
              <w:right w:val="nil"/>
            </w:tcBorders>
          </w:tcPr>
          <w:p w:rsidR="0077619F" w:rsidRDefault="0077619F" w:rsidP="0077619F">
            <w:pPr>
              <w:pStyle w:val="NormalWeb"/>
              <w:jc w:val="right"/>
              <w:rPr>
                <w:rFonts w:asciiTheme="minorHAnsi" w:hAnsiTheme="minorHAnsi"/>
              </w:rPr>
            </w:pP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single" w:sz="4" w:space="0" w:color="auto"/>
              <w:left w:val="nil"/>
              <w:bottom w:val="nil"/>
              <w:right w:val="nil"/>
            </w:tcBorders>
          </w:tcPr>
          <w:p w:rsidR="0077619F" w:rsidRDefault="003E62F3" w:rsidP="0077619F">
            <w:pPr>
              <w:pStyle w:val="NormalWeb"/>
              <w:jc w:val="right"/>
              <w:rPr>
                <w:rFonts w:asciiTheme="minorHAnsi" w:hAnsiTheme="minorHAnsi"/>
              </w:rPr>
            </w:pPr>
            <w:r>
              <w:rPr>
                <w:rFonts w:asciiTheme="minorHAnsi" w:hAnsiTheme="minorHAnsi"/>
              </w:rPr>
              <w:t>Course and Section Number</w:t>
            </w: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top w:val="nil"/>
              <w:left w:val="nil"/>
              <w:bottom w:val="single" w:sz="4" w:space="0" w:color="auto"/>
              <w:right w:val="nil"/>
            </w:tcBorders>
          </w:tcPr>
          <w:p w:rsidR="0077619F" w:rsidRDefault="0077619F" w:rsidP="0077619F">
            <w:pPr>
              <w:pStyle w:val="NormalWeb"/>
              <w:jc w:val="right"/>
              <w:rPr>
                <w:rFonts w:asciiTheme="minorHAnsi" w:hAnsiTheme="minorHAnsi"/>
              </w:rPr>
            </w:pPr>
          </w:p>
        </w:tc>
      </w:tr>
      <w:tr w:rsidR="0077619F" w:rsidTr="005C3A32">
        <w:tc>
          <w:tcPr>
            <w:tcW w:w="4770" w:type="dxa"/>
            <w:tcBorders>
              <w:top w:val="nil"/>
              <w:left w:val="nil"/>
              <w:bottom w:val="nil"/>
              <w:right w:val="nil"/>
            </w:tcBorders>
          </w:tcPr>
          <w:p w:rsidR="0077619F" w:rsidRDefault="0077619F" w:rsidP="0077619F">
            <w:pPr>
              <w:pStyle w:val="NormalWeb"/>
              <w:rPr>
                <w:rFonts w:asciiTheme="minorHAnsi" w:hAnsiTheme="minorHAnsi"/>
              </w:rPr>
            </w:pPr>
          </w:p>
        </w:tc>
        <w:tc>
          <w:tcPr>
            <w:tcW w:w="4580" w:type="dxa"/>
            <w:tcBorders>
              <w:left w:val="nil"/>
              <w:bottom w:val="nil"/>
              <w:right w:val="nil"/>
            </w:tcBorders>
          </w:tcPr>
          <w:p w:rsidR="0077619F" w:rsidRDefault="003E62F3" w:rsidP="0077619F">
            <w:pPr>
              <w:pStyle w:val="NormalWeb"/>
              <w:jc w:val="right"/>
              <w:rPr>
                <w:rFonts w:asciiTheme="minorHAnsi" w:hAnsiTheme="minorHAnsi"/>
              </w:rPr>
            </w:pPr>
            <w:r>
              <w:rPr>
                <w:rFonts w:asciiTheme="minorHAnsi" w:hAnsiTheme="minorHAnsi"/>
              </w:rPr>
              <w:t>Date</w:t>
            </w:r>
          </w:p>
        </w:tc>
      </w:tr>
    </w:tbl>
    <w:p w:rsidR="0077619F" w:rsidRPr="0077619F" w:rsidRDefault="0077619F" w:rsidP="0077619F">
      <w:pPr>
        <w:pStyle w:val="NormalWeb"/>
        <w:rPr>
          <w:rFonts w:asciiTheme="minorHAnsi" w:hAnsiTheme="minorHAnsi"/>
          <w:b/>
          <w:bCs/>
        </w:rPr>
      </w:pPr>
      <w:r w:rsidRPr="0077619F">
        <w:rPr>
          <w:rFonts w:asciiTheme="minorHAnsi" w:hAnsiTheme="minorHAnsi"/>
        </w:rPr>
        <w:br w:type="page"/>
      </w:r>
      <w:r w:rsidRPr="0077619F">
        <w:rPr>
          <w:rFonts w:asciiTheme="minorHAnsi" w:hAnsiTheme="minorHAnsi"/>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7619F" w:rsidRPr="0077619F" w:rsidRDefault="0077619F" w:rsidP="0077619F">
      <w:pPr>
        <w:spacing w:before="100" w:beforeAutospacing="1" w:after="100" w:afterAutospacing="1" w:line="276" w:lineRule="auto"/>
        <w:rPr>
          <w:rFonts w:asciiTheme="minorHAnsi" w:hAnsiTheme="minorHAnsi" w:cs="Arial"/>
          <w:szCs w:val="24"/>
        </w:rPr>
      </w:pPr>
      <w:r w:rsidRPr="0077619F">
        <w:rPr>
          <w:rFonts w:asciiTheme="minorHAnsi" w:hAnsiTheme="minorHAnsi" w:cs="Arial"/>
          <w:noProof/>
          <w:szCs w:val="24"/>
        </w:rPr>
        <w:drawing>
          <wp:inline distT="0" distB="0" distL="0" distR="0">
            <wp:extent cx="762000" cy="266700"/>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77619F">
        <w:rPr>
          <w:rFonts w:asciiTheme="minorHAnsi" w:hAnsiTheme="minorHAnsi" w:cs="Arial"/>
          <w:szCs w:val="24"/>
        </w:rPr>
        <w:t xml:space="preserve">  This work by the Health Professions Pathways (H2P) Consortium, a Department of Labor, </w:t>
      </w:r>
      <w:proofErr w:type="gramStart"/>
      <w:r w:rsidRPr="0077619F">
        <w:rPr>
          <w:rFonts w:asciiTheme="minorHAnsi" w:hAnsiTheme="minorHAnsi" w:cs="Arial"/>
          <w:szCs w:val="24"/>
        </w:rPr>
        <w:t>TAACCCT</w:t>
      </w:r>
      <w:proofErr w:type="gramEnd"/>
      <w:r w:rsidRPr="0077619F">
        <w:rPr>
          <w:rFonts w:asciiTheme="minorHAnsi" w:hAnsiTheme="minorHAnsi" w:cs="Arial"/>
          <w:szCs w:val="24"/>
        </w:rPr>
        <w:t xml:space="preserve"> funded project is licensed under a </w:t>
      </w:r>
      <w:hyperlink r:id="rId18" w:history="1">
        <w:r w:rsidRPr="0077619F">
          <w:rPr>
            <w:rFonts w:asciiTheme="minorHAnsi" w:hAnsiTheme="minorHAnsi" w:cs="Arial"/>
            <w:color w:val="0563C1"/>
            <w:szCs w:val="24"/>
            <w:u w:val="single"/>
          </w:rPr>
          <w:t xml:space="preserve">Creative Commons Attribution 4.0 </w:t>
        </w:r>
        <w:proofErr w:type="spellStart"/>
        <w:r w:rsidRPr="0077619F">
          <w:rPr>
            <w:rFonts w:asciiTheme="minorHAnsi" w:hAnsiTheme="minorHAnsi" w:cs="Arial"/>
            <w:color w:val="0563C1"/>
            <w:szCs w:val="24"/>
            <w:u w:val="single"/>
          </w:rPr>
          <w:t>Unported</w:t>
        </w:r>
        <w:proofErr w:type="spellEnd"/>
        <w:r w:rsidRPr="0077619F">
          <w:rPr>
            <w:rFonts w:asciiTheme="minorHAnsi" w:hAnsiTheme="minorHAnsi" w:cs="Arial"/>
            <w:color w:val="0563C1"/>
            <w:szCs w:val="24"/>
            <w:u w:val="single"/>
          </w:rPr>
          <w:t xml:space="preserve"> License</w:t>
        </w:r>
      </w:hyperlink>
      <w:r w:rsidRPr="0077619F">
        <w:rPr>
          <w:rFonts w:asciiTheme="minorHAnsi" w:hAnsiTheme="minorHAnsi" w:cs="Arial"/>
          <w:szCs w:val="24"/>
        </w:rPr>
        <w:t>.</w:t>
      </w:r>
    </w:p>
    <w:p w:rsidR="0077619F" w:rsidRPr="0077619F" w:rsidRDefault="0077619F" w:rsidP="0077619F">
      <w:pPr>
        <w:pStyle w:val="NormalWeb"/>
        <w:rPr>
          <w:rFonts w:asciiTheme="minorHAnsi" w:hAnsiTheme="minorHAnsi"/>
        </w:rPr>
      </w:pPr>
    </w:p>
    <w:p w:rsidR="00051357" w:rsidRPr="0077619F" w:rsidRDefault="00051357">
      <w:pPr>
        <w:rPr>
          <w:rFonts w:asciiTheme="minorHAnsi" w:hAnsiTheme="minorHAnsi"/>
          <w:szCs w:val="24"/>
        </w:rPr>
      </w:pPr>
    </w:p>
    <w:sectPr w:rsidR="00051357" w:rsidRPr="0077619F" w:rsidSect="00657FFB">
      <w:headerReference w:type="even" r:id="rId19"/>
      <w:headerReference w:type="default" r:id="rId20"/>
      <w:footerReference w:type="even" r:id="rId21"/>
      <w:footerReference w:type="default" r:id="rId22"/>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E7" w:rsidRDefault="00F12DE7">
      <w:r>
        <w:separator/>
      </w:r>
    </w:p>
  </w:endnote>
  <w:endnote w:type="continuationSeparator" w:id="0">
    <w:p w:rsidR="00F12DE7" w:rsidRDefault="00F1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8B" w:rsidRDefault="005C3A32">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color w:val="000000"/>
      </w:rPr>
      <w:t>Page -</w:t>
    </w:r>
    <w:r>
      <w:rPr>
        <w:color w:val="000000"/>
      </w:rPr>
      <w:pgNum/>
    </w:r>
    <w:r>
      <w:rPr>
        <w:color w:val="000000"/>
      </w:rPr>
      <w:t>-</w:t>
    </w:r>
  </w:p>
  <w:p w:rsidR="004E3C8B" w:rsidRDefault="00F1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8B" w:rsidRDefault="005C3A32">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color w:val="000000"/>
      </w:rPr>
      <w:t>Page -</w:t>
    </w:r>
    <w:r>
      <w:rPr>
        <w:color w:val="000000"/>
      </w:rPr>
      <w:pgNum/>
    </w:r>
    <w:r>
      <w:rPr>
        <w:color w:val="000000"/>
      </w:rPr>
      <w:t>-</w:t>
    </w:r>
  </w:p>
  <w:p w:rsidR="004E3C8B" w:rsidRDefault="00F1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E7" w:rsidRDefault="00F12DE7">
      <w:r>
        <w:separator/>
      </w:r>
    </w:p>
  </w:footnote>
  <w:footnote w:type="continuationSeparator" w:id="0">
    <w:p w:rsidR="00F12DE7" w:rsidRDefault="00F1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8B" w:rsidRDefault="00F1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8B" w:rsidRDefault="00F12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8B4B6C6"/>
    <w:lvl w:ilvl="0">
      <w:start w:val="1"/>
      <w:numFmt w:val="bullet"/>
      <w:lvlText w:val=""/>
      <w:lvlJc w:val="left"/>
      <w:rPr>
        <w:rFonts w:ascii="Symbol" w:hAnsi="Symbol" w:hint="default"/>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27DE3B9C"/>
    <w:multiLevelType w:val="hybridMultilevel"/>
    <w:tmpl w:val="4B66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BC6FB4"/>
    <w:multiLevelType w:val="multilevel"/>
    <w:tmpl w:val="BC00ED20"/>
    <w:lvl w:ilvl="0">
      <w:start w:val="1"/>
      <w:numFmt w:val="decimal"/>
      <w:suff w:val="nothing"/>
      <w:lvlText w:val="%1."/>
      <w:lvlJc w:val="left"/>
      <w:pPr>
        <w:ind w:left="2160" w:firstLine="0"/>
      </w:pPr>
      <w:rPr>
        <w:rFonts w:hint="default"/>
        <w:b/>
      </w:rPr>
    </w:lvl>
    <w:lvl w:ilvl="1">
      <w:start w:val="1"/>
      <w:numFmt w:val="lowerLetter"/>
      <w:suff w:val="nothing"/>
      <w:lvlText w:val="%2."/>
      <w:lvlJc w:val="left"/>
      <w:pPr>
        <w:ind w:left="2160" w:firstLine="0"/>
      </w:pPr>
      <w:rPr>
        <w:rFonts w:hint="default"/>
      </w:rPr>
    </w:lvl>
    <w:lvl w:ilvl="2">
      <w:start w:val="1"/>
      <w:numFmt w:val="lowerRoman"/>
      <w:suff w:val="nothing"/>
      <w:lvlText w:val="%3."/>
      <w:lvlJc w:val="left"/>
      <w:pPr>
        <w:ind w:left="2160" w:firstLine="0"/>
      </w:pPr>
      <w:rPr>
        <w:rFonts w:hint="default"/>
      </w:rPr>
    </w:lvl>
    <w:lvl w:ilvl="3">
      <w:start w:val="1"/>
      <w:numFmt w:val="decimal"/>
      <w:suff w:val="nothing"/>
      <w:lvlText w:val="%4."/>
      <w:lvlJc w:val="left"/>
      <w:pPr>
        <w:ind w:left="2160" w:firstLine="0"/>
      </w:pPr>
      <w:rPr>
        <w:rFonts w:hint="default"/>
      </w:rPr>
    </w:lvl>
    <w:lvl w:ilvl="4">
      <w:start w:val="1"/>
      <w:numFmt w:val="lowerLetter"/>
      <w:suff w:val="nothing"/>
      <w:lvlText w:val="%5."/>
      <w:lvlJc w:val="left"/>
      <w:pPr>
        <w:ind w:left="2160" w:firstLine="0"/>
      </w:pPr>
      <w:rPr>
        <w:rFonts w:hint="default"/>
      </w:rPr>
    </w:lvl>
    <w:lvl w:ilvl="5">
      <w:start w:val="1"/>
      <w:numFmt w:val="lowerRoman"/>
      <w:suff w:val="nothing"/>
      <w:lvlText w:val="%6."/>
      <w:lvlJc w:val="left"/>
      <w:pPr>
        <w:ind w:left="2160" w:firstLine="0"/>
      </w:pPr>
      <w:rPr>
        <w:rFonts w:hint="default"/>
      </w:rPr>
    </w:lvl>
    <w:lvl w:ilvl="6">
      <w:start w:val="1"/>
      <w:numFmt w:val="decimal"/>
      <w:suff w:val="nothing"/>
      <w:lvlText w:val="%7."/>
      <w:lvlJc w:val="left"/>
      <w:pPr>
        <w:ind w:left="2160" w:firstLine="0"/>
      </w:pPr>
      <w:rPr>
        <w:rFonts w:hint="default"/>
      </w:rPr>
    </w:lvl>
    <w:lvl w:ilvl="7">
      <w:start w:val="1"/>
      <w:numFmt w:val="lowerLetter"/>
      <w:suff w:val="nothing"/>
      <w:lvlText w:val="%8."/>
      <w:lvlJc w:val="left"/>
      <w:pPr>
        <w:ind w:left="2160" w:firstLine="0"/>
      </w:pPr>
      <w:rPr>
        <w:rFonts w:hint="default"/>
      </w:rPr>
    </w:lvl>
    <w:lvl w:ilvl="8">
      <w:start w:val="1"/>
      <w:numFmt w:val="lowerRoman"/>
      <w:suff w:val="nothing"/>
      <w:lvlText w:val="%9."/>
      <w:lvlJc w:val="left"/>
      <w:pPr>
        <w:ind w:left="2160" w:firstLine="0"/>
      </w:pPr>
      <w:rPr>
        <w:rFonts w:hint="default"/>
      </w:rPr>
    </w:lvl>
  </w:abstractNum>
  <w:abstractNum w:abstractNumId="4" w15:restartNumberingAfterBreak="0">
    <w:nsid w:val="36245083"/>
    <w:multiLevelType w:val="multilevel"/>
    <w:tmpl w:val="D2883028"/>
    <w:lvl w:ilvl="0">
      <w:start w:val="1"/>
      <w:numFmt w:val="decimal"/>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 w15:restartNumberingAfterBreak="0">
    <w:nsid w:val="59AA2A88"/>
    <w:multiLevelType w:val="multilevel"/>
    <w:tmpl w:val="D2883028"/>
    <w:lvl w:ilvl="0">
      <w:start w:val="1"/>
      <w:numFmt w:val="decimal"/>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 w15:restartNumberingAfterBreak="0">
    <w:nsid w:val="61FF426B"/>
    <w:multiLevelType w:val="hybridMultilevel"/>
    <w:tmpl w:val="B23C2C00"/>
    <w:lvl w:ilvl="0" w:tplc="6326489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2F6F42"/>
    <w:multiLevelType w:val="hybridMultilevel"/>
    <w:tmpl w:val="1F8479B6"/>
    <w:lvl w:ilvl="0" w:tplc="04090011">
      <w:start w:val="1"/>
      <w:numFmt w:val="decimal"/>
      <w:lvlText w:val="%1)"/>
      <w:lvlJc w:val="left"/>
      <w:pPr>
        <w:ind w:left="1802" w:hanging="360"/>
      </w:p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F"/>
    <w:rsid w:val="00051357"/>
    <w:rsid w:val="003B457B"/>
    <w:rsid w:val="003E62F3"/>
    <w:rsid w:val="005C3A32"/>
    <w:rsid w:val="0077619F"/>
    <w:rsid w:val="00C26428"/>
    <w:rsid w:val="00F1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0216-B097-4222-950E-E5CBE237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B457B"/>
    <w:pPr>
      <w:keepNext/>
      <w:keepLines/>
      <w:spacing w:after="60"/>
      <w:outlineLvl w:val="0"/>
    </w:pPr>
    <w:rPr>
      <w:rFonts w:asciiTheme="majorHAnsi" w:eastAsiaTheme="majorEastAsia" w:hAnsiTheme="majorHAnsi" w:cstheme="majorBidi"/>
      <w:szCs w:val="32"/>
    </w:rPr>
  </w:style>
  <w:style w:type="paragraph" w:styleId="Heading2">
    <w:name w:val="heading 2"/>
    <w:basedOn w:val="Normal"/>
    <w:next w:val="Normal"/>
    <w:link w:val="Heading2Char"/>
    <w:uiPriority w:val="9"/>
    <w:unhideWhenUsed/>
    <w:qFormat/>
    <w:rsid w:val="003B45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77619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pPr>
    <w:rPr>
      <w:b/>
      <w:i/>
      <w:u w:val="single"/>
    </w:rPr>
  </w:style>
  <w:style w:type="paragraph" w:customStyle="1" w:styleId="level1">
    <w:name w:val="_level1"/>
    <w:basedOn w:val="Normal"/>
    <w:rsid w:val="0077619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rsid w:val="0077619F"/>
    <w:pPr>
      <w:widowControl w:val="0"/>
    </w:pPr>
  </w:style>
  <w:style w:type="paragraph" w:customStyle="1" w:styleId="WPHeading1">
    <w:name w:val="WP_Heading 1"/>
    <w:basedOn w:val="Normal"/>
    <w:rsid w:val="0077619F"/>
    <w:pPr>
      <w:widowControl w:val="0"/>
      <w:spacing w:after="60"/>
    </w:pPr>
    <w:rPr>
      <w:rFonts w:ascii="Arial" w:hAnsi="Arial"/>
      <w:b/>
      <w:sz w:val="32"/>
    </w:rPr>
  </w:style>
  <w:style w:type="paragraph" w:customStyle="1" w:styleId="WPPlainText">
    <w:name w:val="WP_Plain Text"/>
    <w:basedOn w:val="Normal"/>
    <w:rsid w:val="0077619F"/>
    <w:pPr>
      <w:widowControl w:val="0"/>
    </w:pPr>
    <w:rPr>
      <w:rFonts w:ascii="Courier New" w:hAnsi="Courier New"/>
      <w:sz w:val="20"/>
    </w:rPr>
  </w:style>
  <w:style w:type="paragraph" w:styleId="List">
    <w:name w:val="List"/>
    <w:basedOn w:val="Normal"/>
    <w:rsid w:val="0077619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BodyText">
    <w:name w:val="WP_Body Text"/>
    <w:basedOn w:val="Normal"/>
    <w:rsid w:val="0077619F"/>
    <w:pPr>
      <w:widowControl w:val="0"/>
      <w:spacing w:after="120"/>
    </w:pPr>
  </w:style>
  <w:style w:type="paragraph" w:styleId="ListBullet">
    <w:name w:val="List Bullet"/>
    <w:basedOn w:val="Normal"/>
    <w:rsid w:val="0077619F"/>
    <w:pPr>
      <w:widowControl w:val="0"/>
    </w:pPr>
  </w:style>
  <w:style w:type="paragraph" w:styleId="BodyText2">
    <w:name w:val="Body Text 2"/>
    <w:basedOn w:val="Normal"/>
    <w:link w:val="BodyText2Char"/>
    <w:rsid w:val="0077619F"/>
    <w:pPr>
      <w:widowControl w:val="0"/>
    </w:pPr>
    <w:rPr>
      <w:color w:val="000000"/>
    </w:rPr>
  </w:style>
  <w:style w:type="character" w:customStyle="1" w:styleId="BodyText2Char">
    <w:name w:val="Body Text 2 Char"/>
    <w:basedOn w:val="DefaultParagraphFont"/>
    <w:link w:val="BodyText2"/>
    <w:rsid w:val="0077619F"/>
    <w:rPr>
      <w:rFonts w:ascii="Times New Roman" w:eastAsia="Times New Roman" w:hAnsi="Times New Roman" w:cs="Times New Roman"/>
      <w:color w:val="000000"/>
      <w:sz w:val="24"/>
      <w:szCs w:val="20"/>
    </w:rPr>
  </w:style>
  <w:style w:type="character" w:customStyle="1" w:styleId="WPHyperlink">
    <w:name w:val="WP_Hyperlink"/>
    <w:rsid w:val="0077619F"/>
    <w:rPr>
      <w:rFonts w:ascii="Verdana" w:hAnsi="Verdana"/>
      <w:color w:val="000080"/>
      <w:u w:val="single"/>
    </w:rPr>
  </w:style>
  <w:style w:type="character" w:customStyle="1" w:styleId="WPStrong">
    <w:name w:val="WP_Strong"/>
    <w:rsid w:val="0077619F"/>
    <w:rPr>
      <w:b/>
    </w:rPr>
  </w:style>
  <w:style w:type="character" w:styleId="Hyperlink">
    <w:name w:val="Hyperlink"/>
    <w:unhideWhenUsed/>
    <w:rsid w:val="0077619F"/>
    <w:rPr>
      <w:color w:val="0000FF"/>
      <w:u w:val="single"/>
    </w:rPr>
  </w:style>
  <w:style w:type="paragraph" w:styleId="NormalWeb">
    <w:name w:val="Normal (Web)"/>
    <w:basedOn w:val="Normal"/>
    <w:uiPriority w:val="99"/>
    <w:unhideWhenUsed/>
    <w:rsid w:val="0077619F"/>
    <w:pPr>
      <w:spacing w:before="100" w:beforeAutospacing="1" w:after="100" w:afterAutospacing="1"/>
    </w:pPr>
    <w:rPr>
      <w:szCs w:val="24"/>
    </w:rPr>
  </w:style>
  <w:style w:type="character" w:styleId="FollowedHyperlink">
    <w:name w:val="FollowedHyperlink"/>
    <w:basedOn w:val="DefaultParagraphFont"/>
    <w:uiPriority w:val="99"/>
    <w:semiHidden/>
    <w:unhideWhenUsed/>
    <w:rsid w:val="0077619F"/>
    <w:rPr>
      <w:color w:val="954F72" w:themeColor="followedHyperlink"/>
      <w:u w:val="single"/>
    </w:rPr>
  </w:style>
  <w:style w:type="character" w:customStyle="1" w:styleId="Heading1Char">
    <w:name w:val="Heading 1 Char"/>
    <w:basedOn w:val="DefaultParagraphFont"/>
    <w:link w:val="Heading1"/>
    <w:uiPriority w:val="9"/>
    <w:rsid w:val="003B457B"/>
    <w:rPr>
      <w:rFonts w:asciiTheme="majorHAnsi" w:eastAsiaTheme="majorEastAsia" w:hAnsiTheme="majorHAnsi" w:cstheme="majorBidi"/>
      <w:sz w:val="24"/>
      <w:szCs w:val="32"/>
    </w:rPr>
  </w:style>
  <w:style w:type="paragraph" w:styleId="NoSpacing">
    <w:name w:val="No Spacing"/>
    <w:uiPriority w:val="1"/>
    <w:qFormat/>
    <w:rsid w:val="0077619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77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45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onrad@dcccd.edu" TargetMode="External"/><Relationship Id="rId13" Type="http://schemas.openxmlformats.org/officeDocument/2006/relationships/hyperlink" Target="http://creativecommons.org/licenses/by/4.0/deed.en_US" TargetMode="External"/><Relationship Id="rId18" Type="http://schemas.openxmlformats.org/officeDocument/2006/relationships/hyperlink" Target="http://creativecommons.org/licenses/by/4.0/deed.en_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wear@dcccd.edu" TargetMode="External"/><Relationship Id="rId12" Type="http://schemas.openxmlformats.org/officeDocument/2006/relationships/image" Target="media/image1.png"/><Relationship Id="rId17" Type="http://schemas.openxmlformats.org/officeDocument/2006/relationships/hyperlink" Target="http://creativecommons.org/licenses/by/4.0/deed.en_US" TargetMode="External"/><Relationship Id="rId2" Type="http://schemas.openxmlformats.org/officeDocument/2006/relationships/styles" Target="styles.xml"/><Relationship Id="rId16" Type="http://schemas.openxmlformats.org/officeDocument/2006/relationships/hyperlink" Target="http://creativecommons.org/licenses/by/4.0/deed.en_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centrocollege.edu/students/disability-servic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licenses/by/4.0/deed.en_US" TargetMode="External"/><Relationship Id="rId23" Type="http://schemas.openxmlformats.org/officeDocument/2006/relationships/fontTable" Target="fontTable.xml"/><Relationship Id="rId10" Type="http://schemas.openxmlformats.org/officeDocument/2006/relationships/hyperlink" Target="mailto:jmartinez2@dcccd.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exec/obidos/search-handle-url/index=books&amp;field-author=Carole%20Mohr/002-0984754-2364050" TargetMode="External"/><Relationship Id="rId14" Type="http://schemas.openxmlformats.org/officeDocument/2006/relationships/hyperlink" Target="http://creativecommons.org/licenses/by/4.0/deed.en_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jean-win7</dc:creator>
  <cp:keywords>H2P Health Professions Pathways;TAACCCT;Developmental Reading;Open Educational Resources;Syllabus</cp:keywords>
  <dc:description/>
  <cp:lastModifiedBy>jean-win7</cp:lastModifiedBy>
  <cp:revision>2</cp:revision>
  <dcterms:created xsi:type="dcterms:W3CDTF">2015-06-02T21:53:00Z</dcterms:created>
  <dcterms:modified xsi:type="dcterms:W3CDTF">2015-06-14T01:34:00Z</dcterms:modified>
</cp:coreProperties>
</file>