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F8" w:rsidRPr="00E71208" w:rsidRDefault="00D9617B" w:rsidP="00E71208">
      <w:pPr>
        <w:jc w:val="center"/>
        <w:rPr>
          <w:b/>
          <w:bCs/>
          <w:sz w:val="22"/>
          <w:szCs w:val="22"/>
        </w:rPr>
      </w:pPr>
      <w:r w:rsidRPr="00E71208">
        <w:rPr>
          <w:noProof/>
          <w:sz w:val="22"/>
          <w:szCs w:val="22"/>
        </w:rPr>
        <w:drawing>
          <wp:anchor distT="0" distB="0" distL="114300" distR="114300" simplePos="0" relativeHeight="251657216" behindDoc="0" locked="0" layoutInCell="1" allowOverlap="1" wp14:anchorId="7469388A" wp14:editId="03AB0344">
            <wp:simplePos x="0" y="0"/>
            <wp:positionH relativeFrom="margin">
              <wp:align>left</wp:align>
            </wp:positionH>
            <wp:positionV relativeFrom="margin">
              <wp:align>top</wp:align>
            </wp:positionV>
            <wp:extent cx="1129665" cy="443865"/>
            <wp:effectExtent l="0" t="0" r="0" b="0"/>
            <wp:wrapSquare wrapText="bothSides"/>
            <wp:docPr id="1" name="Picture 1" descr="H2P health professions pathways logo" title="H2P health professions pathways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9665" cy="443865"/>
                    </a:xfrm>
                    <a:prstGeom prst="rect">
                      <a:avLst/>
                    </a:prstGeom>
                  </pic:spPr>
                </pic:pic>
              </a:graphicData>
            </a:graphic>
          </wp:anchor>
        </w:drawing>
      </w:r>
      <w:r w:rsidR="00817DF8" w:rsidRPr="00E71208">
        <w:rPr>
          <w:b/>
          <w:bCs/>
          <w:sz w:val="22"/>
          <w:szCs w:val="22"/>
        </w:rPr>
        <w:t xml:space="preserve">ASHLAND COMMUNITY </w:t>
      </w:r>
      <w:r w:rsidR="00E84DDA" w:rsidRPr="00E71208">
        <w:rPr>
          <w:b/>
          <w:bCs/>
          <w:sz w:val="22"/>
          <w:szCs w:val="22"/>
        </w:rPr>
        <w:t xml:space="preserve">and TECHNICAL </w:t>
      </w:r>
      <w:r w:rsidR="00817DF8" w:rsidRPr="00E71208">
        <w:rPr>
          <w:b/>
          <w:bCs/>
          <w:sz w:val="22"/>
          <w:szCs w:val="22"/>
        </w:rPr>
        <w:t>COLLEGE</w:t>
      </w:r>
    </w:p>
    <w:p w:rsidR="00817DF8" w:rsidRPr="00E71208" w:rsidRDefault="00D67F87" w:rsidP="00E71208">
      <w:pPr>
        <w:jc w:val="center"/>
        <w:rPr>
          <w:b/>
          <w:bCs/>
          <w:sz w:val="22"/>
          <w:szCs w:val="22"/>
        </w:rPr>
      </w:pPr>
      <w:r w:rsidRPr="00E71208">
        <w:rPr>
          <w:b/>
          <w:bCs/>
          <w:sz w:val="22"/>
          <w:szCs w:val="22"/>
        </w:rPr>
        <w:t>H</w:t>
      </w:r>
      <w:r w:rsidR="00C64449" w:rsidRPr="00E71208">
        <w:rPr>
          <w:b/>
          <w:bCs/>
          <w:sz w:val="22"/>
          <w:szCs w:val="22"/>
        </w:rPr>
        <w:t>EALTH PROFESSIONS PATHWAYS</w:t>
      </w:r>
      <w:r w:rsidR="00693E65" w:rsidRPr="00E71208">
        <w:rPr>
          <w:b/>
          <w:bCs/>
          <w:sz w:val="22"/>
          <w:szCs w:val="22"/>
        </w:rPr>
        <w:t xml:space="preserve"> (H2P)</w:t>
      </w:r>
    </w:p>
    <w:p w:rsidR="00974D66" w:rsidRPr="00E71208" w:rsidRDefault="00EA3858" w:rsidP="00E71208">
      <w:pPr>
        <w:jc w:val="center"/>
        <w:rPr>
          <w:b/>
          <w:bCs/>
          <w:sz w:val="22"/>
          <w:szCs w:val="22"/>
        </w:rPr>
      </w:pPr>
      <w:r w:rsidRPr="00E71208">
        <w:rPr>
          <w:b/>
          <w:bCs/>
          <w:sz w:val="22"/>
          <w:szCs w:val="22"/>
        </w:rPr>
        <w:t>HTS 121</w:t>
      </w:r>
    </w:p>
    <w:p w:rsidR="00817DF8" w:rsidRPr="00E71208" w:rsidRDefault="00E66815" w:rsidP="00E71208">
      <w:pPr>
        <w:jc w:val="center"/>
        <w:rPr>
          <w:b/>
          <w:bCs/>
          <w:sz w:val="22"/>
          <w:szCs w:val="22"/>
        </w:rPr>
      </w:pPr>
      <w:r w:rsidRPr="00E71208">
        <w:rPr>
          <w:b/>
          <w:bCs/>
          <w:sz w:val="22"/>
          <w:szCs w:val="22"/>
        </w:rPr>
        <w:t xml:space="preserve">PHARMACOLOGY FOR HEALTH </w:t>
      </w:r>
      <w:r w:rsidR="00E71208" w:rsidRPr="00E71208">
        <w:rPr>
          <w:b/>
          <w:bCs/>
          <w:sz w:val="22"/>
          <w:szCs w:val="22"/>
        </w:rPr>
        <w:t>PROFESSIONALS SYLLABUS</w:t>
      </w:r>
    </w:p>
    <w:p w:rsidR="00817DF8" w:rsidRPr="00E71208" w:rsidRDefault="002355DE" w:rsidP="00E71208">
      <w:pPr>
        <w:jc w:val="center"/>
        <w:rPr>
          <w:b/>
          <w:bCs/>
          <w:sz w:val="22"/>
          <w:szCs w:val="22"/>
        </w:rPr>
      </w:pPr>
      <w:r w:rsidRPr="00E71208">
        <w:rPr>
          <w:b/>
          <w:bCs/>
          <w:sz w:val="22"/>
          <w:szCs w:val="22"/>
        </w:rPr>
        <w:t>SPRING 2014</w:t>
      </w:r>
    </w:p>
    <w:p w:rsidR="00817DF8" w:rsidRPr="00E71208" w:rsidRDefault="00817DF8" w:rsidP="00EF5AAA">
      <w:pPr>
        <w:jc w:val="both"/>
        <w:rPr>
          <w:sz w:val="22"/>
          <w:szCs w:val="22"/>
        </w:rPr>
      </w:pPr>
    </w:p>
    <w:p w:rsidR="00E71208" w:rsidRPr="00D9617B" w:rsidRDefault="00E71208" w:rsidP="00E71208">
      <w:pPr>
        <w:pStyle w:val="Heading1"/>
        <w:jc w:val="both"/>
        <w:rPr>
          <w:rStyle w:val="Heading2Char"/>
          <w:sz w:val="24"/>
        </w:rPr>
      </w:pPr>
      <w:r w:rsidRPr="00E71208">
        <w:rPr>
          <w:sz w:val="22"/>
          <w:szCs w:val="22"/>
        </w:rPr>
        <w:t xml:space="preserve">I.  </w:t>
      </w:r>
      <w:r w:rsidRPr="00D9617B">
        <w:rPr>
          <w:rStyle w:val="Heading2Char"/>
          <w:sz w:val="24"/>
        </w:rPr>
        <w:t>TEACHING PERSONNEL OFFICE NO OFFICE PHONE E-MAIL ADDRESS</w:t>
      </w:r>
    </w:p>
    <w:p w:rsidR="00E71208" w:rsidRPr="00E71208" w:rsidRDefault="00E71208" w:rsidP="00E71208">
      <w:pPr>
        <w:jc w:val="both"/>
        <w:rPr>
          <w:sz w:val="22"/>
          <w:szCs w:val="22"/>
        </w:rPr>
      </w:pPr>
      <w:r w:rsidRPr="00E71208">
        <w:rPr>
          <w:sz w:val="22"/>
          <w:szCs w:val="22"/>
        </w:rPr>
        <w:tab/>
      </w:r>
    </w:p>
    <w:p w:rsidR="00E71208" w:rsidRPr="00E71208" w:rsidRDefault="00E71208" w:rsidP="00E71208">
      <w:pPr>
        <w:rPr>
          <w:sz w:val="22"/>
          <w:szCs w:val="22"/>
        </w:rPr>
      </w:pPr>
      <w:proofErr w:type="spellStart"/>
      <w:r w:rsidRPr="00E71208">
        <w:rPr>
          <w:sz w:val="22"/>
          <w:szCs w:val="22"/>
        </w:rPr>
        <w:t>Jillanna</w:t>
      </w:r>
      <w:proofErr w:type="spellEnd"/>
      <w:r w:rsidRPr="00E71208">
        <w:rPr>
          <w:sz w:val="22"/>
          <w:szCs w:val="22"/>
        </w:rPr>
        <w:t xml:space="preserve"> Gillum, FNP</w:t>
      </w:r>
      <w:proofErr w:type="gramStart"/>
      <w:r w:rsidRPr="00E71208">
        <w:rPr>
          <w:sz w:val="22"/>
          <w:szCs w:val="22"/>
        </w:rPr>
        <w:t>,MSN,RN</w:t>
      </w:r>
      <w:proofErr w:type="gramEnd"/>
      <w:r w:rsidRPr="00E71208">
        <w:rPr>
          <w:sz w:val="22"/>
          <w:szCs w:val="22"/>
        </w:rPr>
        <w:t xml:space="preserve"> </w:t>
      </w:r>
      <w:r w:rsidRPr="00E71208">
        <w:rPr>
          <w:spacing w:val="420"/>
          <w:sz w:val="22"/>
          <w:szCs w:val="22"/>
        </w:rPr>
        <w:t xml:space="preserve"> </w:t>
      </w:r>
      <w:r w:rsidRPr="00E71208">
        <w:rPr>
          <w:sz w:val="22"/>
          <w:szCs w:val="22"/>
        </w:rPr>
        <w:t>467C</w:t>
      </w:r>
      <w:r w:rsidRPr="00E71208">
        <w:rPr>
          <w:spacing w:val="760"/>
          <w:sz w:val="22"/>
          <w:szCs w:val="22"/>
        </w:rPr>
        <w:t xml:space="preserve"> </w:t>
      </w:r>
      <w:r w:rsidRPr="00E71208">
        <w:rPr>
          <w:sz w:val="22"/>
          <w:szCs w:val="22"/>
        </w:rPr>
        <w:t>606-326-2018</w:t>
      </w:r>
      <w:r w:rsidRPr="00E71208">
        <w:rPr>
          <w:spacing w:val="500"/>
          <w:sz w:val="22"/>
          <w:szCs w:val="22"/>
        </w:rPr>
        <w:t xml:space="preserve"> </w:t>
      </w:r>
      <w:r w:rsidRPr="00E71208">
        <w:rPr>
          <w:rStyle w:val="Hyperlink"/>
          <w:sz w:val="22"/>
          <w:szCs w:val="22"/>
        </w:rPr>
        <w:t>jgillum0018@kctcs.edu</w:t>
      </w:r>
    </w:p>
    <w:p w:rsidR="00E71208" w:rsidRPr="00E71208" w:rsidRDefault="00E71208" w:rsidP="00E71208">
      <w:pPr>
        <w:tabs>
          <w:tab w:val="left" w:pos="6660"/>
        </w:tabs>
        <w:rPr>
          <w:sz w:val="22"/>
          <w:szCs w:val="22"/>
        </w:rPr>
      </w:pPr>
      <w:r w:rsidRPr="00E71208">
        <w:rPr>
          <w:sz w:val="22"/>
          <w:szCs w:val="22"/>
        </w:rPr>
        <w:t xml:space="preserve"> </w:t>
      </w:r>
    </w:p>
    <w:p w:rsidR="00E71208" w:rsidRPr="00E71208" w:rsidRDefault="00E71208" w:rsidP="00E71208">
      <w:pPr>
        <w:rPr>
          <w:sz w:val="22"/>
          <w:szCs w:val="22"/>
        </w:rPr>
      </w:pPr>
      <w:r w:rsidRPr="00E71208">
        <w:rPr>
          <w:sz w:val="22"/>
          <w:szCs w:val="22"/>
        </w:rPr>
        <w:t>Robin Taylor – H2P Success Counselor</w:t>
      </w:r>
      <w:r w:rsidRPr="00E71208">
        <w:rPr>
          <w:spacing w:val="206"/>
          <w:sz w:val="22"/>
          <w:szCs w:val="22"/>
        </w:rPr>
        <w:t xml:space="preserve"> </w:t>
      </w:r>
      <w:r w:rsidRPr="00E71208">
        <w:rPr>
          <w:sz w:val="22"/>
          <w:szCs w:val="22"/>
        </w:rPr>
        <w:t>424</w:t>
      </w:r>
      <w:r w:rsidRPr="00E71208">
        <w:rPr>
          <w:spacing w:val="400"/>
          <w:sz w:val="22"/>
          <w:szCs w:val="22"/>
        </w:rPr>
        <w:t xml:space="preserve"> </w:t>
      </w:r>
      <w:r w:rsidRPr="00E71208">
        <w:rPr>
          <w:sz w:val="22"/>
          <w:szCs w:val="22"/>
        </w:rPr>
        <w:t>606-326-2098</w:t>
      </w:r>
      <w:r w:rsidRPr="00E71208">
        <w:rPr>
          <w:spacing w:val="500"/>
          <w:sz w:val="22"/>
          <w:szCs w:val="22"/>
        </w:rPr>
        <w:t xml:space="preserve"> </w:t>
      </w:r>
      <w:hyperlink r:id="rId8" w:history="1">
        <w:r w:rsidRPr="00E71208">
          <w:rPr>
            <w:rStyle w:val="Hyperlink"/>
            <w:sz w:val="22"/>
            <w:szCs w:val="22"/>
          </w:rPr>
          <w:t>rtaylor0224@kctcs.edu</w:t>
        </w:r>
      </w:hyperlink>
    </w:p>
    <w:p w:rsidR="00E71208" w:rsidRPr="00E71208" w:rsidRDefault="00E71208" w:rsidP="00E71208">
      <w:pPr>
        <w:rPr>
          <w:sz w:val="22"/>
          <w:szCs w:val="22"/>
        </w:rPr>
      </w:pPr>
    </w:p>
    <w:p w:rsidR="00E71208" w:rsidRPr="00E71208" w:rsidRDefault="00E71208" w:rsidP="00E71208">
      <w:pPr>
        <w:tabs>
          <w:tab w:val="left" w:pos="6660"/>
        </w:tabs>
        <w:rPr>
          <w:color w:val="0000FF"/>
          <w:sz w:val="22"/>
          <w:szCs w:val="22"/>
          <w:u w:val="single"/>
        </w:rPr>
      </w:pPr>
      <w:r w:rsidRPr="00E71208">
        <w:rPr>
          <w:sz w:val="22"/>
          <w:szCs w:val="22"/>
        </w:rPr>
        <w:t>Roxanne Neal, CAP-OM</w:t>
      </w:r>
      <w:r w:rsidRPr="00E71208">
        <w:rPr>
          <w:spacing w:val="1044"/>
          <w:sz w:val="22"/>
          <w:szCs w:val="22"/>
        </w:rPr>
        <w:t xml:space="preserve"> </w:t>
      </w:r>
      <w:r w:rsidRPr="00E71208">
        <w:rPr>
          <w:sz w:val="22"/>
          <w:szCs w:val="22"/>
        </w:rPr>
        <w:t>463B</w:t>
      </w:r>
      <w:r w:rsidRPr="00E71208">
        <w:rPr>
          <w:spacing w:val="860"/>
          <w:sz w:val="22"/>
          <w:szCs w:val="22"/>
        </w:rPr>
        <w:t xml:space="preserve"> </w:t>
      </w:r>
      <w:r w:rsidRPr="00E71208">
        <w:rPr>
          <w:sz w:val="22"/>
          <w:szCs w:val="22"/>
        </w:rPr>
        <w:t>606-326-2086</w:t>
      </w:r>
      <w:r w:rsidRPr="00E71208">
        <w:rPr>
          <w:spacing w:val="500"/>
          <w:sz w:val="22"/>
          <w:szCs w:val="22"/>
        </w:rPr>
        <w:t xml:space="preserve"> </w:t>
      </w:r>
      <w:hyperlink r:id="rId9" w:history="1">
        <w:r w:rsidRPr="00E71208">
          <w:rPr>
            <w:rStyle w:val="Hyperlink"/>
            <w:sz w:val="22"/>
            <w:szCs w:val="22"/>
          </w:rPr>
          <w:t>rslone0014@kctcs.edu</w:t>
        </w:r>
      </w:hyperlink>
    </w:p>
    <w:p w:rsidR="00E71208" w:rsidRPr="00E71208" w:rsidRDefault="00E71208" w:rsidP="00E71208">
      <w:pPr>
        <w:rPr>
          <w:sz w:val="22"/>
          <w:szCs w:val="22"/>
        </w:rPr>
      </w:pPr>
      <w:r w:rsidRPr="00E71208">
        <w:rPr>
          <w:sz w:val="22"/>
          <w:szCs w:val="22"/>
        </w:rPr>
        <w:t>Health Sciences Division Assistant</w:t>
      </w:r>
    </w:p>
    <w:p w:rsidR="00E71208" w:rsidRPr="00E71208" w:rsidRDefault="00E71208" w:rsidP="00E71208">
      <w:pPr>
        <w:rPr>
          <w:sz w:val="22"/>
          <w:szCs w:val="22"/>
        </w:rPr>
      </w:pPr>
      <w:r w:rsidRPr="00E71208">
        <w:rPr>
          <w:sz w:val="22"/>
          <w:szCs w:val="22"/>
        </w:rPr>
        <w:tab/>
      </w:r>
    </w:p>
    <w:p w:rsidR="00E71208" w:rsidRPr="00E71208" w:rsidRDefault="00E71208" w:rsidP="00D9617B">
      <w:r w:rsidRPr="00E71208">
        <w:t>Faculty hours are posted on office doors. Appointments are scheduled as needed.</w:t>
      </w:r>
    </w:p>
    <w:p w:rsidR="00EA3858" w:rsidRPr="00E71208" w:rsidRDefault="00EA3858" w:rsidP="00EF5AAA">
      <w:pPr>
        <w:jc w:val="both"/>
        <w:rPr>
          <w:sz w:val="22"/>
          <w:szCs w:val="22"/>
        </w:rPr>
      </w:pPr>
    </w:p>
    <w:p w:rsidR="00817DF8" w:rsidRPr="00E71208" w:rsidRDefault="00817DF8" w:rsidP="00C64449">
      <w:pPr>
        <w:pStyle w:val="Heading1"/>
        <w:jc w:val="both"/>
        <w:rPr>
          <w:b w:val="0"/>
          <w:bCs w:val="0"/>
          <w:sz w:val="22"/>
          <w:szCs w:val="22"/>
        </w:rPr>
      </w:pPr>
      <w:r w:rsidRPr="00E71208">
        <w:rPr>
          <w:sz w:val="22"/>
          <w:szCs w:val="22"/>
        </w:rPr>
        <w:t>II</w:t>
      </w:r>
      <w:r w:rsidR="003E5144" w:rsidRPr="00E71208">
        <w:rPr>
          <w:sz w:val="22"/>
          <w:szCs w:val="22"/>
        </w:rPr>
        <w:t>.</w:t>
      </w:r>
      <w:r w:rsidR="00C64449" w:rsidRPr="00E71208">
        <w:rPr>
          <w:sz w:val="22"/>
          <w:szCs w:val="22"/>
        </w:rPr>
        <w:t xml:space="preserve"> </w:t>
      </w:r>
      <w:proofErr w:type="gramStart"/>
      <w:r w:rsidR="00843C2F" w:rsidRPr="00D9617B">
        <w:t>TEXT</w:t>
      </w:r>
      <w:r w:rsidR="00EA3858" w:rsidRPr="00D9617B">
        <w:t>BOOK</w:t>
      </w:r>
      <w:r w:rsidR="00EA3858" w:rsidRPr="00E71208">
        <w:rPr>
          <w:sz w:val="22"/>
          <w:szCs w:val="22"/>
        </w:rPr>
        <w:t>S</w:t>
      </w:r>
      <w:r w:rsidR="00E71208" w:rsidRPr="00E71208">
        <w:rPr>
          <w:spacing w:val="400"/>
          <w:sz w:val="22"/>
          <w:szCs w:val="22"/>
        </w:rPr>
        <w:t xml:space="preserve"> </w:t>
      </w:r>
      <w:r w:rsidRPr="00E71208">
        <w:rPr>
          <w:sz w:val="22"/>
          <w:szCs w:val="22"/>
        </w:rPr>
        <w:t xml:space="preserve"> (</w:t>
      </w:r>
      <w:proofErr w:type="gramEnd"/>
      <w:r w:rsidRPr="00E71208">
        <w:rPr>
          <w:sz w:val="22"/>
          <w:szCs w:val="22"/>
        </w:rPr>
        <w:t>R=required)</w:t>
      </w:r>
      <w:r w:rsidR="00E71208" w:rsidRPr="00E71208">
        <w:rPr>
          <w:sz w:val="22"/>
          <w:szCs w:val="22"/>
        </w:rPr>
        <w:t xml:space="preserve">  </w:t>
      </w:r>
      <w:r w:rsidRPr="00E71208">
        <w:rPr>
          <w:spacing w:val="200"/>
          <w:sz w:val="22"/>
          <w:szCs w:val="22"/>
        </w:rPr>
        <w:t xml:space="preserve"> </w:t>
      </w:r>
      <w:r w:rsidRPr="00E71208">
        <w:rPr>
          <w:sz w:val="22"/>
          <w:szCs w:val="22"/>
        </w:rPr>
        <w:t>(O=optional)</w:t>
      </w:r>
    </w:p>
    <w:p w:rsidR="008A3171" w:rsidRPr="00E71208" w:rsidRDefault="008A3171" w:rsidP="00EF5AAA">
      <w:pPr>
        <w:jc w:val="both"/>
        <w:rPr>
          <w:b/>
          <w:bCs/>
          <w:sz w:val="22"/>
          <w:szCs w:val="22"/>
        </w:rPr>
      </w:pPr>
    </w:p>
    <w:p w:rsidR="001772EE" w:rsidRPr="00E71208" w:rsidRDefault="00E71208" w:rsidP="00E71208">
      <w:pPr>
        <w:jc w:val="both"/>
        <w:rPr>
          <w:sz w:val="22"/>
          <w:szCs w:val="22"/>
        </w:rPr>
      </w:pPr>
      <w:r w:rsidRPr="00E71208">
        <w:rPr>
          <w:b/>
          <w:sz w:val="22"/>
          <w:szCs w:val="22"/>
        </w:rPr>
        <w:t>(</w:t>
      </w:r>
      <w:r w:rsidR="008A3171" w:rsidRPr="00E71208">
        <w:rPr>
          <w:b/>
          <w:sz w:val="22"/>
          <w:szCs w:val="22"/>
        </w:rPr>
        <w:t>R</w:t>
      </w:r>
      <w:r w:rsidRPr="00E71208">
        <w:rPr>
          <w:b/>
          <w:sz w:val="22"/>
          <w:szCs w:val="22"/>
        </w:rPr>
        <w:t xml:space="preserve">)  </w:t>
      </w:r>
      <w:r w:rsidR="00E66815" w:rsidRPr="00E71208">
        <w:rPr>
          <w:sz w:val="22"/>
          <w:szCs w:val="22"/>
        </w:rPr>
        <w:t xml:space="preserve">Turley, S. </w:t>
      </w:r>
      <w:r w:rsidR="00E66815" w:rsidRPr="00E71208">
        <w:rPr>
          <w:sz w:val="22"/>
          <w:szCs w:val="22"/>
          <w:u w:val="single"/>
        </w:rPr>
        <w:t>Understanding Pharmacology for Health Professionals (4</w:t>
      </w:r>
      <w:r w:rsidR="00E66815" w:rsidRPr="00E71208">
        <w:rPr>
          <w:sz w:val="22"/>
          <w:szCs w:val="22"/>
          <w:u w:val="single"/>
          <w:vertAlign w:val="superscript"/>
        </w:rPr>
        <w:t>th</w:t>
      </w:r>
      <w:r w:rsidR="00E66815" w:rsidRPr="00E71208">
        <w:rPr>
          <w:sz w:val="22"/>
          <w:szCs w:val="22"/>
          <w:u w:val="single"/>
        </w:rPr>
        <w:t xml:space="preserve"> Ed.);</w:t>
      </w:r>
      <w:r w:rsidR="00E66815" w:rsidRPr="00E71208">
        <w:rPr>
          <w:sz w:val="22"/>
          <w:szCs w:val="22"/>
        </w:rPr>
        <w:t xml:space="preserve"> Pearson</w:t>
      </w:r>
    </w:p>
    <w:p w:rsidR="00052012" w:rsidRPr="00E71208" w:rsidRDefault="00E71208" w:rsidP="00EF5AAA">
      <w:pPr>
        <w:jc w:val="both"/>
        <w:rPr>
          <w:b/>
          <w:sz w:val="22"/>
          <w:szCs w:val="22"/>
        </w:rPr>
      </w:pPr>
      <w:r w:rsidRPr="00E71208">
        <w:rPr>
          <w:b/>
          <w:sz w:val="22"/>
          <w:szCs w:val="22"/>
        </w:rPr>
        <w:t>(</w:t>
      </w:r>
      <w:r w:rsidR="00E66815" w:rsidRPr="00E71208">
        <w:rPr>
          <w:b/>
          <w:sz w:val="22"/>
          <w:szCs w:val="22"/>
        </w:rPr>
        <w:t>O</w:t>
      </w:r>
      <w:r w:rsidRPr="00E71208">
        <w:rPr>
          <w:b/>
          <w:sz w:val="22"/>
          <w:szCs w:val="22"/>
        </w:rPr>
        <w:t xml:space="preserve">)  </w:t>
      </w:r>
      <w:r w:rsidR="00E66815" w:rsidRPr="00E71208">
        <w:rPr>
          <w:sz w:val="22"/>
          <w:szCs w:val="22"/>
        </w:rPr>
        <w:t>Physician’s Desk Reference, 66</w:t>
      </w:r>
      <w:r w:rsidR="00E66815" w:rsidRPr="00E71208">
        <w:rPr>
          <w:sz w:val="22"/>
          <w:szCs w:val="22"/>
          <w:vertAlign w:val="superscript"/>
        </w:rPr>
        <w:t>th</w:t>
      </w:r>
      <w:r w:rsidR="00E66815" w:rsidRPr="00E71208">
        <w:rPr>
          <w:sz w:val="22"/>
          <w:szCs w:val="22"/>
        </w:rPr>
        <w:t xml:space="preserve"> Ed</w:t>
      </w:r>
      <w:r w:rsidR="008A3171" w:rsidRPr="00E71208">
        <w:rPr>
          <w:b/>
          <w:sz w:val="22"/>
          <w:szCs w:val="22"/>
        </w:rPr>
        <w:t xml:space="preserve"> </w:t>
      </w:r>
    </w:p>
    <w:p w:rsidR="008F1676" w:rsidRPr="00E71208" w:rsidRDefault="008F1676" w:rsidP="00EF5AAA">
      <w:pPr>
        <w:jc w:val="both"/>
        <w:rPr>
          <w:sz w:val="22"/>
          <w:szCs w:val="22"/>
        </w:rPr>
      </w:pPr>
    </w:p>
    <w:p w:rsidR="00817DF8" w:rsidRPr="00E71208" w:rsidRDefault="00DE5D8E" w:rsidP="00DD18BC">
      <w:pPr>
        <w:pStyle w:val="Heading1"/>
        <w:jc w:val="both"/>
        <w:rPr>
          <w:sz w:val="22"/>
          <w:szCs w:val="22"/>
        </w:rPr>
      </w:pPr>
      <w:r w:rsidRPr="00E71208">
        <w:rPr>
          <w:sz w:val="22"/>
          <w:szCs w:val="22"/>
        </w:rPr>
        <w:t>III</w:t>
      </w:r>
      <w:r w:rsidR="00817DF8" w:rsidRPr="00E71208">
        <w:rPr>
          <w:sz w:val="22"/>
          <w:szCs w:val="22"/>
        </w:rPr>
        <w:t xml:space="preserve">. </w:t>
      </w:r>
      <w:r w:rsidR="00817DF8" w:rsidRPr="00D9617B">
        <w:t>OVERVIEW OF COURSE</w:t>
      </w:r>
    </w:p>
    <w:p w:rsidR="00373657" w:rsidRPr="00E71208" w:rsidRDefault="00E71208" w:rsidP="00DD18BC">
      <w:pPr>
        <w:spacing w:before="120"/>
        <w:jc w:val="both"/>
        <w:rPr>
          <w:sz w:val="22"/>
          <w:szCs w:val="22"/>
        </w:rPr>
      </w:pPr>
      <w:r w:rsidRPr="00E71208">
        <w:rPr>
          <w:sz w:val="22"/>
          <w:szCs w:val="22"/>
        </w:rPr>
        <w:t xml:space="preserve"> </w:t>
      </w:r>
      <w:r w:rsidR="00E66815" w:rsidRPr="00E71208">
        <w:rPr>
          <w:sz w:val="22"/>
          <w:szCs w:val="22"/>
        </w:rPr>
        <w:t>3</w:t>
      </w:r>
      <w:r w:rsidR="009A1A19" w:rsidRPr="00E71208">
        <w:rPr>
          <w:sz w:val="22"/>
          <w:szCs w:val="22"/>
        </w:rPr>
        <w:t xml:space="preserve"> </w:t>
      </w:r>
      <w:r w:rsidR="00373657" w:rsidRPr="00E71208">
        <w:rPr>
          <w:sz w:val="22"/>
          <w:szCs w:val="22"/>
        </w:rPr>
        <w:t>credit hours</w:t>
      </w:r>
      <w:r w:rsidR="00E5686F" w:rsidRPr="00E71208">
        <w:rPr>
          <w:spacing w:val="200"/>
          <w:sz w:val="22"/>
          <w:szCs w:val="22"/>
        </w:rPr>
        <w:t xml:space="preserve"> </w:t>
      </w:r>
      <w:r w:rsidR="00263DF6" w:rsidRPr="00E71208">
        <w:rPr>
          <w:sz w:val="22"/>
          <w:szCs w:val="22"/>
        </w:rPr>
        <w:t xml:space="preserve">Lecture: Mon &amp; </w:t>
      </w:r>
      <w:proofErr w:type="gramStart"/>
      <w:r w:rsidR="00263DF6" w:rsidRPr="00E71208">
        <w:rPr>
          <w:sz w:val="22"/>
          <w:szCs w:val="22"/>
        </w:rPr>
        <w:t>Wed</w:t>
      </w:r>
      <w:r w:rsidR="00E5686F" w:rsidRPr="00E71208">
        <w:rPr>
          <w:sz w:val="22"/>
          <w:szCs w:val="22"/>
        </w:rPr>
        <w:t xml:space="preserve"> </w:t>
      </w:r>
      <w:r w:rsidRPr="00E71208">
        <w:rPr>
          <w:spacing w:val="200"/>
          <w:sz w:val="22"/>
          <w:szCs w:val="22"/>
        </w:rPr>
        <w:t xml:space="preserve"> </w:t>
      </w:r>
      <w:r w:rsidR="00F1772C" w:rsidRPr="00E71208">
        <w:rPr>
          <w:sz w:val="22"/>
          <w:szCs w:val="22"/>
        </w:rPr>
        <w:t>Time</w:t>
      </w:r>
      <w:proofErr w:type="gramEnd"/>
      <w:r w:rsidR="00263DF6" w:rsidRPr="00E71208">
        <w:rPr>
          <w:sz w:val="22"/>
          <w:szCs w:val="22"/>
        </w:rPr>
        <w:t>:</w:t>
      </w:r>
      <w:r w:rsidR="00EA3858" w:rsidRPr="00E71208">
        <w:rPr>
          <w:sz w:val="22"/>
          <w:szCs w:val="22"/>
        </w:rPr>
        <w:t xml:space="preserve"> 11-11:50am</w:t>
      </w:r>
      <w:r w:rsidRPr="00E71208">
        <w:rPr>
          <w:sz w:val="22"/>
          <w:szCs w:val="22"/>
        </w:rPr>
        <w:t xml:space="preserve"> </w:t>
      </w:r>
      <w:r w:rsidRPr="00E71208">
        <w:rPr>
          <w:spacing w:val="200"/>
          <w:sz w:val="22"/>
          <w:szCs w:val="22"/>
        </w:rPr>
        <w:t xml:space="preserve"> </w:t>
      </w:r>
      <w:r w:rsidRPr="00E71208">
        <w:rPr>
          <w:sz w:val="22"/>
          <w:szCs w:val="22"/>
        </w:rPr>
        <w:t xml:space="preserve"> </w:t>
      </w:r>
      <w:r w:rsidR="00EA3858" w:rsidRPr="00E71208">
        <w:rPr>
          <w:sz w:val="22"/>
          <w:szCs w:val="22"/>
        </w:rPr>
        <w:t>Room: 318</w:t>
      </w:r>
    </w:p>
    <w:p w:rsidR="00817DF8" w:rsidRPr="00E71208" w:rsidRDefault="00817DF8" w:rsidP="00EF5AAA">
      <w:pPr>
        <w:jc w:val="both"/>
        <w:rPr>
          <w:sz w:val="22"/>
          <w:szCs w:val="22"/>
        </w:rPr>
      </w:pPr>
    </w:p>
    <w:p w:rsidR="00373657" w:rsidRPr="00E71208" w:rsidRDefault="00373657" w:rsidP="00EF5AAA">
      <w:pPr>
        <w:jc w:val="both"/>
        <w:rPr>
          <w:sz w:val="22"/>
          <w:szCs w:val="22"/>
        </w:rPr>
      </w:pPr>
      <w:r w:rsidRPr="00D9617B">
        <w:rPr>
          <w:rStyle w:val="Heading2Char"/>
        </w:rPr>
        <w:t>Teaching Methods:</w:t>
      </w:r>
      <w:r w:rsidRPr="00E71208">
        <w:rPr>
          <w:sz w:val="22"/>
          <w:szCs w:val="22"/>
        </w:rPr>
        <w:t xml:space="preserve">  Lecture, discussion, role-play, demonstrations, games, computer-assisted instruction, CD-ROM, videos, overhead transparencies, student presentations, case studies, PowerPoint presentations, guest speakers, required and supplemental readings.</w:t>
      </w:r>
    </w:p>
    <w:p w:rsidR="00373657" w:rsidRPr="00E71208" w:rsidRDefault="00373657" w:rsidP="00EF5AAA">
      <w:pPr>
        <w:jc w:val="both"/>
        <w:rPr>
          <w:sz w:val="22"/>
          <w:szCs w:val="22"/>
        </w:rPr>
      </w:pPr>
    </w:p>
    <w:p w:rsidR="00373657" w:rsidRPr="00E71208" w:rsidRDefault="00373657" w:rsidP="00EF5AAA">
      <w:pPr>
        <w:jc w:val="both"/>
        <w:rPr>
          <w:sz w:val="22"/>
          <w:szCs w:val="22"/>
        </w:rPr>
      </w:pPr>
      <w:r w:rsidRPr="00D9617B">
        <w:rPr>
          <w:rStyle w:val="Heading2Char"/>
        </w:rPr>
        <w:t>Description</w:t>
      </w:r>
      <w:r w:rsidRPr="00E71208">
        <w:rPr>
          <w:sz w:val="22"/>
          <w:szCs w:val="22"/>
        </w:rPr>
        <w:t xml:space="preserve">:  </w:t>
      </w:r>
      <w:r w:rsidR="00E66815" w:rsidRPr="00E71208">
        <w:rPr>
          <w:sz w:val="22"/>
          <w:szCs w:val="22"/>
        </w:rPr>
        <w:t>Pharmacology for the Hea</w:t>
      </w:r>
      <w:r w:rsidR="00AE596B" w:rsidRPr="00E71208">
        <w:rPr>
          <w:sz w:val="22"/>
          <w:szCs w:val="22"/>
        </w:rPr>
        <w:t>lth Professional introduces the study of drugs and their effects on the human body.  Emphasis is placed on the most commonly used drugs, their dosage, and common side effects as well as any adverse reaction that might occur.</w:t>
      </w:r>
    </w:p>
    <w:p w:rsidR="00817DF8" w:rsidRPr="00E71208" w:rsidRDefault="00817DF8" w:rsidP="00EF5AAA">
      <w:pPr>
        <w:jc w:val="both"/>
        <w:rPr>
          <w:sz w:val="22"/>
          <w:szCs w:val="22"/>
        </w:rPr>
      </w:pPr>
    </w:p>
    <w:p w:rsidR="00817DF8" w:rsidRPr="00D9617B" w:rsidRDefault="0001269E" w:rsidP="00EF5AAA">
      <w:pPr>
        <w:pStyle w:val="Heading1"/>
        <w:jc w:val="both"/>
        <w:rPr>
          <w:rStyle w:val="Heading2Char"/>
          <w:sz w:val="24"/>
        </w:rPr>
      </w:pPr>
      <w:r w:rsidRPr="00E71208">
        <w:rPr>
          <w:sz w:val="22"/>
          <w:szCs w:val="22"/>
        </w:rPr>
        <w:t>I</w:t>
      </w:r>
      <w:r w:rsidR="00817DF8" w:rsidRPr="00E71208">
        <w:rPr>
          <w:sz w:val="22"/>
          <w:szCs w:val="22"/>
        </w:rPr>
        <w:t>V</w:t>
      </w:r>
      <w:r w:rsidR="00755E22" w:rsidRPr="00E71208">
        <w:rPr>
          <w:sz w:val="22"/>
          <w:szCs w:val="22"/>
        </w:rPr>
        <w:t>.</w:t>
      </w:r>
      <w:r w:rsidR="00843C2F" w:rsidRPr="00E71208">
        <w:rPr>
          <w:sz w:val="22"/>
          <w:szCs w:val="22"/>
        </w:rPr>
        <w:t xml:space="preserve"> </w:t>
      </w:r>
      <w:r w:rsidR="00755E22" w:rsidRPr="00D9617B">
        <w:rPr>
          <w:rStyle w:val="Heading2Char"/>
          <w:sz w:val="24"/>
        </w:rPr>
        <w:t>LE</w:t>
      </w:r>
      <w:r w:rsidR="00974D66" w:rsidRPr="00D9617B">
        <w:rPr>
          <w:rStyle w:val="Heading2Char"/>
          <w:sz w:val="24"/>
        </w:rPr>
        <w:t>ARNING OUTCOMES</w:t>
      </w:r>
    </w:p>
    <w:p w:rsidR="00817DF8" w:rsidRPr="00E71208" w:rsidRDefault="00817DF8" w:rsidP="00EF5AAA">
      <w:pPr>
        <w:jc w:val="both"/>
        <w:rPr>
          <w:b/>
          <w:bCs/>
          <w:sz w:val="22"/>
          <w:szCs w:val="22"/>
        </w:rPr>
      </w:pPr>
    </w:p>
    <w:p w:rsidR="00373657" w:rsidRPr="00E71208" w:rsidRDefault="00373657" w:rsidP="00D9617B">
      <w:pPr>
        <w:pStyle w:val="Heading1"/>
      </w:pPr>
      <w:r w:rsidRPr="00E71208">
        <w:t>Upon completion of this course the student will:</w:t>
      </w:r>
    </w:p>
    <w:p w:rsidR="00755E22" w:rsidRPr="00E71208" w:rsidRDefault="00755E22" w:rsidP="00EF5AAA">
      <w:pPr>
        <w:pStyle w:val="BodyText"/>
        <w:jc w:val="both"/>
        <w:rPr>
          <w:bCs/>
          <w:sz w:val="22"/>
          <w:szCs w:val="22"/>
        </w:rPr>
      </w:pPr>
    </w:p>
    <w:p w:rsidR="00E5686F" w:rsidRPr="00E71208" w:rsidRDefault="00DF07C3" w:rsidP="00E71208">
      <w:pPr>
        <w:pStyle w:val="BodyText"/>
        <w:numPr>
          <w:ilvl w:val="0"/>
          <w:numId w:val="31"/>
        </w:numPr>
        <w:rPr>
          <w:sz w:val="22"/>
          <w:szCs w:val="22"/>
        </w:rPr>
      </w:pPr>
      <w:r w:rsidRPr="00E71208">
        <w:rPr>
          <w:bCs/>
          <w:sz w:val="22"/>
          <w:szCs w:val="22"/>
        </w:rPr>
        <w:t>D</w:t>
      </w:r>
      <w:r w:rsidR="00AE596B" w:rsidRPr="00E71208">
        <w:rPr>
          <w:bCs/>
          <w:sz w:val="22"/>
          <w:szCs w:val="22"/>
        </w:rPr>
        <w:t>iscuss the role of pharmacokinetics and pharmacodynamics.</w:t>
      </w:r>
    </w:p>
    <w:p w:rsidR="00AE596B" w:rsidRPr="00E71208" w:rsidRDefault="00AE596B" w:rsidP="00E71208">
      <w:pPr>
        <w:pStyle w:val="BodyText"/>
        <w:numPr>
          <w:ilvl w:val="0"/>
          <w:numId w:val="31"/>
        </w:numPr>
        <w:rPr>
          <w:sz w:val="22"/>
          <w:szCs w:val="22"/>
        </w:rPr>
      </w:pPr>
      <w:r w:rsidRPr="00E71208">
        <w:rPr>
          <w:bCs/>
          <w:sz w:val="22"/>
          <w:szCs w:val="22"/>
        </w:rPr>
        <w:t xml:space="preserve">Discuss the application of </w:t>
      </w:r>
      <w:proofErr w:type="spellStart"/>
      <w:r w:rsidRPr="00E71208">
        <w:rPr>
          <w:bCs/>
          <w:sz w:val="22"/>
          <w:szCs w:val="22"/>
        </w:rPr>
        <w:t>pharmacotherapeutics</w:t>
      </w:r>
      <w:proofErr w:type="spellEnd"/>
      <w:r w:rsidRPr="00E71208">
        <w:rPr>
          <w:bCs/>
          <w:sz w:val="22"/>
          <w:szCs w:val="22"/>
        </w:rPr>
        <w:t>.</w:t>
      </w:r>
    </w:p>
    <w:p w:rsidR="00AE596B" w:rsidRPr="00E71208" w:rsidRDefault="00AE596B" w:rsidP="00E71208">
      <w:pPr>
        <w:pStyle w:val="BodyText"/>
        <w:numPr>
          <w:ilvl w:val="0"/>
          <w:numId w:val="31"/>
        </w:numPr>
        <w:rPr>
          <w:sz w:val="22"/>
          <w:szCs w:val="22"/>
        </w:rPr>
      </w:pPr>
      <w:r w:rsidRPr="00E71208">
        <w:rPr>
          <w:bCs/>
          <w:sz w:val="22"/>
          <w:szCs w:val="22"/>
        </w:rPr>
        <w:t>Discuss the special doing considerations in various patient populations.</w:t>
      </w:r>
    </w:p>
    <w:p w:rsidR="00AE596B" w:rsidRPr="00E71208" w:rsidRDefault="00AE596B" w:rsidP="00E71208">
      <w:pPr>
        <w:pStyle w:val="BodyText"/>
        <w:numPr>
          <w:ilvl w:val="0"/>
          <w:numId w:val="31"/>
        </w:numPr>
        <w:rPr>
          <w:sz w:val="22"/>
          <w:szCs w:val="22"/>
        </w:rPr>
      </w:pPr>
      <w:r w:rsidRPr="00E71208">
        <w:rPr>
          <w:bCs/>
          <w:sz w:val="22"/>
          <w:szCs w:val="22"/>
        </w:rPr>
        <w:t>Discuss the classification of drugs used to treat diseases and disorders affecting various body systems.</w:t>
      </w:r>
    </w:p>
    <w:p w:rsidR="00AE596B" w:rsidRPr="00E71208" w:rsidRDefault="00AE596B" w:rsidP="00E71208">
      <w:pPr>
        <w:pStyle w:val="BodyText"/>
        <w:numPr>
          <w:ilvl w:val="0"/>
          <w:numId w:val="31"/>
        </w:numPr>
        <w:rPr>
          <w:sz w:val="22"/>
          <w:szCs w:val="22"/>
        </w:rPr>
      </w:pPr>
      <w:r w:rsidRPr="00E71208">
        <w:rPr>
          <w:bCs/>
          <w:sz w:val="22"/>
          <w:szCs w:val="22"/>
        </w:rPr>
        <w:t>Identify and apply pharmacological abbreviations, system of measure, and conversion methods.</w:t>
      </w:r>
    </w:p>
    <w:p w:rsidR="00AE596B" w:rsidRPr="00E71208" w:rsidRDefault="00AE596B" w:rsidP="00E71208">
      <w:pPr>
        <w:pStyle w:val="BodyText"/>
        <w:numPr>
          <w:ilvl w:val="0"/>
          <w:numId w:val="31"/>
        </w:numPr>
        <w:rPr>
          <w:sz w:val="22"/>
          <w:szCs w:val="22"/>
        </w:rPr>
      </w:pPr>
      <w:r w:rsidRPr="00E71208">
        <w:rPr>
          <w:bCs/>
          <w:sz w:val="22"/>
          <w:szCs w:val="22"/>
        </w:rPr>
        <w:t>Explain the difference between therapeutic effect, side effect, and toxic effect.</w:t>
      </w:r>
    </w:p>
    <w:p w:rsidR="00AE596B" w:rsidRPr="00E71208" w:rsidRDefault="00AE596B" w:rsidP="00E71208">
      <w:pPr>
        <w:pStyle w:val="BodyText"/>
        <w:numPr>
          <w:ilvl w:val="0"/>
          <w:numId w:val="31"/>
        </w:numPr>
        <w:rPr>
          <w:sz w:val="22"/>
          <w:szCs w:val="22"/>
        </w:rPr>
      </w:pPr>
      <w:r w:rsidRPr="00E71208">
        <w:rPr>
          <w:bCs/>
          <w:sz w:val="22"/>
          <w:szCs w:val="22"/>
        </w:rPr>
        <w:t>Utilize professional drug references, books, and publications.</w:t>
      </w:r>
    </w:p>
    <w:p w:rsidR="00AE596B" w:rsidRPr="00E71208" w:rsidRDefault="00AE596B" w:rsidP="00E71208">
      <w:pPr>
        <w:pStyle w:val="BodyText"/>
        <w:numPr>
          <w:ilvl w:val="0"/>
          <w:numId w:val="31"/>
        </w:numPr>
        <w:rPr>
          <w:sz w:val="22"/>
          <w:szCs w:val="22"/>
        </w:rPr>
      </w:pPr>
      <w:r w:rsidRPr="00E71208">
        <w:rPr>
          <w:bCs/>
          <w:sz w:val="22"/>
          <w:szCs w:val="22"/>
        </w:rPr>
        <w:t>Identify terminology related to basic pharmacology.</w:t>
      </w:r>
    </w:p>
    <w:p w:rsidR="00AE596B" w:rsidRPr="00E71208" w:rsidRDefault="00AE596B" w:rsidP="00E71208">
      <w:pPr>
        <w:pStyle w:val="BodyText"/>
        <w:numPr>
          <w:ilvl w:val="0"/>
          <w:numId w:val="31"/>
        </w:numPr>
        <w:rPr>
          <w:sz w:val="22"/>
          <w:szCs w:val="22"/>
        </w:rPr>
      </w:pPr>
      <w:r w:rsidRPr="00E71208">
        <w:rPr>
          <w:bCs/>
          <w:sz w:val="22"/>
          <w:szCs w:val="22"/>
        </w:rPr>
        <w:t>Explain basic terminology related to drug dependency.</w:t>
      </w:r>
    </w:p>
    <w:p w:rsidR="00AE596B" w:rsidRPr="00E71208" w:rsidRDefault="00AE596B" w:rsidP="00E71208">
      <w:pPr>
        <w:pStyle w:val="BodyText"/>
        <w:numPr>
          <w:ilvl w:val="0"/>
          <w:numId w:val="31"/>
        </w:numPr>
        <w:rPr>
          <w:sz w:val="22"/>
          <w:szCs w:val="22"/>
        </w:rPr>
      </w:pPr>
      <w:r w:rsidRPr="00E71208">
        <w:rPr>
          <w:bCs/>
          <w:sz w:val="22"/>
          <w:szCs w:val="22"/>
        </w:rPr>
        <w:t>Explain the relationship between drug dosage, drug response, and time.</w:t>
      </w:r>
    </w:p>
    <w:p w:rsidR="00AE596B" w:rsidRPr="00E71208" w:rsidRDefault="00AE596B" w:rsidP="00E71208">
      <w:pPr>
        <w:pStyle w:val="BodyText"/>
        <w:numPr>
          <w:ilvl w:val="0"/>
          <w:numId w:val="31"/>
        </w:numPr>
        <w:rPr>
          <w:sz w:val="22"/>
          <w:szCs w:val="22"/>
        </w:rPr>
      </w:pPr>
      <w:r w:rsidRPr="00E71208">
        <w:rPr>
          <w:bCs/>
          <w:sz w:val="22"/>
          <w:szCs w:val="22"/>
        </w:rPr>
        <w:t>Utilize ration and proportions and/or dimensional analysis.</w:t>
      </w:r>
    </w:p>
    <w:p w:rsidR="00AE596B" w:rsidRPr="00E71208" w:rsidRDefault="00AE596B" w:rsidP="00E71208">
      <w:pPr>
        <w:pStyle w:val="BodyText"/>
        <w:numPr>
          <w:ilvl w:val="0"/>
          <w:numId w:val="31"/>
        </w:numPr>
        <w:rPr>
          <w:sz w:val="22"/>
          <w:szCs w:val="22"/>
        </w:rPr>
      </w:pPr>
      <w:r w:rsidRPr="00E71208">
        <w:rPr>
          <w:bCs/>
          <w:sz w:val="22"/>
          <w:szCs w:val="22"/>
        </w:rPr>
        <w:t xml:space="preserve">Perform the </w:t>
      </w:r>
      <w:proofErr w:type="spellStart"/>
      <w:r w:rsidRPr="00E71208">
        <w:rPr>
          <w:bCs/>
          <w:sz w:val="22"/>
          <w:szCs w:val="22"/>
        </w:rPr>
        <w:t>fundatmental</w:t>
      </w:r>
      <w:proofErr w:type="spellEnd"/>
      <w:r w:rsidRPr="00E71208">
        <w:rPr>
          <w:bCs/>
          <w:sz w:val="22"/>
          <w:szCs w:val="22"/>
        </w:rPr>
        <w:t xml:space="preserve"> arithmetic functions on whole numbers, fractions, decimals, and percent calculations.</w:t>
      </w:r>
    </w:p>
    <w:p w:rsidR="00AE596B" w:rsidRPr="00E71208" w:rsidRDefault="00AE596B" w:rsidP="00E71208">
      <w:pPr>
        <w:pStyle w:val="BodyText"/>
        <w:numPr>
          <w:ilvl w:val="0"/>
          <w:numId w:val="31"/>
        </w:numPr>
        <w:rPr>
          <w:sz w:val="22"/>
          <w:szCs w:val="22"/>
        </w:rPr>
      </w:pPr>
      <w:r w:rsidRPr="00E71208">
        <w:rPr>
          <w:bCs/>
          <w:sz w:val="22"/>
          <w:szCs w:val="22"/>
        </w:rPr>
        <w:t>Perform basic processes with metric, household, and apothecary systems.</w:t>
      </w:r>
    </w:p>
    <w:p w:rsidR="00AE596B" w:rsidRPr="00E71208" w:rsidRDefault="00AE596B" w:rsidP="00E71208">
      <w:pPr>
        <w:pStyle w:val="BodyText"/>
        <w:numPr>
          <w:ilvl w:val="0"/>
          <w:numId w:val="31"/>
        </w:numPr>
        <w:rPr>
          <w:sz w:val="22"/>
          <w:szCs w:val="22"/>
        </w:rPr>
      </w:pPr>
      <w:r w:rsidRPr="00E71208">
        <w:rPr>
          <w:bCs/>
          <w:sz w:val="22"/>
          <w:szCs w:val="22"/>
        </w:rPr>
        <w:t>Demonstrate the ability to read and interpret prescriptions, Medication Administration Records (MARS), and other physician medication orders.</w:t>
      </w:r>
    </w:p>
    <w:p w:rsidR="00AE596B" w:rsidRPr="00E71208" w:rsidRDefault="00AE596B" w:rsidP="00E71208">
      <w:pPr>
        <w:pStyle w:val="BodyText"/>
        <w:numPr>
          <w:ilvl w:val="0"/>
          <w:numId w:val="31"/>
        </w:numPr>
        <w:rPr>
          <w:sz w:val="22"/>
          <w:szCs w:val="22"/>
        </w:rPr>
      </w:pPr>
      <w:r w:rsidRPr="00E71208">
        <w:rPr>
          <w:bCs/>
          <w:sz w:val="22"/>
          <w:szCs w:val="22"/>
        </w:rPr>
        <w:t>Discuss drug safety.</w:t>
      </w:r>
    </w:p>
    <w:p w:rsidR="00AE596B" w:rsidRPr="00E71208" w:rsidRDefault="00AE596B" w:rsidP="00E71208">
      <w:pPr>
        <w:pStyle w:val="BodyText"/>
        <w:numPr>
          <w:ilvl w:val="0"/>
          <w:numId w:val="31"/>
        </w:numPr>
        <w:rPr>
          <w:sz w:val="22"/>
          <w:szCs w:val="22"/>
        </w:rPr>
      </w:pPr>
      <w:r w:rsidRPr="00E71208">
        <w:rPr>
          <w:bCs/>
          <w:sz w:val="22"/>
          <w:szCs w:val="22"/>
        </w:rPr>
        <w:t>Discuss the drug approval process from discovery through marketing.</w:t>
      </w:r>
    </w:p>
    <w:p w:rsidR="00AE596B" w:rsidRPr="00E71208" w:rsidRDefault="00AE596B" w:rsidP="00AE596B">
      <w:pPr>
        <w:pStyle w:val="BodyText"/>
        <w:numPr>
          <w:ilvl w:val="0"/>
          <w:numId w:val="31"/>
        </w:numPr>
        <w:jc w:val="both"/>
        <w:rPr>
          <w:sz w:val="22"/>
          <w:szCs w:val="22"/>
        </w:rPr>
      </w:pPr>
      <w:r w:rsidRPr="00E71208">
        <w:rPr>
          <w:bCs/>
          <w:sz w:val="22"/>
          <w:szCs w:val="22"/>
        </w:rPr>
        <w:t>Discuss pregnancy categories.</w:t>
      </w:r>
    </w:p>
    <w:p w:rsidR="00AE596B" w:rsidRPr="00E71208" w:rsidRDefault="00AE596B" w:rsidP="00AE596B">
      <w:pPr>
        <w:pStyle w:val="BodyText"/>
        <w:numPr>
          <w:ilvl w:val="0"/>
          <w:numId w:val="31"/>
        </w:numPr>
        <w:jc w:val="both"/>
        <w:rPr>
          <w:sz w:val="22"/>
          <w:szCs w:val="22"/>
        </w:rPr>
      </w:pPr>
      <w:r w:rsidRPr="00E71208">
        <w:rPr>
          <w:bCs/>
          <w:sz w:val="22"/>
          <w:szCs w:val="22"/>
        </w:rPr>
        <w:lastRenderedPageBreak/>
        <w:t>Discuss the Controlled Substances Act, the levels of control (I-V)</w:t>
      </w:r>
      <w:r w:rsidR="00D51F2D" w:rsidRPr="00E71208">
        <w:rPr>
          <w:bCs/>
          <w:sz w:val="22"/>
          <w:szCs w:val="22"/>
        </w:rPr>
        <w:t xml:space="preserve"> and identify common controlled substances.</w:t>
      </w:r>
    </w:p>
    <w:p w:rsidR="00D51F2D" w:rsidRPr="00E71208" w:rsidRDefault="00D51F2D" w:rsidP="00AE596B">
      <w:pPr>
        <w:pStyle w:val="BodyText"/>
        <w:numPr>
          <w:ilvl w:val="0"/>
          <w:numId w:val="31"/>
        </w:numPr>
        <w:jc w:val="both"/>
        <w:rPr>
          <w:sz w:val="22"/>
          <w:szCs w:val="22"/>
        </w:rPr>
      </w:pPr>
      <w:r w:rsidRPr="00E71208">
        <w:rPr>
          <w:bCs/>
          <w:sz w:val="22"/>
          <w:szCs w:val="22"/>
        </w:rPr>
        <w:t>Identify chemical, generic, and propriety drug names.</w:t>
      </w:r>
    </w:p>
    <w:p w:rsidR="00D51F2D" w:rsidRPr="00E71208" w:rsidRDefault="00D51F2D" w:rsidP="00AE596B">
      <w:pPr>
        <w:pStyle w:val="BodyText"/>
        <w:numPr>
          <w:ilvl w:val="0"/>
          <w:numId w:val="31"/>
        </w:numPr>
        <w:jc w:val="both"/>
        <w:rPr>
          <w:sz w:val="22"/>
          <w:szCs w:val="22"/>
        </w:rPr>
      </w:pPr>
      <w:r w:rsidRPr="00E71208">
        <w:rPr>
          <w:bCs/>
          <w:sz w:val="22"/>
          <w:szCs w:val="22"/>
        </w:rPr>
        <w:t>Identify common drugs within selected classes and explain their action and effect.</w:t>
      </w:r>
    </w:p>
    <w:p w:rsidR="00D51F2D" w:rsidRPr="00E71208" w:rsidRDefault="00D51F2D" w:rsidP="00AE596B">
      <w:pPr>
        <w:pStyle w:val="BodyText"/>
        <w:numPr>
          <w:ilvl w:val="0"/>
          <w:numId w:val="31"/>
        </w:numPr>
        <w:jc w:val="both"/>
        <w:rPr>
          <w:sz w:val="22"/>
          <w:szCs w:val="22"/>
        </w:rPr>
      </w:pPr>
      <w:r w:rsidRPr="00E71208">
        <w:rPr>
          <w:bCs/>
          <w:sz w:val="22"/>
          <w:szCs w:val="22"/>
        </w:rPr>
        <w:t>Identify most commonly used drugs and their mechanism of action for all body systems and drug classifications.</w:t>
      </w:r>
    </w:p>
    <w:p w:rsidR="00D51F2D" w:rsidRPr="00E71208" w:rsidRDefault="00D51F2D" w:rsidP="00AE596B">
      <w:pPr>
        <w:pStyle w:val="BodyText"/>
        <w:numPr>
          <w:ilvl w:val="0"/>
          <w:numId w:val="31"/>
        </w:numPr>
        <w:jc w:val="both"/>
        <w:rPr>
          <w:sz w:val="22"/>
          <w:szCs w:val="22"/>
        </w:rPr>
      </w:pPr>
      <w:r w:rsidRPr="00E71208">
        <w:rPr>
          <w:bCs/>
          <w:sz w:val="22"/>
          <w:szCs w:val="22"/>
        </w:rPr>
        <w:t>Identify the most commonly used drugs, their available dosage forms, and most commonly prescribed strength.</w:t>
      </w:r>
    </w:p>
    <w:p w:rsidR="00D51F2D" w:rsidRPr="00E71208" w:rsidRDefault="00D51F2D" w:rsidP="00AE596B">
      <w:pPr>
        <w:pStyle w:val="BodyText"/>
        <w:numPr>
          <w:ilvl w:val="0"/>
          <w:numId w:val="31"/>
        </w:numPr>
        <w:jc w:val="both"/>
        <w:rPr>
          <w:sz w:val="22"/>
          <w:szCs w:val="22"/>
        </w:rPr>
      </w:pPr>
      <w:r w:rsidRPr="00E71208">
        <w:rPr>
          <w:bCs/>
          <w:sz w:val="22"/>
          <w:szCs w:val="22"/>
        </w:rPr>
        <w:t>Discuss the basics of IV drug therapy.</w:t>
      </w:r>
    </w:p>
    <w:p w:rsidR="00D51F2D" w:rsidRPr="00E71208" w:rsidRDefault="00D51F2D" w:rsidP="00AE596B">
      <w:pPr>
        <w:pStyle w:val="BodyText"/>
        <w:numPr>
          <w:ilvl w:val="0"/>
          <w:numId w:val="31"/>
        </w:numPr>
        <w:jc w:val="both"/>
        <w:rPr>
          <w:sz w:val="22"/>
          <w:szCs w:val="22"/>
        </w:rPr>
      </w:pPr>
      <w:r w:rsidRPr="00E71208">
        <w:rPr>
          <w:bCs/>
          <w:sz w:val="22"/>
          <w:szCs w:val="22"/>
        </w:rPr>
        <w:t>Define different types of drug interactions.</w:t>
      </w:r>
    </w:p>
    <w:p w:rsidR="00D51F2D" w:rsidRPr="00E71208" w:rsidRDefault="00D51F2D" w:rsidP="00D51F2D">
      <w:pPr>
        <w:pStyle w:val="BodyText"/>
        <w:ind w:left="1080"/>
        <w:jc w:val="both"/>
        <w:rPr>
          <w:bCs/>
          <w:sz w:val="22"/>
          <w:szCs w:val="22"/>
        </w:rPr>
      </w:pPr>
    </w:p>
    <w:p w:rsidR="00817DF8" w:rsidRPr="00E71208" w:rsidRDefault="0001269E" w:rsidP="00EF5AAA">
      <w:pPr>
        <w:pStyle w:val="Heading1"/>
        <w:jc w:val="both"/>
        <w:rPr>
          <w:sz w:val="22"/>
          <w:szCs w:val="22"/>
        </w:rPr>
      </w:pPr>
      <w:r w:rsidRPr="00E71208">
        <w:rPr>
          <w:sz w:val="22"/>
          <w:szCs w:val="22"/>
        </w:rPr>
        <w:t>V</w:t>
      </w:r>
      <w:r w:rsidR="00373657" w:rsidRPr="00E71208">
        <w:rPr>
          <w:sz w:val="22"/>
          <w:szCs w:val="22"/>
        </w:rPr>
        <w:t xml:space="preserve">. </w:t>
      </w:r>
      <w:r w:rsidRPr="00E71208">
        <w:rPr>
          <w:sz w:val="22"/>
          <w:szCs w:val="22"/>
        </w:rPr>
        <w:t xml:space="preserve"> </w:t>
      </w:r>
      <w:r w:rsidR="00373657" w:rsidRPr="00E71208">
        <w:rPr>
          <w:sz w:val="22"/>
          <w:szCs w:val="22"/>
        </w:rPr>
        <w:t>OUTLINE</w:t>
      </w:r>
      <w:r w:rsidR="00817DF8" w:rsidRPr="00E71208">
        <w:rPr>
          <w:sz w:val="22"/>
          <w:szCs w:val="22"/>
        </w:rPr>
        <w:t xml:space="preserve"> OF CONTENT</w:t>
      </w:r>
    </w:p>
    <w:p w:rsidR="00D55360" w:rsidRPr="00E71208" w:rsidRDefault="00D55360" w:rsidP="00EF5AAA">
      <w:pPr>
        <w:jc w:val="both"/>
        <w:rPr>
          <w:sz w:val="22"/>
          <w:szCs w:val="22"/>
        </w:rPr>
      </w:pPr>
    </w:p>
    <w:p w:rsidR="00E71208" w:rsidRPr="006515AA" w:rsidRDefault="00E71208" w:rsidP="00E71208">
      <w:pPr>
        <w:jc w:val="both"/>
        <w:rPr>
          <w:b/>
          <w:sz w:val="22"/>
          <w:szCs w:val="22"/>
        </w:rPr>
      </w:pPr>
      <w:r w:rsidRPr="006515AA">
        <w:rPr>
          <w:b/>
          <w:sz w:val="22"/>
          <w:szCs w:val="22"/>
        </w:rPr>
        <w:t xml:space="preserve">DATES  </w:t>
      </w:r>
      <w:r w:rsidRPr="006515AA">
        <w:rPr>
          <w:b/>
          <w:spacing w:val="500"/>
          <w:sz w:val="22"/>
          <w:szCs w:val="22"/>
        </w:rPr>
        <w:t xml:space="preserve"> </w:t>
      </w:r>
      <w:r w:rsidRPr="006515AA">
        <w:rPr>
          <w:b/>
          <w:sz w:val="22"/>
          <w:szCs w:val="22"/>
        </w:rPr>
        <w:t xml:space="preserve">UNIT  </w:t>
      </w:r>
      <w:r w:rsidRPr="006515AA">
        <w:rPr>
          <w:b/>
          <w:spacing w:val="500"/>
          <w:sz w:val="22"/>
          <w:szCs w:val="22"/>
        </w:rPr>
        <w:t xml:space="preserve"> </w:t>
      </w:r>
      <w:r w:rsidRPr="006515AA">
        <w:rPr>
          <w:b/>
          <w:sz w:val="22"/>
          <w:szCs w:val="22"/>
        </w:rPr>
        <w:t>CONTENT</w:t>
      </w:r>
    </w:p>
    <w:p w:rsidR="00817DF8" w:rsidRPr="00E71208" w:rsidRDefault="00817DF8" w:rsidP="00EF5AAA">
      <w:pPr>
        <w:jc w:val="both"/>
        <w:rPr>
          <w:sz w:val="22"/>
          <w:szCs w:val="22"/>
        </w:rPr>
      </w:pPr>
    </w:p>
    <w:p w:rsidR="00E5686F" w:rsidRPr="00E71208" w:rsidRDefault="00E71208" w:rsidP="00E71208">
      <w:pPr>
        <w:pStyle w:val="Dates"/>
        <w:jc w:val="both"/>
        <w:rPr>
          <w:rFonts w:ascii="Times New Roman" w:hAnsi="Times New Roman" w:cs="Times New Roman"/>
          <w:sz w:val="22"/>
          <w:szCs w:val="22"/>
        </w:rPr>
      </w:pPr>
      <w:r>
        <w:rPr>
          <w:rFonts w:ascii="Times New Roman" w:hAnsi="Times New Roman" w:cs="Times New Roman"/>
          <w:sz w:val="22"/>
          <w:szCs w:val="22"/>
        </w:rPr>
        <w:t>TBA</w:t>
      </w:r>
    </w:p>
    <w:p w:rsidR="00E5686F" w:rsidRPr="00E71208" w:rsidRDefault="00E5686F" w:rsidP="00EF5AAA">
      <w:pPr>
        <w:pStyle w:val="Heading1"/>
        <w:jc w:val="both"/>
        <w:rPr>
          <w:sz w:val="22"/>
          <w:szCs w:val="22"/>
        </w:rPr>
      </w:pPr>
    </w:p>
    <w:p w:rsidR="00817DF8" w:rsidRPr="00E71208" w:rsidRDefault="00DD18BC" w:rsidP="00EF5AAA">
      <w:pPr>
        <w:pStyle w:val="Heading1"/>
        <w:jc w:val="both"/>
        <w:rPr>
          <w:sz w:val="22"/>
          <w:szCs w:val="22"/>
        </w:rPr>
      </w:pPr>
      <w:r>
        <w:rPr>
          <w:sz w:val="22"/>
          <w:szCs w:val="22"/>
        </w:rPr>
        <w:t>V</w:t>
      </w:r>
      <w:r w:rsidR="00314E05" w:rsidRPr="00E71208">
        <w:rPr>
          <w:sz w:val="22"/>
          <w:szCs w:val="22"/>
        </w:rPr>
        <w:t>I</w:t>
      </w:r>
      <w:proofErr w:type="gramStart"/>
      <w:r w:rsidR="00817DF8" w:rsidRPr="00E71208">
        <w:rPr>
          <w:sz w:val="22"/>
          <w:szCs w:val="22"/>
        </w:rPr>
        <w:t xml:space="preserve">.  </w:t>
      </w:r>
      <w:r w:rsidR="00817DF8" w:rsidRPr="00D9617B">
        <w:rPr>
          <w:rStyle w:val="Heading2Char"/>
          <w:sz w:val="24"/>
        </w:rPr>
        <w:t>COURSE</w:t>
      </w:r>
      <w:proofErr w:type="gramEnd"/>
      <w:r w:rsidR="00817DF8" w:rsidRPr="00D9617B">
        <w:rPr>
          <w:rStyle w:val="Heading2Char"/>
          <w:sz w:val="24"/>
        </w:rPr>
        <w:t xml:space="preserve"> REQUIREMENTS</w:t>
      </w:r>
    </w:p>
    <w:p w:rsidR="00BF4898" w:rsidRPr="00E71208" w:rsidRDefault="00BF4898" w:rsidP="00DD18BC">
      <w:pPr>
        <w:pStyle w:val="ListParagraph"/>
        <w:numPr>
          <w:ilvl w:val="0"/>
          <w:numId w:val="33"/>
        </w:numPr>
        <w:tabs>
          <w:tab w:val="left" w:pos="2610"/>
        </w:tabs>
        <w:spacing w:before="120"/>
        <w:ind w:left="706"/>
        <w:jc w:val="both"/>
        <w:rPr>
          <w:bCs/>
          <w:sz w:val="22"/>
          <w:szCs w:val="22"/>
        </w:rPr>
      </w:pPr>
      <w:r w:rsidRPr="00D9617B">
        <w:rPr>
          <w:rStyle w:val="Heading2Char"/>
        </w:rPr>
        <w:t>Meeting with H2P Success Counselor</w:t>
      </w:r>
      <w:r w:rsidRPr="00E71208">
        <w:rPr>
          <w:b/>
          <w:bCs/>
          <w:sz w:val="22"/>
          <w:szCs w:val="22"/>
        </w:rPr>
        <w:t xml:space="preserve">: </w:t>
      </w:r>
      <w:r w:rsidRPr="00E71208">
        <w:rPr>
          <w:bCs/>
          <w:sz w:val="22"/>
          <w:szCs w:val="22"/>
        </w:rPr>
        <w:t xml:space="preserve">All Students who are participants in Health Professions Pathways will meet with Robin Taylor at minimum of 3 times during the semester.  The first meeting will take place during the first </w:t>
      </w:r>
      <w:r w:rsidR="006556D0" w:rsidRPr="00E71208">
        <w:rPr>
          <w:bCs/>
          <w:sz w:val="22"/>
          <w:szCs w:val="22"/>
        </w:rPr>
        <w:t>2 weeks following 1</w:t>
      </w:r>
      <w:r w:rsidR="006556D0" w:rsidRPr="00E71208">
        <w:rPr>
          <w:bCs/>
          <w:sz w:val="22"/>
          <w:szCs w:val="22"/>
          <w:vertAlign w:val="superscript"/>
        </w:rPr>
        <w:t>st</w:t>
      </w:r>
      <w:r w:rsidR="006556D0" w:rsidRPr="00E71208">
        <w:rPr>
          <w:bCs/>
          <w:sz w:val="22"/>
          <w:szCs w:val="22"/>
        </w:rPr>
        <w:t xml:space="preserve"> day of class.  The second meeting will be within 2 weeks of midterm.  The third meeting must be within 2 weeks prior to the final exam.</w:t>
      </w:r>
    </w:p>
    <w:p w:rsidR="00BF4898" w:rsidRPr="00E71208" w:rsidRDefault="00BF4898" w:rsidP="00BF4898">
      <w:pPr>
        <w:pStyle w:val="ListParagraph"/>
        <w:tabs>
          <w:tab w:val="left" w:pos="2610"/>
        </w:tabs>
        <w:ind w:left="705"/>
        <w:jc w:val="both"/>
        <w:rPr>
          <w:b/>
          <w:bCs/>
          <w:sz w:val="22"/>
          <w:szCs w:val="22"/>
        </w:rPr>
      </w:pPr>
    </w:p>
    <w:p w:rsidR="00817DF8" w:rsidRPr="00E71208" w:rsidRDefault="00817DF8" w:rsidP="00EF5AAA">
      <w:pPr>
        <w:pStyle w:val="ListParagraph"/>
        <w:numPr>
          <w:ilvl w:val="0"/>
          <w:numId w:val="33"/>
        </w:numPr>
        <w:tabs>
          <w:tab w:val="left" w:pos="2610"/>
        </w:tabs>
        <w:jc w:val="both"/>
        <w:rPr>
          <w:sz w:val="22"/>
          <w:szCs w:val="22"/>
        </w:rPr>
      </w:pPr>
      <w:r w:rsidRPr="00E71208">
        <w:rPr>
          <w:b/>
          <w:bCs/>
          <w:sz w:val="22"/>
          <w:szCs w:val="22"/>
        </w:rPr>
        <w:t xml:space="preserve"> </w:t>
      </w:r>
      <w:r w:rsidRPr="00D9617B">
        <w:rPr>
          <w:rStyle w:val="Heading2Char"/>
          <w:b w:val="0"/>
          <w:bCs w:val="0"/>
        </w:rPr>
        <w:t>Attendance</w:t>
      </w:r>
      <w:r w:rsidR="00E05B0E" w:rsidRPr="00E71208">
        <w:rPr>
          <w:sz w:val="22"/>
          <w:szCs w:val="22"/>
        </w:rPr>
        <w:t>:  Lecture</w:t>
      </w:r>
      <w:r w:rsidR="00006899" w:rsidRPr="00E71208">
        <w:rPr>
          <w:sz w:val="22"/>
          <w:szCs w:val="22"/>
        </w:rPr>
        <w:t xml:space="preserve"> 3</w:t>
      </w:r>
      <w:r w:rsidR="00F1772C" w:rsidRPr="00E71208">
        <w:rPr>
          <w:sz w:val="22"/>
          <w:szCs w:val="22"/>
        </w:rPr>
        <w:t xml:space="preserve"> hours weekly</w:t>
      </w:r>
    </w:p>
    <w:p w:rsidR="00817DF8" w:rsidRPr="00E71208" w:rsidRDefault="00817DF8" w:rsidP="00E71208">
      <w:pPr>
        <w:ind w:left="720"/>
        <w:jc w:val="both"/>
        <w:rPr>
          <w:sz w:val="22"/>
          <w:szCs w:val="22"/>
        </w:rPr>
      </w:pPr>
      <w:r w:rsidRPr="00E71208">
        <w:rPr>
          <w:sz w:val="22"/>
          <w:szCs w:val="22"/>
        </w:rPr>
        <w:t>Absences from scheduled</w:t>
      </w:r>
      <w:r w:rsidR="00F1772C" w:rsidRPr="00E71208">
        <w:rPr>
          <w:sz w:val="22"/>
          <w:szCs w:val="22"/>
        </w:rPr>
        <w:t xml:space="preserve"> classes </w:t>
      </w:r>
      <w:r w:rsidRPr="00E71208">
        <w:rPr>
          <w:sz w:val="22"/>
          <w:szCs w:val="22"/>
        </w:rPr>
        <w:t>are considered detrimental to the academic performance of students. Therefore, attendance is re</w:t>
      </w:r>
      <w:r w:rsidR="00F1772C" w:rsidRPr="00E71208">
        <w:rPr>
          <w:sz w:val="22"/>
          <w:szCs w:val="22"/>
        </w:rPr>
        <w:t>quired for all class sessions</w:t>
      </w:r>
      <w:r w:rsidRPr="00E71208">
        <w:rPr>
          <w:sz w:val="22"/>
          <w:szCs w:val="22"/>
        </w:rPr>
        <w:t xml:space="preserve"> </w:t>
      </w:r>
    </w:p>
    <w:p w:rsidR="00D55360" w:rsidRPr="00E71208" w:rsidRDefault="00D55360" w:rsidP="00EF5AAA">
      <w:pPr>
        <w:ind w:left="705"/>
        <w:jc w:val="both"/>
        <w:rPr>
          <w:sz w:val="22"/>
          <w:szCs w:val="22"/>
        </w:rPr>
      </w:pPr>
    </w:p>
    <w:p w:rsidR="00817DF8" w:rsidRPr="00D9617B" w:rsidRDefault="00817DF8" w:rsidP="00D9617B">
      <w:pPr>
        <w:pStyle w:val="ListParagraph"/>
        <w:numPr>
          <w:ilvl w:val="0"/>
          <w:numId w:val="33"/>
        </w:numPr>
        <w:jc w:val="both"/>
        <w:rPr>
          <w:rStyle w:val="Heading2Char"/>
        </w:rPr>
      </w:pPr>
      <w:r w:rsidRPr="00D9617B">
        <w:rPr>
          <w:rStyle w:val="Heading2Char"/>
        </w:rPr>
        <w:t>Classroom Tardiness</w:t>
      </w:r>
    </w:p>
    <w:p w:rsidR="00817DF8" w:rsidRPr="00E71208" w:rsidRDefault="00817DF8" w:rsidP="00EF5AAA">
      <w:pPr>
        <w:ind w:left="345"/>
        <w:jc w:val="both"/>
        <w:rPr>
          <w:sz w:val="22"/>
          <w:szCs w:val="22"/>
        </w:rPr>
      </w:pPr>
    </w:p>
    <w:p w:rsidR="00E03CBD" w:rsidRPr="00E71208" w:rsidRDefault="00817DF8" w:rsidP="00EF5AAA">
      <w:pPr>
        <w:ind w:left="705"/>
        <w:jc w:val="both"/>
        <w:rPr>
          <w:b/>
          <w:bCs/>
          <w:sz w:val="22"/>
          <w:szCs w:val="22"/>
        </w:rPr>
      </w:pPr>
      <w:r w:rsidRPr="00E71208">
        <w:rPr>
          <w:sz w:val="22"/>
          <w:szCs w:val="22"/>
        </w:rPr>
        <w:t xml:space="preserve">The student is required to be present at the scheduled time for the class and will be held responsible for repeated episodes of tardiness.  </w:t>
      </w:r>
      <w:r w:rsidR="00E03CBD" w:rsidRPr="00E71208">
        <w:rPr>
          <w:bCs/>
          <w:sz w:val="22"/>
          <w:szCs w:val="22"/>
        </w:rPr>
        <w:t>When a student is late for class the student must wait until the break to enter the classroom</w:t>
      </w:r>
      <w:r w:rsidR="00D55360" w:rsidRPr="00E71208">
        <w:rPr>
          <w:bCs/>
          <w:sz w:val="22"/>
          <w:szCs w:val="22"/>
        </w:rPr>
        <w:t>.</w:t>
      </w:r>
      <w:r w:rsidR="00E03CBD" w:rsidRPr="00E71208">
        <w:rPr>
          <w:sz w:val="22"/>
          <w:szCs w:val="22"/>
        </w:rPr>
        <w:t xml:space="preserve"> </w:t>
      </w:r>
    </w:p>
    <w:p w:rsidR="00817DF8" w:rsidRPr="00E71208" w:rsidRDefault="00817DF8" w:rsidP="00EF5AAA">
      <w:pPr>
        <w:ind w:left="705"/>
        <w:jc w:val="both"/>
        <w:rPr>
          <w:sz w:val="22"/>
          <w:szCs w:val="22"/>
        </w:rPr>
      </w:pPr>
    </w:p>
    <w:p w:rsidR="00943D9E" w:rsidRPr="00DD18BC" w:rsidRDefault="00943D9E" w:rsidP="00EF5AAA">
      <w:pPr>
        <w:pStyle w:val="ListParagraph"/>
        <w:numPr>
          <w:ilvl w:val="0"/>
          <w:numId w:val="33"/>
        </w:numPr>
        <w:jc w:val="both"/>
        <w:rPr>
          <w:b/>
          <w:sz w:val="22"/>
          <w:szCs w:val="22"/>
        </w:rPr>
      </w:pPr>
      <w:r w:rsidRPr="00D9617B">
        <w:rPr>
          <w:rStyle w:val="Heading2Char"/>
        </w:rPr>
        <w:t xml:space="preserve">Classroom </w:t>
      </w:r>
      <w:r w:rsidR="00BF4898" w:rsidRPr="00D9617B">
        <w:rPr>
          <w:rStyle w:val="Heading2Char"/>
        </w:rPr>
        <w:t>C</w:t>
      </w:r>
      <w:r w:rsidRPr="00D9617B">
        <w:rPr>
          <w:rStyle w:val="Heading2Char"/>
        </w:rPr>
        <w:t>onduct</w:t>
      </w:r>
      <w:r w:rsidRPr="00DD18BC">
        <w:rPr>
          <w:b/>
          <w:sz w:val="22"/>
          <w:szCs w:val="22"/>
        </w:rPr>
        <w:t>:</w:t>
      </w:r>
      <w:r w:rsidR="00817DF8" w:rsidRPr="00DD18BC">
        <w:rPr>
          <w:b/>
          <w:sz w:val="22"/>
          <w:szCs w:val="22"/>
        </w:rPr>
        <w:t xml:space="preserve"> </w:t>
      </w:r>
    </w:p>
    <w:p w:rsidR="00DD18BC" w:rsidRPr="006515AA" w:rsidRDefault="00DD18BC" w:rsidP="00DD18BC">
      <w:pPr>
        <w:tabs>
          <w:tab w:val="left" w:pos="720"/>
        </w:tabs>
        <w:spacing w:before="120"/>
        <w:ind w:left="720"/>
        <w:rPr>
          <w:sz w:val="22"/>
          <w:szCs w:val="22"/>
        </w:rPr>
      </w:pPr>
      <w:r w:rsidRPr="006515AA">
        <w:rPr>
          <w:sz w:val="22"/>
          <w:szCs w:val="22"/>
        </w:rPr>
        <w:t xml:space="preserve">1. </w:t>
      </w:r>
      <w:r w:rsidRPr="006515AA">
        <w:rPr>
          <w:b/>
          <w:sz w:val="22"/>
          <w:szCs w:val="22"/>
        </w:rPr>
        <w:t xml:space="preserve"> No cell phones in classroom.  </w:t>
      </w:r>
      <w:r w:rsidRPr="006515AA">
        <w:rPr>
          <w:sz w:val="22"/>
          <w:szCs w:val="22"/>
        </w:rPr>
        <w:t xml:space="preserve">If cell phone vibrates, rings, </w:t>
      </w:r>
      <w:proofErr w:type="spellStart"/>
      <w:r w:rsidRPr="006515AA">
        <w:rPr>
          <w:sz w:val="22"/>
          <w:szCs w:val="22"/>
        </w:rPr>
        <w:t>etc</w:t>
      </w:r>
      <w:proofErr w:type="spellEnd"/>
      <w:r w:rsidRPr="006515AA">
        <w:rPr>
          <w:sz w:val="22"/>
          <w:szCs w:val="22"/>
        </w:rPr>
        <w:t xml:space="preserve"> the student will be required to leave.  </w:t>
      </w:r>
      <w:r w:rsidRPr="006515AA">
        <w:rPr>
          <w:b/>
          <w:sz w:val="22"/>
          <w:szCs w:val="22"/>
        </w:rPr>
        <w:t>If this occurs during a test the student will receive a zero “0”</w:t>
      </w:r>
      <w:r w:rsidRPr="006515AA">
        <w:rPr>
          <w:sz w:val="22"/>
          <w:szCs w:val="22"/>
        </w:rPr>
        <w:t xml:space="preserve"> </w:t>
      </w:r>
      <w:r w:rsidRPr="006515AA">
        <w:rPr>
          <w:b/>
          <w:sz w:val="22"/>
          <w:szCs w:val="22"/>
        </w:rPr>
        <w:t>for the test and will be asked to leave</w:t>
      </w:r>
      <w:r w:rsidRPr="006515AA">
        <w:rPr>
          <w:sz w:val="22"/>
          <w:szCs w:val="22"/>
        </w:rPr>
        <w:t>. If a family member needs to call student they can call the Office Assistant and she will relay message.</w:t>
      </w:r>
    </w:p>
    <w:p w:rsidR="00DD18BC" w:rsidRPr="006515AA" w:rsidRDefault="00DD18BC" w:rsidP="00DD18BC">
      <w:pPr>
        <w:spacing w:before="120"/>
        <w:ind w:left="720"/>
        <w:rPr>
          <w:sz w:val="22"/>
          <w:szCs w:val="22"/>
        </w:rPr>
      </w:pPr>
      <w:r w:rsidRPr="006515AA">
        <w:rPr>
          <w:sz w:val="22"/>
          <w:szCs w:val="22"/>
        </w:rPr>
        <w:t>2</w:t>
      </w:r>
      <w:r w:rsidRPr="006515AA">
        <w:rPr>
          <w:b/>
          <w:sz w:val="22"/>
          <w:szCs w:val="22"/>
        </w:rPr>
        <w:t xml:space="preserve">.  </w:t>
      </w:r>
      <w:proofErr w:type="gramStart"/>
      <w:r w:rsidRPr="006515AA">
        <w:rPr>
          <w:b/>
          <w:sz w:val="22"/>
          <w:szCs w:val="22"/>
        </w:rPr>
        <w:t>Be</w:t>
      </w:r>
      <w:proofErr w:type="gramEnd"/>
      <w:r w:rsidRPr="006515AA">
        <w:rPr>
          <w:b/>
          <w:sz w:val="22"/>
          <w:szCs w:val="22"/>
        </w:rPr>
        <w:t xml:space="preserve"> sure to use bathroom before class starts</w:t>
      </w:r>
      <w:r w:rsidRPr="006515AA">
        <w:rPr>
          <w:sz w:val="22"/>
          <w:szCs w:val="22"/>
        </w:rPr>
        <w:t xml:space="preserve"> so there will be no interruptions.  Once a student leaves class, the door will be locked and the student will have to wait until break to enter the classroom.</w:t>
      </w:r>
    </w:p>
    <w:p w:rsidR="00DD18BC" w:rsidRPr="006515AA" w:rsidRDefault="00DD18BC" w:rsidP="00DD18BC">
      <w:pPr>
        <w:rPr>
          <w:sz w:val="22"/>
          <w:szCs w:val="22"/>
        </w:rPr>
      </w:pPr>
    </w:p>
    <w:p w:rsidR="004C6342" w:rsidRPr="00E71208" w:rsidRDefault="00DD18BC" w:rsidP="00DD18BC">
      <w:pPr>
        <w:ind w:left="720"/>
        <w:rPr>
          <w:sz w:val="22"/>
          <w:szCs w:val="22"/>
        </w:rPr>
      </w:pPr>
      <w:r w:rsidRPr="006515AA">
        <w:rPr>
          <w:sz w:val="22"/>
          <w:szCs w:val="22"/>
        </w:rPr>
        <w:t>3</w:t>
      </w:r>
      <w:r w:rsidRPr="006515AA">
        <w:rPr>
          <w:b/>
          <w:sz w:val="22"/>
          <w:szCs w:val="22"/>
        </w:rPr>
        <w:t>.  No talking</w:t>
      </w:r>
      <w:r w:rsidRPr="006515AA">
        <w:rPr>
          <w:sz w:val="22"/>
          <w:szCs w:val="22"/>
        </w:rPr>
        <w:t xml:space="preserve"> during lecture, if you have questions there will be 15 minutes allotted at the end of class for questions. If a student talks during class, the student will be asked to leave the classroom.</w:t>
      </w:r>
    </w:p>
    <w:p w:rsidR="00817DF8" w:rsidRPr="00D9617B" w:rsidRDefault="006556D0" w:rsidP="00DD18BC">
      <w:pPr>
        <w:pStyle w:val="Heading1"/>
        <w:spacing w:before="120"/>
        <w:ind w:firstLine="360"/>
        <w:jc w:val="both"/>
        <w:rPr>
          <w:rStyle w:val="Heading2Char"/>
        </w:rPr>
      </w:pPr>
      <w:r w:rsidRPr="00E71208">
        <w:rPr>
          <w:sz w:val="22"/>
          <w:szCs w:val="22"/>
        </w:rPr>
        <w:t>E</w:t>
      </w:r>
      <w:r w:rsidR="00DD18BC">
        <w:rPr>
          <w:sz w:val="22"/>
          <w:szCs w:val="22"/>
        </w:rPr>
        <w:t>.</w:t>
      </w:r>
      <w:r w:rsidR="00DD18BC">
        <w:rPr>
          <w:sz w:val="22"/>
          <w:szCs w:val="22"/>
        </w:rPr>
        <w:tab/>
      </w:r>
      <w:r w:rsidR="00817DF8" w:rsidRPr="00D9617B">
        <w:rPr>
          <w:rStyle w:val="Heading2Char"/>
        </w:rPr>
        <w:t>Classroom Evaluation</w:t>
      </w:r>
    </w:p>
    <w:p w:rsidR="00817DF8" w:rsidRPr="00E71208" w:rsidRDefault="00817DF8" w:rsidP="00EF5AAA">
      <w:pPr>
        <w:jc w:val="both"/>
        <w:rPr>
          <w:b/>
          <w:bCs/>
          <w:sz w:val="22"/>
          <w:szCs w:val="22"/>
        </w:rPr>
      </w:pPr>
    </w:p>
    <w:p w:rsidR="00817DF8" w:rsidRPr="00E71208" w:rsidRDefault="00596E57" w:rsidP="00596E57">
      <w:pPr>
        <w:pStyle w:val="ListParagraph"/>
        <w:numPr>
          <w:ilvl w:val="0"/>
          <w:numId w:val="47"/>
        </w:numPr>
        <w:jc w:val="both"/>
        <w:rPr>
          <w:b/>
          <w:bCs/>
          <w:sz w:val="22"/>
          <w:szCs w:val="22"/>
        </w:rPr>
      </w:pPr>
      <w:r w:rsidRPr="00D9617B">
        <w:rPr>
          <w:rStyle w:val="Heading2Char"/>
          <w:b w:val="0"/>
        </w:rPr>
        <w:t>Assignments/Evaluation/Grading Policies</w:t>
      </w:r>
      <w:r w:rsidRPr="00E71208">
        <w:rPr>
          <w:b/>
          <w:bCs/>
          <w:sz w:val="22"/>
          <w:szCs w:val="22"/>
        </w:rPr>
        <w:t xml:space="preserve">:  </w:t>
      </w:r>
      <w:r w:rsidRPr="00E71208">
        <w:rPr>
          <w:bCs/>
          <w:sz w:val="22"/>
          <w:szCs w:val="22"/>
        </w:rPr>
        <w:t xml:space="preserve">This class will consist of chapter assignments, exams, a MIDTERM EXAM and a FINAL EXAM.  You will also be responsible for a Research Paper with an assigned topic.  Each exam </w:t>
      </w:r>
      <w:r w:rsidRPr="00E71208">
        <w:rPr>
          <w:b/>
          <w:bCs/>
          <w:sz w:val="22"/>
          <w:szCs w:val="22"/>
        </w:rPr>
        <w:t xml:space="preserve">(not including the midterm and final exams) </w:t>
      </w:r>
      <w:r w:rsidRPr="00E71208">
        <w:rPr>
          <w:bCs/>
          <w:sz w:val="22"/>
          <w:szCs w:val="22"/>
        </w:rPr>
        <w:t>will be worth a minimum of 100 points.  A composite score of 70% is necessary for successful completion of the course.</w:t>
      </w:r>
    </w:p>
    <w:p w:rsidR="00596E57" w:rsidRPr="00E71208" w:rsidRDefault="00596E57" w:rsidP="00596E57">
      <w:pPr>
        <w:pStyle w:val="ListParagraph"/>
        <w:ind w:left="1155"/>
        <w:jc w:val="both"/>
        <w:rPr>
          <w:b/>
          <w:bCs/>
          <w:sz w:val="22"/>
          <w:szCs w:val="22"/>
        </w:rPr>
      </w:pPr>
    </w:p>
    <w:p w:rsidR="00E05B0E" w:rsidRPr="00DD18BC" w:rsidRDefault="00596E57" w:rsidP="00DD18BC">
      <w:pPr>
        <w:pStyle w:val="ListParagraph"/>
        <w:ind w:left="1155"/>
        <w:jc w:val="both"/>
        <w:rPr>
          <w:bCs/>
          <w:sz w:val="22"/>
          <w:szCs w:val="22"/>
        </w:rPr>
      </w:pPr>
      <w:r w:rsidRPr="00E71208">
        <w:rPr>
          <w:bCs/>
          <w:sz w:val="22"/>
          <w:szCs w:val="22"/>
        </w:rPr>
        <w:t xml:space="preserve">Tests taken on scheduled test days will be multiple choice, true/false, matching, and/or fill-in.  </w:t>
      </w:r>
      <w:r w:rsidRPr="00E71208">
        <w:rPr>
          <w:b/>
          <w:bCs/>
          <w:sz w:val="22"/>
          <w:szCs w:val="22"/>
          <w:u w:val="single"/>
        </w:rPr>
        <w:t xml:space="preserve">There will be an automatic 10 pt. deduction for any missed exams no matter what the reason(s).  </w:t>
      </w:r>
      <w:r w:rsidRPr="00E71208">
        <w:rPr>
          <w:bCs/>
          <w:sz w:val="22"/>
          <w:szCs w:val="22"/>
        </w:rPr>
        <w:t>If you miss an Exam, you will have 1 week from the exam date to make it up.  IT IS EACH STUDENTS RESPONSIBILITY TO MAKE ARRANGEMENTS FOR HIS/HER OWN EXAM.  Failure to take a make-up test at the agreed upon time will result in a zero for that test.</w:t>
      </w:r>
      <w:r w:rsidR="00E05B0E" w:rsidRPr="00E71208">
        <w:rPr>
          <w:bCs/>
          <w:sz w:val="22"/>
          <w:szCs w:val="22"/>
        </w:rPr>
        <w:t xml:space="preserve">  </w:t>
      </w:r>
    </w:p>
    <w:p w:rsidR="00E05B0E" w:rsidRPr="00E71208" w:rsidRDefault="00E05B0E" w:rsidP="00596E57">
      <w:pPr>
        <w:pStyle w:val="ListParagraph"/>
        <w:ind w:left="1155"/>
        <w:jc w:val="both"/>
        <w:rPr>
          <w:bCs/>
          <w:sz w:val="22"/>
          <w:szCs w:val="22"/>
        </w:rPr>
      </w:pPr>
      <w:r w:rsidRPr="00E71208">
        <w:rPr>
          <w:bCs/>
          <w:sz w:val="22"/>
          <w:szCs w:val="22"/>
        </w:rPr>
        <w:t xml:space="preserve">Class assignments will be done in class and turned in the same day in which they are assigned, unless otherwise instructed.  </w:t>
      </w:r>
      <w:r w:rsidRPr="00E71208">
        <w:rPr>
          <w:b/>
          <w:bCs/>
          <w:sz w:val="22"/>
          <w:szCs w:val="22"/>
          <w:u w:val="single"/>
        </w:rPr>
        <w:t xml:space="preserve">No make-up of in class assignments will be allowed, as well as any quizzes that might be given with or without prior notice.  </w:t>
      </w:r>
      <w:r w:rsidRPr="00E71208">
        <w:rPr>
          <w:bCs/>
          <w:sz w:val="22"/>
          <w:szCs w:val="22"/>
        </w:rPr>
        <w:t xml:space="preserve">If you are not present the day of the in class review worksheet, you may pick </w:t>
      </w:r>
      <w:r w:rsidRPr="00E71208">
        <w:rPr>
          <w:bCs/>
          <w:sz w:val="22"/>
          <w:szCs w:val="22"/>
        </w:rPr>
        <w:lastRenderedPageBreak/>
        <w:t xml:space="preserve">up a review worksheet at my office during office hours, </w:t>
      </w:r>
      <w:r w:rsidRPr="00E71208">
        <w:rPr>
          <w:b/>
          <w:bCs/>
          <w:sz w:val="22"/>
          <w:szCs w:val="22"/>
          <w:u w:val="single"/>
        </w:rPr>
        <w:t xml:space="preserve">but </w:t>
      </w:r>
      <w:r w:rsidRPr="00E71208">
        <w:rPr>
          <w:bCs/>
          <w:sz w:val="22"/>
          <w:szCs w:val="22"/>
        </w:rPr>
        <w:t xml:space="preserve">you will receive a </w:t>
      </w:r>
      <w:r w:rsidRPr="00E71208">
        <w:rPr>
          <w:b/>
          <w:bCs/>
          <w:sz w:val="22"/>
          <w:szCs w:val="22"/>
          <w:u w:val="single"/>
        </w:rPr>
        <w:t xml:space="preserve">zero </w:t>
      </w:r>
      <w:r w:rsidRPr="00E71208">
        <w:rPr>
          <w:bCs/>
          <w:sz w:val="22"/>
          <w:szCs w:val="22"/>
        </w:rPr>
        <w:t>for the handout grade. (The review worksheets are used as study tools for the exams).</w:t>
      </w:r>
    </w:p>
    <w:p w:rsidR="00E05B0E" w:rsidRPr="00E71208" w:rsidRDefault="00E05B0E" w:rsidP="00596E57">
      <w:pPr>
        <w:pStyle w:val="ListParagraph"/>
        <w:ind w:left="1155"/>
        <w:jc w:val="both"/>
        <w:rPr>
          <w:bCs/>
          <w:sz w:val="22"/>
          <w:szCs w:val="22"/>
        </w:rPr>
      </w:pPr>
    </w:p>
    <w:p w:rsidR="00E5686F" w:rsidRPr="00D9617B" w:rsidRDefault="00E05B0E" w:rsidP="00D9617B">
      <w:pPr>
        <w:pStyle w:val="ListParagraph"/>
        <w:numPr>
          <w:ilvl w:val="0"/>
          <w:numId w:val="47"/>
        </w:numPr>
        <w:jc w:val="both"/>
        <w:rPr>
          <w:sz w:val="22"/>
          <w:szCs w:val="22"/>
        </w:rPr>
      </w:pPr>
      <w:r w:rsidRPr="00D9617B">
        <w:rPr>
          <w:rStyle w:val="Heading2Char"/>
        </w:rPr>
        <w:t>Research Paper</w:t>
      </w:r>
      <w:r w:rsidRPr="00E71208">
        <w:rPr>
          <w:b/>
          <w:sz w:val="22"/>
          <w:szCs w:val="22"/>
        </w:rPr>
        <w:t xml:space="preserve">:  </w:t>
      </w:r>
      <w:r w:rsidRPr="00E71208">
        <w:rPr>
          <w:sz w:val="22"/>
          <w:szCs w:val="22"/>
        </w:rPr>
        <w:t xml:space="preserve">Each student will be choosing a specific disease or disorder, approved by the instructor, to </w:t>
      </w:r>
      <w:r w:rsidRPr="00D9617B">
        <w:rPr>
          <w:sz w:val="22"/>
          <w:szCs w:val="22"/>
        </w:rPr>
        <w:t xml:space="preserve">research.  You will </w:t>
      </w:r>
      <w:r w:rsidR="00EE35AF" w:rsidRPr="00D9617B">
        <w:rPr>
          <w:sz w:val="22"/>
          <w:szCs w:val="22"/>
        </w:rPr>
        <w:t xml:space="preserve">list and describe at least 3 medications that are helpful in the treatment of the disease or disorder.  </w:t>
      </w:r>
      <w:r w:rsidR="00EA3858" w:rsidRPr="00D9617B">
        <w:rPr>
          <w:b/>
          <w:sz w:val="22"/>
          <w:szCs w:val="22"/>
          <w:u w:val="single"/>
        </w:rPr>
        <w:t>DO</w:t>
      </w:r>
      <w:r w:rsidR="00EE35AF" w:rsidRPr="00D9617B">
        <w:rPr>
          <w:b/>
          <w:sz w:val="22"/>
          <w:szCs w:val="22"/>
          <w:u w:val="single"/>
        </w:rPr>
        <w:t xml:space="preserve"> NOT</w:t>
      </w:r>
      <w:r w:rsidR="00EE35AF" w:rsidRPr="00D9617B">
        <w:rPr>
          <w:sz w:val="22"/>
          <w:szCs w:val="22"/>
          <w:u w:val="single"/>
        </w:rPr>
        <w:t xml:space="preserve"> choose a topic which does not have a medication regimen.  </w:t>
      </w:r>
      <w:r w:rsidR="00EE35AF" w:rsidRPr="00D9617B">
        <w:rPr>
          <w:sz w:val="22"/>
          <w:szCs w:val="22"/>
        </w:rPr>
        <w:t xml:space="preserve">Include a description of each medication, </w:t>
      </w:r>
      <w:proofErr w:type="spellStart"/>
      <w:r w:rsidR="00EE35AF" w:rsidRPr="00D9617B">
        <w:rPr>
          <w:sz w:val="22"/>
          <w:szCs w:val="22"/>
        </w:rPr>
        <w:t>ie</w:t>
      </w:r>
      <w:proofErr w:type="spellEnd"/>
      <w:r w:rsidR="00EE35AF" w:rsidRPr="00D9617B">
        <w:rPr>
          <w:sz w:val="22"/>
          <w:szCs w:val="22"/>
        </w:rPr>
        <w:t>. Color, size, shape, and the average dosage for both a child and an adult.  Research papers will be 4-5 pages long, TYPED, with APA format, font of 12.  Also include a title page, site page, and a 1-page summary of your research paper that you will present in class.  Each student will have a 5 min. block to fill for their presentation and questions from the other students.  Know your material well.  Be prepared. You will have 2 weeks to select a topic of interest and give me your topic.  You will write your topic on a 3x5 index card (along with your name &amp; date).  You will not be able to choose a topic someone is already doing, based on a first come first serve basis.   Any paper not turned in on the assigned due date will be counted as a zero.</w:t>
      </w:r>
    </w:p>
    <w:p w:rsidR="00E5686F" w:rsidRPr="00E71208" w:rsidRDefault="00E5686F" w:rsidP="00EF5AAA">
      <w:pPr>
        <w:ind w:left="795"/>
        <w:jc w:val="both"/>
        <w:rPr>
          <w:sz w:val="22"/>
          <w:szCs w:val="22"/>
        </w:rPr>
      </w:pPr>
    </w:p>
    <w:p w:rsidR="00817DF8" w:rsidRPr="00E71208" w:rsidRDefault="00EE35AF" w:rsidP="00EF5AAA">
      <w:pPr>
        <w:ind w:left="795"/>
        <w:jc w:val="both"/>
        <w:rPr>
          <w:b/>
          <w:bCs/>
          <w:sz w:val="22"/>
          <w:szCs w:val="22"/>
        </w:rPr>
      </w:pPr>
      <w:r w:rsidRPr="00E71208">
        <w:rPr>
          <w:sz w:val="22"/>
          <w:szCs w:val="22"/>
        </w:rPr>
        <w:t>3</w:t>
      </w:r>
      <w:r w:rsidR="0093263B" w:rsidRPr="00E71208">
        <w:rPr>
          <w:sz w:val="22"/>
          <w:szCs w:val="22"/>
        </w:rPr>
        <w:t xml:space="preserve">.  </w:t>
      </w:r>
      <w:r w:rsidR="00817DF8" w:rsidRPr="00D9617B">
        <w:rPr>
          <w:rStyle w:val="Heading2Char"/>
          <w:bCs w:val="0"/>
        </w:rPr>
        <w:t>Calculation of Grades:</w:t>
      </w:r>
    </w:p>
    <w:p w:rsidR="00FB6982" w:rsidRPr="00E71208" w:rsidRDefault="00AB76B0" w:rsidP="00DD18BC">
      <w:pPr>
        <w:pStyle w:val="ListParagraph"/>
        <w:numPr>
          <w:ilvl w:val="0"/>
          <w:numId w:val="34"/>
        </w:numPr>
        <w:spacing w:before="120"/>
        <w:ind w:left="1454"/>
        <w:jc w:val="both"/>
        <w:rPr>
          <w:b/>
          <w:sz w:val="22"/>
          <w:szCs w:val="22"/>
        </w:rPr>
      </w:pPr>
      <w:r w:rsidRPr="00E71208">
        <w:rPr>
          <w:b/>
          <w:sz w:val="22"/>
          <w:szCs w:val="22"/>
        </w:rPr>
        <w:t>Grading Scale is as follows:</w:t>
      </w:r>
    </w:p>
    <w:p w:rsidR="00FB6982" w:rsidRPr="00E71208" w:rsidRDefault="00AB76B0" w:rsidP="00AB76B0">
      <w:pPr>
        <w:ind w:left="2160"/>
        <w:jc w:val="both"/>
        <w:rPr>
          <w:sz w:val="22"/>
          <w:szCs w:val="22"/>
        </w:rPr>
      </w:pPr>
      <w:r w:rsidRPr="00E71208">
        <w:rPr>
          <w:sz w:val="22"/>
          <w:szCs w:val="22"/>
        </w:rPr>
        <w:t>100% - 90% = A</w:t>
      </w:r>
    </w:p>
    <w:p w:rsidR="00AB76B0" w:rsidRPr="00E71208" w:rsidRDefault="00AB76B0" w:rsidP="00AB76B0">
      <w:pPr>
        <w:ind w:left="2160"/>
        <w:jc w:val="both"/>
        <w:rPr>
          <w:sz w:val="22"/>
          <w:szCs w:val="22"/>
        </w:rPr>
      </w:pPr>
      <w:r w:rsidRPr="00E71208">
        <w:rPr>
          <w:sz w:val="22"/>
          <w:szCs w:val="22"/>
        </w:rPr>
        <w:t>89% - 80%   = B</w:t>
      </w:r>
    </w:p>
    <w:p w:rsidR="00AB76B0" w:rsidRPr="00E71208" w:rsidRDefault="00AB76B0" w:rsidP="00AB76B0">
      <w:pPr>
        <w:ind w:left="2160"/>
        <w:jc w:val="both"/>
        <w:rPr>
          <w:sz w:val="22"/>
          <w:szCs w:val="22"/>
        </w:rPr>
      </w:pPr>
      <w:r w:rsidRPr="00E71208">
        <w:rPr>
          <w:sz w:val="22"/>
          <w:szCs w:val="22"/>
        </w:rPr>
        <w:t>79% - 70%   = C</w:t>
      </w:r>
    </w:p>
    <w:p w:rsidR="00AB76B0" w:rsidRPr="00E71208" w:rsidRDefault="00AB76B0" w:rsidP="00AB76B0">
      <w:pPr>
        <w:ind w:left="2160"/>
        <w:jc w:val="both"/>
        <w:rPr>
          <w:sz w:val="22"/>
          <w:szCs w:val="22"/>
        </w:rPr>
      </w:pPr>
      <w:r w:rsidRPr="00E71208">
        <w:rPr>
          <w:sz w:val="22"/>
          <w:szCs w:val="22"/>
        </w:rPr>
        <w:t>69% - 60%   = D</w:t>
      </w:r>
    </w:p>
    <w:p w:rsidR="00AB76B0" w:rsidRPr="00E71208" w:rsidRDefault="00AB76B0" w:rsidP="00AB76B0">
      <w:pPr>
        <w:ind w:left="2160"/>
        <w:jc w:val="both"/>
        <w:rPr>
          <w:sz w:val="22"/>
          <w:szCs w:val="22"/>
        </w:rPr>
      </w:pPr>
      <w:r w:rsidRPr="00E71208">
        <w:rPr>
          <w:sz w:val="22"/>
          <w:szCs w:val="22"/>
        </w:rPr>
        <w:t xml:space="preserve">&lt; 60% </w:t>
      </w:r>
      <w:r w:rsidR="00DD18BC" w:rsidRPr="00DD18BC">
        <w:rPr>
          <w:spacing w:val="400"/>
          <w:sz w:val="22"/>
          <w:szCs w:val="22"/>
        </w:rPr>
        <w:t xml:space="preserve"> </w:t>
      </w:r>
      <w:r w:rsidR="00DD18BC">
        <w:rPr>
          <w:sz w:val="22"/>
          <w:szCs w:val="22"/>
        </w:rPr>
        <w:t xml:space="preserve"> </w:t>
      </w:r>
      <w:r w:rsidRPr="00E71208">
        <w:rPr>
          <w:sz w:val="22"/>
          <w:szCs w:val="22"/>
        </w:rPr>
        <w:t>= F</w:t>
      </w:r>
    </w:p>
    <w:p w:rsidR="00FB6982" w:rsidRPr="00E71208" w:rsidRDefault="00FB6982" w:rsidP="00EF5AAA">
      <w:pPr>
        <w:ind w:left="795"/>
        <w:jc w:val="both"/>
        <w:rPr>
          <w:sz w:val="22"/>
          <w:szCs w:val="22"/>
        </w:rPr>
      </w:pPr>
    </w:p>
    <w:p w:rsidR="00DD18BC" w:rsidRPr="00DD18BC" w:rsidRDefault="00AB76B0" w:rsidP="00DD18BC">
      <w:pPr>
        <w:pStyle w:val="ListParagraph"/>
        <w:numPr>
          <w:ilvl w:val="0"/>
          <w:numId w:val="34"/>
        </w:numPr>
        <w:jc w:val="both"/>
        <w:rPr>
          <w:sz w:val="22"/>
          <w:szCs w:val="22"/>
        </w:rPr>
      </w:pPr>
      <w:r w:rsidRPr="00E71208">
        <w:rPr>
          <w:b/>
          <w:sz w:val="22"/>
          <w:szCs w:val="22"/>
        </w:rPr>
        <w:t xml:space="preserve"> Any student cheating on an assignment or quiz</w:t>
      </w:r>
      <w:r w:rsidR="009B6532" w:rsidRPr="00E71208">
        <w:rPr>
          <w:b/>
          <w:sz w:val="22"/>
          <w:szCs w:val="22"/>
        </w:rPr>
        <w:t xml:space="preserve"> will receive a grade of “0” for the exam</w:t>
      </w:r>
    </w:p>
    <w:p w:rsidR="00DD18BC" w:rsidRPr="00E71208" w:rsidRDefault="00DD18BC" w:rsidP="00DD18BC">
      <w:pPr>
        <w:pStyle w:val="ListParagraph"/>
        <w:ind w:left="1455"/>
        <w:jc w:val="both"/>
        <w:rPr>
          <w:sz w:val="22"/>
          <w:szCs w:val="22"/>
        </w:rPr>
      </w:pPr>
    </w:p>
    <w:p w:rsidR="00817DF8" w:rsidRPr="00D9617B" w:rsidRDefault="00817DF8" w:rsidP="00DD18BC">
      <w:pPr>
        <w:pStyle w:val="ListParagraph"/>
        <w:numPr>
          <w:ilvl w:val="0"/>
          <w:numId w:val="48"/>
        </w:numPr>
        <w:spacing w:before="120"/>
        <w:jc w:val="both"/>
        <w:rPr>
          <w:rStyle w:val="Heading2Char"/>
        </w:rPr>
      </w:pPr>
      <w:r w:rsidRPr="00D9617B">
        <w:rPr>
          <w:rStyle w:val="Heading2Char"/>
          <w:b w:val="0"/>
        </w:rPr>
        <w:t>Withdrawal Policy</w:t>
      </w:r>
      <w:r w:rsidRPr="00D9617B">
        <w:rPr>
          <w:rStyle w:val="Heading2Char"/>
        </w:rPr>
        <w:t>:</w:t>
      </w:r>
    </w:p>
    <w:p w:rsidR="00817DF8" w:rsidRPr="00E71208" w:rsidRDefault="00817DF8" w:rsidP="00DD18BC">
      <w:pPr>
        <w:spacing w:before="120"/>
        <w:ind w:left="979"/>
        <w:jc w:val="both"/>
        <w:rPr>
          <w:sz w:val="22"/>
          <w:szCs w:val="22"/>
        </w:rPr>
      </w:pPr>
      <w:r w:rsidRPr="00E71208">
        <w:rPr>
          <w:sz w:val="22"/>
          <w:szCs w:val="22"/>
        </w:rPr>
        <w:t xml:space="preserve">The last date to withdraw at the student’s discretion and receive a “W” will be </w:t>
      </w:r>
      <w:r w:rsidR="002355DE" w:rsidRPr="00E71208">
        <w:rPr>
          <w:sz w:val="22"/>
          <w:szCs w:val="22"/>
        </w:rPr>
        <w:t>MARCH 3, 2014</w:t>
      </w:r>
      <w:r w:rsidR="00DD4654" w:rsidRPr="00E71208">
        <w:rPr>
          <w:sz w:val="22"/>
          <w:szCs w:val="22"/>
        </w:rPr>
        <w:t>.</w:t>
      </w:r>
      <w:r w:rsidRPr="00E71208">
        <w:rPr>
          <w:sz w:val="22"/>
          <w:szCs w:val="22"/>
        </w:rPr>
        <w:t xml:space="preserve"> </w:t>
      </w:r>
      <w:r w:rsidR="00FD7733" w:rsidRPr="00E71208">
        <w:rPr>
          <w:sz w:val="22"/>
          <w:szCs w:val="22"/>
        </w:rPr>
        <w:t xml:space="preserve"> I wil</w:t>
      </w:r>
      <w:r w:rsidR="002355DE" w:rsidRPr="00E71208">
        <w:rPr>
          <w:sz w:val="22"/>
          <w:szCs w:val="22"/>
        </w:rPr>
        <w:t>l only sign withdraw</w:t>
      </w:r>
      <w:r w:rsidR="00FD7733" w:rsidRPr="00E71208">
        <w:rPr>
          <w:sz w:val="22"/>
          <w:szCs w:val="22"/>
        </w:rPr>
        <w:t xml:space="preserve"> slips until </w:t>
      </w:r>
      <w:r w:rsidR="002355DE" w:rsidRPr="00E71208">
        <w:rPr>
          <w:sz w:val="22"/>
          <w:szCs w:val="22"/>
        </w:rPr>
        <w:t>MARCH 3, 2014</w:t>
      </w:r>
      <w:r w:rsidR="00FD7733" w:rsidRPr="00E71208">
        <w:rPr>
          <w:sz w:val="22"/>
          <w:szCs w:val="22"/>
        </w:rPr>
        <w:t>.</w:t>
      </w:r>
    </w:p>
    <w:p w:rsidR="001A463B" w:rsidRPr="00E71208" w:rsidRDefault="001A463B">
      <w:pPr>
        <w:pStyle w:val="BodyTextIndent"/>
        <w:ind w:left="0"/>
        <w:rPr>
          <w:bCs/>
          <w:sz w:val="22"/>
          <w:szCs w:val="22"/>
        </w:rPr>
      </w:pPr>
    </w:p>
    <w:p w:rsidR="00817DF8" w:rsidRPr="00D9617B" w:rsidRDefault="00DD18BC" w:rsidP="00D9617B">
      <w:pPr>
        <w:pStyle w:val="Heading1"/>
        <w:rPr>
          <w:rStyle w:val="Heading2Char"/>
          <w:sz w:val="24"/>
        </w:rPr>
      </w:pPr>
      <w:r>
        <w:rPr>
          <w:sz w:val="22"/>
          <w:szCs w:val="22"/>
        </w:rPr>
        <w:t xml:space="preserve">VII. </w:t>
      </w:r>
      <w:bookmarkStart w:id="0" w:name="_GoBack"/>
      <w:r w:rsidR="00314E05" w:rsidRPr="00D9617B">
        <w:rPr>
          <w:rStyle w:val="Heading2Char"/>
          <w:sz w:val="24"/>
        </w:rPr>
        <w:t>MISCELLANEOUS</w:t>
      </w:r>
    </w:p>
    <w:bookmarkEnd w:id="0"/>
    <w:p w:rsidR="00817DF8" w:rsidRPr="00E71208" w:rsidRDefault="00817DF8" w:rsidP="00FA278F">
      <w:pPr>
        <w:ind w:left="1800"/>
        <w:jc w:val="both"/>
        <w:rPr>
          <w:sz w:val="22"/>
          <w:szCs w:val="22"/>
        </w:rPr>
      </w:pPr>
    </w:p>
    <w:p w:rsidR="00817DF8" w:rsidRPr="00E71208" w:rsidRDefault="00817DF8" w:rsidP="00EF5AAA">
      <w:pPr>
        <w:numPr>
          <w:ilvl w:val="0"/>
          <w:numId w:val="19"/>
        </w:numPr>
        <w:jc w:val="both"/>
        <w:rPr>
          <w:sz w:val="22"/>
          <w:szCs w:val="22"/>
        </w:rPr>
      </w:pPr>
      <w:r w:rsidRPr="00E71208">
        <w:rPr>
          <w:b/>
          <w:bCs/>
          <w:sz w:val="22"/>
          <w:szCs w:val="22"/>
        </w:rPr>
        <w:t>Students with Disabilities</w:t>
      </w:r>
      <w:r w:rsidR="00693E65" w:rsidRPr="00E71208">
        <w:rPr>
          <w:sz w:val="22"/>
          <w:szCs w:val="22"/>
        </w:rPr>
        <w:t>:</w:t>
      </w:r>
      <w:r w:rsidRPr="00E71208">
        <w:rPr>
          <w:sz w:val="22"/>
          <w:szCs w:val="22"/>
        </w:rPr>
        <w:t xml:space="preserve">  AC</w:t>
      </w:r>
      <w:r w:rsidR="00E84DDA" w:rsidRPr="00E71208">
        <w:rPr>
          <w:sz w:val="22"/>
          <w:szCs w:val="22"/>
        </w:rPr>
        <w:t>T</w:t>
      </w:r>
      <w:r w:rsidRPr="00E71208">
        <w:rPr>
          <w:sz w:val="22"/>
          <w:szCs w:val="22"/>
        </w:rPr>
        <w:t xml:space="preserve">C is committed to ensuring that students with disabilities have an equal opportunity in the pursuit of their educational objectives.  If you have a disability and need accommodation, please see </w:t>
      </w:r>
      <w:r w:rsidR="005B63A8" w:rsidRPr="00E71208">
        <w:rPr>
          <w:sz w:val="22"/>
          <w:szCs w:val="22"/>
        </w:rPr>
        <w:t>Heat</w:t>
      </w:r>
      <w:r w:rsidR="000B74B4" w:rsidRPr="00E71208">
        <w:rPr>
          <w:sz w:val="22"/>
          <w:szCs w:val="22"/>
        </w:rPr>
        <w:t>h</w:t>
      </w:r>
      <w:r w:rsidR="005B63A8" w:rsidRPr="00E71208">
        <w:rPr>
          <w:sz w:val="22"/>
          <w:szCs w:val="22"/>
        </w:rPr>
        <w:t>er Shelton</w:t>
      </w:r>
      <w:r w:rsidR="000B74B4" w:rsidRPr="00E71208">
        <w:rPr>
          <w:sz w:val="22"/>
          <w:szCs w:val="22"/>
        </w:rPr>
        <w:t xml:space="preserve"> or Lance Frazier in</w:t>
      </w:r>
      <w:r w:rsidRPr="00E71208">
        <w:rPr>
          <w:sz w:val="22"/>
          <w:szCs w:val="22"/>
        </w:rPr>
        <w:t xml:space="preserve"> Disab</w:t>
      </w:r>
      <w:r w:rsidR="000B74B4" w:rsidRPr="00E71208">
        <w:rPr>
          <w:sz w:val="22"/>
          <w:szCs w:val="22"/>
        </w:rPr>
        <w:t>led Student Services (see contact information below)</w:t>
      </w:r>
      <w:r w:rsidRPr="00E71208">
        <w:rPr>
          <w:sz w:val="22"/>
          <w:szCs w:val="22"/>
        </w:rPr>
        <w:t xml:space="preserve"> and make the instructor aware of your special needs.</w:t>
      </w:r>
    </w:p>
    <w:p w:rsidR="000B74B4" w:rsidRPr="00E71208" w:rsidRDefault="000B74B4" w:rsidP="000B74B4">
      <w:pPr>
        <w:ind w:left="1800"/>
        <w:jc w:val="both"/>
        <w:rPr>
          <w:b/>
          <w:bCs/>
          <w:sz w:val="22"/>
          <w:szCs w:val="22"/>
        </w:rPr>
      </w:pPr>
    </w:p>
    <w:p w:rsidR="000B74B4" w:rsidRPr="00E71208" w:rsidRDefault="000B74B4" w:rsidP="000B74B4">
      <w:pPr>
        <w:ind w:left="1800"/>
        <w:jc w:val="both"/>
        <w:rPr>
          <w:b/>
          <w:bCs/>
          <w:sz w:val="22"/>
          <w:szCs w:val="22"/>
        </w:rPr>
      </w:pPr>
      <w:r w:rsidRPr="00E71208">
        <w:rPr>
          <w:b/>
          <w:bCs/>
          <w:sz w:val="22"/>
          <w:szCs w:val="22"/>
        </w:rPr>
        <w:t>Ashland Community and Technical College is committed to ensuring that all students with disabilities have an equal opportunity in pursuit of their educational objectives.  If you have a documented disability and need accommodations, please contact the staff of Disability Services:</w:t>
      </w:r>
    </w:p>
    <w:p w:rsidR="000B74B4" w:rsidRPr="00E71208" w:rsidRDefault="000B74B4" w:rsidP="000B74B4">
      <w:pPr>
        <w:ind w:left="1800"/>
        <w:jc w:val="both"/>
        <w:rPr>
          <w:b/>
          <w:bCs/>
          <w:sz w:val="22"/>
          <w:szCs w:val="22"/>
        </w:rPr>
      </w:pPr>
    </w:p>
    <w:p w:rsidR="000B74B4" w:rsidRPr="00E71208" w:rsidRDefault="004E0789" w:rsidP="000B74B4">
      <w:pPr>
        <w:ind w:left="1800"/>
        <w:jc w:val="both"/>
        <w:rPr>
          <w:b/>
          <w:bCs/>
          <w:sz w:val="22"/>
          <w:szCs w:val="22"/>
        </w:rPr>
      </w:pPr>
      <w:r w:rsidRPr="00E71208">
        <w:rPr>
          <w:b/>
          <w:bCs/>
          <w:sz w:val="22"/>
          <w:szCs w:val="22"/>
        </w:rPr>
        <w:t>Heather</w:t>
      </w:r>
      <w:r w:rsidR="000B74B4" w:rsidRPr="00E71208">
        <w:rPr>
          <w:b/>
          <w:bCs/>
          <w:sz w:val="22"/>
          <w:szCs w:val="22"/>
        </w:rPr>
        <w:t xml:space="preserve"> Shelton</w:t>
      </w:r>
      <w:r w:rsidR="000B74B4" w:rsidRPr="00E71208">
        <w:rPr>
          <w:b/>
          <w:bCs/>
          <w:sz w:val="22"/>
          <w:szCs w:val="22"/>
        </w:rPr>
        <w:tab/>
        <w:t>(606)326-2051</w:t>
      </w:r>
      <w:r w:rsidR="000B74B4" w:rsidRPr="00E71208">
        <w:rPr>
          <w:b/>
          <w:bCs/>
          <w:sz w:val="22"/>
          <w:szCs w:val="22"/>
        </w:rPr>
        <w:tab/>
      </w:r>
      <w:r w:rsidR="000B74B4" w:rsidRPr="00E71208">
        <w:rPr>
          <w:b/>
          <w:bCs/>
          <w:sz w:val="22"/>
          <w:szCs w:val="22"/>
        </w:rPr>
        <w:tab/>
      </w:r>
      <w:hyperlink r:id="rId10" w:history="1">
        <w:r w:rsidR="000B74B4" w:rsidRPr="00E71208">
          <w:rPr>
            <w:rStyle w:val="Hyperlink"/>
            <w:b/>
            <w:bCs/>
            <w:sz w:val="22"/>
            <w:szCs w:val="22"/>
          </w:rPr>
          <w:t>heather.shelton@kctcs.edu</w:t>
        </w:r>
      </w:hyperlink>
    </w:p>
    <w:p w:rsidR="000B74B4" w:rsidRPr="00E71208" w:rsidRDefault="000B74B4" w:rsidP="000B74B4">
      <w:pPr>
        <w:ind w:left="1800"/>
        <w:jc w:val="both"/>
        <w:rPr>
          <w:b/>
          <w:bCs/>
          <w:sz w:val="22"/>
          <w:szCs w:val="22"/>
        </w:rPr>
      </w:pPr>
      <w:r w:rsidRPr="00E71208">
        <w:rPr>
          <w:b/>
          <w:bCs/>
          <w:sz w:val="22"/>
          <w:szCs w:val="22"/>
        </w:rPr>
        <w:t xml:space="preserve">CDC 220 Main </w:t>
      </w:r>
      <w:proofErr w:type="spellStart"/>
      <w:r w:rsidRPr="00E71208">
        <w:rPr>
          <w:b/>
          <w:bCs/>
          <w:sz w:val="22"/>
          <w:szCs w:val="22"/>
        </w:rPr>
        <w:t>Bldg</w:t>
      </w:r>
      <w:proofErr w:type="spellEnd"/>
    </w:p>
    <w:p w:rsidR="000B74B4" w:rsidRPr="00E71208" w:rsidRDefault="000B74B4" w:rsidP="000B74B4">
      <w:pPr>
        <w:ind w:left="1800"/>
        <w:jc w:val="both"/>
        <w:rPr>
          <w:b/>
          <w:bCs/>
          <w:sz w:val="22"/>
          <w:szCs w:val="22"/>
        </w:rPr>
      </w:pPr>
      <w:r w:rsidRPr="00E71208">
        <w:rPr>
          <w:b/>
          <w:bCs/>
          <w:sz w:val="22"/>
          <w:szCs w:val="22"/>
        </w:rPr>
        <w:t>TDC 101A Admissions</w:t>
      </w:r>
    </w:p>
    <w:p w:rsidR="000B74B4" w:rsidRPr="00E71208" w:rsidRDefault="000B74B4" w:rsidP="000B74B4">
      <w:pPr>
        <w:ind w:left="1800"/>
        <w:jc w:val="both"/>
        <w:rPr>
          <w:b/>
          <w:bCs/>
          <w:sz w:val="22"/>
          <w:szCs w:val="22"/>
        </w:rPr>
      </w:pPr>
    </w:p>
    <w:p w:rsidR="000B74B4" w:rsidRPr="00E71208" w:rsidRDefault="000B74B4" w:rsidP="000B74B4">
      <w:pPr>
        <w:ind w:left="1800"/>
        <w:jc w:val="both"/>
        <w:rPr>
          <w:b/>
          <w:bCs/>
          <w:sz w:val="22"/>
          <w:szCs w:val="22"/>
        </w:rPr>
      </w:pPr>
      <w:r w:rsidRPr="00E71208">
        <w:rPr>
          <w:b/>
          <w:bCs/>
          <w:sz w:val="22"/>
          <w:szCs w:val="22"/>
        </w:rPr>
        <w:t>Lance Frazier</w:t>
      </w:r>
      <w:r w:rsidRPr="00E71208">
        <w:rPr>
          <w:b/>
          <w:bCs/>
          <w:sz w:val="22"/>
          <w:szCs w:val="22"/>
        </w:rPr>
        <w:tab/>
        <w:t>(606)326-2239</w:t>
      </w:r>
      <w:r w:rsidRPr="00E71208">
        <w:rPr>
          <w:b/>
          <w:bCs/>
          <w:sz w:val="22"/>
          <w:szCs w:val="22"/>
        </w:rPr>
        <w:tab/>
      </w:r>
      <w:r w:rsidRPr="00E71208">
        <w:rPr>
          <w:b/>
          <w:bCs/>
          <w:sz w:val="22"/>
          <w:szCs w:val="22"/>
        </w:rPr>
        <w:tab/>
      </w:r>
      <w:hyperlink r:id="rId11" w:history="1">
        <w:r w:rsidRPr="00E71208">
          <w:rPr>
            <w:rStyle w:val="Hyperlink"/>
            <w:b/>
            <w:bCs/>
            <w:sz w:val="22"/>
            <w:szCs w:val="22"/>
          </w:rPr>
          <w:t>cfrazier0043@kctcs.edu</w:t>
        </w:r>
      </w:hyperlink>
    </w:p>
    <w:p w:rsidR="000B74B4" w:rsidRPr="00E71208" w:rsidRDefault="000B74B4" w:rsidP="000B74B4">
      <w:pPr>
        <w:ind w:left="1800"/>
        <w:jc w:val="both"/>
        <w:rPr>
          <w:b/>
          <w:bCs/>
          <w:sz w:val="22"/>
          <w:szCs w:val="22"/>
        </w:rPr>
      </w:pPr>
      <w:r w:rsidRPr="00E71208">
        <w:rPr>
          <w:b/>
          <w:bCs/>
          <w:sz w:val="22"/>
          <w:szCs w:val="22"/>
        </w:rPr>
        <w:t xml:space="preserve">CDC 220 Main </w:t>
      </w:r>
      <w:proofErr w:type="spellStart"/>
      <w:r w:rsidRPr="00E71208">
        <w:rPr>
          <w:b/>
          <w:bCs/>
          <w:sz w:val="22"/>
          <w:szCs w:val="22"/>
        </w:rPr>
        <w:t>Bldg</w:t>
      </w:r>
      <w:proofErr w:type="spellEnd"/>
    </w:p>
    <w:p w:rsidR="000B74B4" w:rsidRPr="00E71208" w:rsidRDefault="000B74B4" w:rsidP="000B74B4">
      <w:pPr>
        <w:ind w:left="1800"/>
        <w:jc w:val="both"/>
        <w:rPr>
          <w:b/>
          <w:bCs/>
          <w:sz w:val="22"/>
          <w:szCs w:val="22"/>
        </w:rPr>
      </w:pPr>
    </w:p>
    <w:p w:rsidR="00DD18BC" w:rsidRPr="006515AA" w:rsidRDefault="00DD18BC" w:rsidP="00DD18BC">
      <w:pPr>
        <w:ind w:left="1800"/>
        <w:rPr>
          <w:bCs/>
          <w:sz w:val="22"/>
          <w:szCs w:val="22"/>
        </w:rPr>
      </w:pPr>
      <w:r w:rsidRPr="006515AA">
        <w:rPr>
          <w:bCs/>
          <w:sz w:val="22"/>
          <w:szCs w:val="22"/>
        </w:rPr>
        <w:t xml:space="preserve">View additional information at the </w:t>
      </w:r>
      <w:hyperlink r:id="rId12" w:history="1">
        <w:r w:rsidRPr="006515AA">
          <w:rPr>
            <w:rStyle w:val="Hyperlink"/>
            <w:bCs/>
            <w:sz w:val="22"/>
            <w:szCs w:val="22"/>
          </w:rPr>
          <w:t>Disabilities Services</w:t>
        </w:r>
      </w:hyperlink>
      <w:r w:rsidRPr="006515AA">
        <w:rPr>
          <w:bCs/>
          <w:sz w:val="22"/>
          <w:szCs w:val="22"/>
        </w:rPr>
        <w:t xml:space="preserve"> (http://ashland.kctcs.edu/Student_Life/Disability_</w:t>
      </w:r>
      <w:proofErr w:type="gramStart"/>
      <w:r w:rsidRPr="006515AA">
        <w:rPr>
          <w:bCs/>
          <w:sz w:val="22"/>
          <w:szCs w:val="22"/>
        </w:rPr>
        <w:t>Services.aspx )</w:t>
      </w:r>
      <w:proofErr w:type="gramEnd"/>
      <w:r w:rsidRPr="006515AA">
        <w:rPr>
          <w:bCs/>
          <w:sz w:val="22"/>
          <w:szCs w:val="22"/>
        </w:rPr>
        <w:t xml:space="preserve"> webpage on the Ashland Technical and Community College website.</w:t>
      </w:r>
    </w:p>
    <w:p w:rsidR="000B74B4" w:rsidRPr="00E71208" w:rsidRDefault="000B74B4" w:rsidP="000B74B4">
      <w:pPr>
        <w:ind w:left="1800"/>
        <w:jc w:val="both"/>
        <w:rPr>
          <w:sz w:val="22"/>
          <w:szCs w:val="22"/>
        </w:rPr>
      </w:pPr>
    </w:p>
    <w:p w:rsidR="00817DF8" w:rsidRPr="00DD18BC" w:rsidRDefault="00817DF8" w:rsidP="00EF5AAA">
      <w:pPr>
        <w:pStyle w:val="ListParagraph"/>
        <w:numPr>
          <w:ilvl w:val="0"/>
          <w:numId w:val="19"/>
        </w:numPr>
        <w:jc w:val="both"/>
        <w:rPr>
          <w:sz w:val="22"/>
          <w:szCs w:val="22"/>
        </w:rPr>
      </w:pPr>
      <w:r w:rsidRPr="00E71208">
        <w:rPr>
          <w:b/>
          <w:bCs/>
          <w:sz w:val="22"/>
          <w:szCs w:val="22"/>
        </w:rPr>
        <w:t>Course Changes</w:t>
      </w:r>
      <w:r w:rsidRPr="00E71208">
        <w:rPr>
          <w:sz w:val="22"/>
          <w:szCs w:val="22"/>
        </w:rPr>
        <w:t>:  It may be</w:t>
      </w:r>
      <w:r w:rsidR="00EE35AF" w:rsidRPr="00E71208">
        <w:rPr>
          <w:sz w:val="22"/>
          <w:szCs w:val="22"/>
        </w:rPr>
        <w:t xml:space="preserve"> necessary to make changes </w:t>
      </w:r>
      <w:r w:rsidR="000B74B4" w:rsidRPr="00E71208">
        <w:rPr>
          <w:sz w:val="22"/>
          <w:szCs w:val="22"/>
        </w:rPr>
        <w:t>d</w:t>
      </w:r>
      <w:r w:rsidRPr="00E71208">
        <w:rPr>
          <w:sz w:val="22"/>
          <w:szCs w:val="22"/>
        </w:rPr>
        <w:t xml:space="preserve">ue to unforeseen </w:t>
      </w:r>
      <w:r w:rsidRPr="00DD18BC">
        <w:rPr>
          <w:sz w:val="22"/>
          <w:szCs w:val="22"/>
        </w:rPr>
        <w:t>circumstances.  Should changes be necessary, students will be informed of said changes as soon as possible prior to implementation of said changes.</w:t>
      </w:r>
    </w:p>
    <w:p w:rsidR="00693E65" w:rsidRPr="00E71208" w:rsidRDefault="00693E65" w:rsidP="00671410">
      <w:pPr>
        <w:ind w:left="1440"/>
        <w:rPr>
          <w:b/>
          <w:sz w:val="22"/>
          <w:szCs w:val="22"/>
        </w:rPr>
      </w:pPr>
    </w:p>
    <w:p w:rsidR="00693E65" w:rsidRPr="00E71208" w:rsidRDefault="00693E65" w:rsidP="00693E65">
      <w:pPr>
        <w:pStyle w:val="ListParagraph"/>
        <w:numPr>
          <w:ilvl w:val="0"/>
          <w:numId w:val="19"/>
        </w:numPr>
        <w:rPr>
          <w:b/>
          <w:sz w:val="22"/>
          <w:szCs w:val="22"/>
        </w:rPr>
      </w:pPr>
      <w:r w:rsidRPr="00E71208">
        <w:rPr>
          <w:b/>
          <w:sz w:val="22"/>
          <w:szCs w:val="22"/>
        </w:rPr>
        <w:lastRenderedPageBreak/>
        <w:t>Student Success Counselor:  ALL</w:t>
      </w:r>
      <w:r w:rsidRPr="00E71208">
        <w:rPr>
          <w:sz w:val="22"/>
          <w:szCs w:val="22"/>
        </w:rPr>
        <w:t xml:space="preserve"> </w:t>
      </w:r>
      <w:r w:rsidRPr="00E71208">
        <w:rPr>
          <w:b/>
          <w:sz w:val="22"/>
          <w:szCs w:val="22"/>
        </w:rPr>
        <w:t xml:space="preserve">H2P Students </w:t>
      </w:r>
      <w:r w:rsidR="006556D0" w:rsidRPr="00E71208">
        <w:rPr>
          <w:b/>
          <w:sz w:val="22"/>
          <w:szCs w:val="22"/>
        </w:rPr>
        <w:t xml:space="preserve">are required to meet 3 times during the semester and as needed with </w:t>
      </w:r>
      <w:r w:rsidRPr="00E71208">
        <w:rPr>
          <w:b/>
          <w:sz w:val="22"/>
          <w:szCs w:val="22"/>
        </w:rPr>
        <w:t xml:space="preserve">our H2P Student Success Counselor – Robin Taylor (606)326-6208, </w:t>
      </w:r>
      <w:hyperlink r:id="rId13" w:history="1">
        <w:proofErr w:type="gramStart"/>
        <w:r w:rsidRPr="00E71208">
          <w:rPr>
            <w:rStyle w:val="Hyperlink"/>
            <w:b/>
            <w:sz w:val="22"/>
            <w:szCs w:val="22"/>
          </w:rPr>
          <w:t>rtaylor@kctcs.edu</w:t>
        </w:r>
      </w:hyperlink>
      <w:r w:rsidRPr="00E71208">
        <w:rPr>
          <w:b/>
          <w:sz w:val="22"/>
          <w:szCs w:val="22"/>
        </w:rPr>
        <w:t xml:space="preserve"> ,or</w:t>
      </w:r>
      <w:proofErr w:type="gramEnd"/>
      <w:r w:rsidRPr="00E71208">
        <w:rPr>
          <w:b/>
          <w:sz w:val="22"/>
          <w:szCs w:val="22"/>
        </w:rPr>
        <w:t xml:space="preserve"> visit her office CDC 424</w:t>
      </w:r>
      <w:r w:rsidRPr="00E71208">
        <w:rPr>
          <w:sz w:val="22"/>
          <w:szCs w:val="22"/>
        </w:rPr>
        <w:t>.</w:t>
      </w:r>
    </w:p>
    <w:p w:rsidR="00693E65" w:rsidRPr="00E71208" w:rsidRDefault="00693E65" w:rsidP="00693E65">
      <w:pPr>
        <w:pStyle w:val="ListParagraph"/>
        <w:ind w:left="1800"/>
        <w:rPr>
          <w:b/>
          <w:sz w:val="22"/>
          <w:szCs w:val="22"/>
        </w:rPr>
      </w:pPr>
    </w:p>
    <w:p w:rsidR="00693E65" w:rsidRPr="00E71208" w:rsidRDefault="00693E65" w:rsidP="00693E65">
      <w:pPr>
        <w:pStyle w:val="ListParagraph"/>
        <w:numPr>
          <w:ilvl w:val="0"/>
          <w:numId w:val="19"/>
        </w:numPr>
        <w:jc w:val="both"/>
        <w:rPr>
          <w:sz w:val="22"/>
          <w:szCs w:val="22"/>
        </w:rPr>
      </w:pPr>
      <w:r w:rsidRPr="00E71208">
        <w:rPr>
          <w:b/>
          <w:sz w:val="22"/>
          <w:szCs w:val="22"/>
        </w:rPr>
        <w:t xml:space="preserve">Tobacco-Free Campus: </w:t>
      </w:r>
      <w:r w:rsidRPr="00E71208">
        <w:rPr>
          <w:sz w:val="22"/>
          <w:szCs w:val="22"/>
        </w:rPr>
        <w:t>The Ashland Community &amp; Techn</w:t>
      </w:r>
      <w:r w:rsidR="00DD18BC">
        <w:rPr>
          <w:sz w:val="22"/>
          <w:szCs w:val="22"/>
        </w:rPr>
        <w:t>ical College is a tobacco-free</w:t>
      </w:r>
    </w:p>
    <w:p w:rsidR="00693E65" w:rsidRPr="00E71208" w:rsidRDefault="00693E65" w:rsidP="00693E65">
      <w:pPr>
        <w:pStyle w:val="ListParagraph"/>
        <w:ind w:left="1800"/>
        <w:rPr>
          <w:sz w:val="22"/>
          <w:szCs w:val="22"/>
        </w:rPr>
      </w:pPr>
      <w:proofErr w:type="gramStart"/>
      <w:r w:rsidRPr="00E71208">
        <w:rPr>
          <w:sz w:val="22"/>
          <w:szCs w:val="22"/>
        </w:rPr>
        <w:t>campus</w:t>
      </w:r>
      <w:proofErr w:type="gramEnd"/>
      <w:r w:rsidRPr="00E71208">
        <w:rPr>
          <w:sz w:val="22"/>
          <w:szCs w:val="22"/>
        </w:rPr>
        <w:t xml:space="preserve">. The college tobacco policy bans the use of all tobacco products, (cigarettes, </w:t>
      </w:r>
      <w:proofErr w:type="gramStart"/>
      <w:r w:rsidRPr="00E71208">
        <w:rPr>
          <w:sz w:val="22"/>
          <w:szCs w:val="22"/>
        </w:rPr>
        <w:t>e</w:t>
      </w:r>
      <w:proofErr w:type="gramEnd"/>
      <w:r w:rsidRPr="00E71208">
        <w:rPr>
          <w:sz w:val="22"/>
          <w:szCs w:val="22"/>
        </w:rPr>
        <w:t>-</w:t>
      </w:r>
    </w:p>
    <w:p w:rsidR="00693E65" w:rsidRPr="00E71208" w:rsidRDefault="00693E65" w:rsidP="00693E65">
      <w:pPr>
        <w:pStyle w:val="ListParagraph"/>
        <w:ind w:left="1800"/>
        <w:rPr>
          <w:sz w:val="22"/>
          <w:szCs w:val="22"/>
        </w:rPr>
      </w:pPr>
      <w:proofErr w:type="gramStart"/>
      <w:r w:rsidRPr="00E71208">
        <w:rPr>
          <w:sz w:val="22"/>
          <w:szCs w:val="22"/>
        </w:rPr>
        <w:t>cigarettes</w:t>
      </w:r>
      <w:proofErr w:type="gramEnd"/>
      <w:r w:rsidRPr="00E71208">
        <w:rPr>
          <w:sz w:val="22"/>
          <w:szCs w:val="22"/>
        </w:rPr>
        <w:t>, pipes, chewing tobacco, and snuff) on any campus property inside and outside.</w:t>
      </w:r>
    </w:p>
    <w:p w:rsidR="00EA3858" w:rsidRPr="00E71208" w:rsidRDefault="00EA3858" w:rsidP="00EA3858">
      <w:pPr>
        <w:rPr>
          <w:b/>
          <w:sz w:val="22"/>
          <w:szCs w:val="22"/>
        </w:rPr>
      </w:pPr>
    </w:p>
    <w:p w:rsidR="00EA3858" w:rsidRPr="00E71208" w:rsidRDefault="00DD18BC" w:rsidP="00EA3858">
      <w:pPr>
        <w:jc w:val="both"/>
        <w:rPr>
          <w:b/>
          <w:sz w:val="22"/>
          <w:szCs w:val="22"/>
        </w:rPr>
      </w:pPr>
      <w:r>
        <w:rPr>
          <w:b/>
          <w:sz w:val="22"/>
          <w:szCs w:val="22"/>
        </w:rPr>
        <w:t>VIII</w:t>
      </w:r>
      <w:r w:rsidR="00EA3858" w:rsidRPr="00E71208">
        <w:rPr>
          <w:b/>
          <w:sz w:val="22"/>
          <w:szCs w:val="22"/>
        </w:rPr>
        <w:t xml:space="preserve">. </w:t>
      </w:r>
      <w:r w:rsidR="00EA3858" w:rsidRPr="00D9617B">
        <w:rPr>
          <w:rStyle w:val="Heading2Char"/>
          <w:b w:val="0"/>
        </w:rPr>
        <w:t>FINANCIAL AID STATEMENT</w:t>
      </w:r>
    </w:p>
    <w:p w:rsidR="00EA3858" w:rsidRPr="00E71208" w:rsidRDefault="00EA3858" w:rsidP="00DD18BC">
      <w:pPr>
        <w:spacing w:before="120"/>
        <w:jc w:val="both"/>
        <w:rPr>
          <w:b/>
          <w:bCs/>
          <w:sz w:val="22"/>
          <w:szCs w:val="22"/>
        </w:rPr>
      </w:pPr>
      <w:r w:rsidRPr="00E71208">
        <w:rPr>
          <w:sz w:val="22"/>
          <w:szCs w:val="22"/>
        </w:rPr>
        <w:tab/>
      </w:r>
      <w:r w:rsidRPr="00E71208">
        <w:rPr>
          <w:sz w:val="22"/>
          <w:szCs w:val="22"/>
        </w:rPr>
        <w:tab/>
      </w:r>
      <w:r w:rsidRPr="00E71208">
        <w:rPr>
          <w:b/>
          <w:bCs/>
          <w:sz w:val="22"/>
          <w:szCs w:val="22"/>
        </w:rPr>
        <w:t>Return to Title IV</w:t>
      </w:r>
    </w:p>
    <w:p w:rsidR="00EA3858" w:rsidRPr="00E71208" w:rsidRDefault="00EA3858" w:rsidP="00EA3858">
      <w:pPr>
        <w:ind w:left="1440"/>
        <w:jc w:val="both"/>
        <w:rPr>
          <w:b/>
          <w:bCs/>
          <w:i/>
          <w:iCs/>
          <w:sz w:val="22"/>
          <w:szCs w:val="22"/>
        </w:rPr>
      </w:pPr>
      <w:r w:rsidRPr="00E71208">
        <w:rPr>
          <w:sz w:val="22"/>
          <w:szCs w:val="22"/>
        </w:rPr>
        <w:t xml:space="preserve">If you are receiving Title IV funds (grants or loans) and you do not successfully complete this course or you withdraw from this course, you could owe a portion of your financial </w:t>
      </w:r>
      <w:proofErr w:type="gramStart"/>
      <w:r w:rsidRPr="00E71208">
        <w:rPr>
          <w:sz w:val="22"/>
          <w:szCs w:val="22"/>
        </w:rPr>
        <w:t>aid  back</w:t>
      </w:r>
      <w:proofErr w:type="gramEnd"/>
      <w:r w:rsidRPr="00E71208">
        <w:rPr>
          <w:sz w:val="22"/>
          <w:szCs w:val="22"/>
        </w:rPr>
        <w:t xml:space="preserve"> to the college and/or the Department of Education.  </w:t>
      </w:r>
      <w:r w:rsidRPr="00E71208">
        <w:rPr>
          <w:b/>
          <w:bCs/>
          <w:i/>
          <w:iCs/>
          <w:sz w:val="22"/>
          <w:szCs w:val="22"/>
        </w:rPr>
        <w:t>Please check with the Office of Financial Aid before dropping this or any class.</w:t>
      </w:r>
    </w:p>
    <w:p w:rsidR="00EA3858" w:rsidRPr="00E71208" w:rsidRDefault="00EA3858" w:rsidP="00EA3858">
      <w:pPr>
        <w:rPr>
          <w:sz w:val="22"/>
          <w:szCs w:val="22"/>
        </w:rPr>
      </w:pPr>
    </w:p>
    <w:p w:rsidR="00EA3858" w:rsidRPr="00E71208" w:rsidRDefault="00EA3858" w:rsidP="00EA3858">
      <w:pPr>
        <w:ind w:left="720" w:firstLine="720"/>
        <w:rPr>
          <w:b/>
          <w:bCs/>
          <w:sz w:val="22"/>
          <w:szCs w:val="22"/>
        </w:rPr>
      </w:pPr>
      <w:r w:rsidRPr="00E71208">
        <w:rPr>
          <w:b/>
          <w:bCs/>
          <w:sz w:val="22"/>
          <w:szCs w:val="22"/>
        </w:rPr>
        <w:t>Student Loans</w:t>
      </w:r>
    </w:p>
    <w:p w:rsidR="00EA3858" w:rsidRPr="00E71208" w:rsidRDefault="00EA3858" w:rsidP="00EA3858">
      <w:pPr>
        <w:ind w:left="1440"/>
        <w:rPr>
          <w:sz w:val="22"/>
          <w:szCs w:val="22"/>
        </w:rPr>
      </w:pPr>
      <w:r w:rsidRPr="00E71208">
        <w:rPr>
          <w:sz w:val="22"/>
          <w:szCs w:val="22"/>
        </w:rPr>
        <w:t xml:space="preserve">Student loan borrowers…please remember borrowing a student loan is a legal obligation that you </w:t>
      </w:r>
      <w:r w:rsidRPr="00E71208">
        <w:rPr>
          <w:sz w:val="22"/>
          <w:szCs w:val="22"/>
          <w:u w:val="single"/>
        </w:rPr>
        <w:t>must</w:t>
      </w:r>
      <w:r w:rsidRPr="00E71208">
        <w:rPr>
          <w:sz w:val="22"/>
          <w:szCs w:val="22"/>
        </w:rPr>
        <w:t xml:space="preserve"> repay once you drop below half-time (6 credit hours) or stop attending school.  You can keep track of the total amount of loans you have borrowed at </w:t>
      </w:r>
      <w:r w:rsidR="00E71208">
        <w:rPr>
          <w:sz w:val="22"/>
          <w:szCs w:val="22"/>
        </w:rPr>
        <w:t xml:space="preserve">the </w:t>
      </w:r>
      <w:hyperlink r:id="rId14" w:history="1">
        <w:r w:rsidR="00E71208" w:rsidRPr="00E71208">
          <w:rPr>
            <w:rStyle w:val="Hyperlink"/>
            <w:sz w:val="22"/>
            <w:szCs w:val="22"/>
          </w:rPr>
          <w:t>National Student Loan Data System</w:t>
        </w:r>
      </w:hyperlink>
      <w:r w:rsidR="00D9617B">
        <w:rPr>
          <w:sz w:val="22"/>
          <w:szCs w:val="22"/>
        </w:rPr>
        <w:t xml:space="preserve">. </w:t>
      </w:r>
      <w:r w:rsidRPr="00E71208">
        <w:rPr>
          <w:sz w:val="22"/>
          <w:szCs w:val="22"/>
        </w:rPr>
        <w:t xml:space="preserve">This link will also provide contact information for your loan servicer (the company who will collect your loan payments). You are responsible for repaying your student loans, even if you never receive a bill. When it is time to begin repayment, please contact your loan servicer to discuss your loan repayment options. Please do not miss making your student loan payments. Missing payments can have serious consequences. </w:t>
      </w:r>
    </w:p>
    <w:p w:rsidR="00041B4E" w:rsidRPr="00E71208" w:rsidRDefault="00041B4E" w:rsidP="00DD18BC">
      <w:pPr>
        <w:pStyle w:val="NormalWeb"/>
        <w:spacing w:before="3000"/>
        <w:rPr>
          <w:sz w:val="22"/>
          <w:szCs w:val="22"/>
        </w:rPr>
      </w:pPr>
      <w:r w:rsidRPr="00E71208">
        <w:rPr>
          <w:sz w:val="22"/>
          <w:szCs w:val="22"/>
        </w:rPr>
        <w:t>This work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0149EF" w:rsidRPr="00E71208" w:rsidRDefault="000149EF" w:rsidP="00041B4E">
      <w:pPr>
        <w:pStyle w:val="NormalWeb"/>
        <w:rPr>
          <w:sz w:val="22"/>
          <w:szCs w:val="22"/>
        </w:rPr>
      </w:pPr>
    </w:p>
    <w:p w:rsidR="00041B4E" w:rsidRPr="00E71208" w:rsidRDefault="000149EF" w:rsidP="00041B4E">
      <w:pPr>
        <w:pStyle w:val="NormalWeb"/>
        <w:rPr>
          <w:sz w:val="22"/>
          <w:szCs w:val="22"/>
        </w:rPr>
      </w:pPr>
      <w:r w:rsidRPr="00E71208">
        <w:rPr>
          <w:noProof/>
          <w:sz w:val="22"/>
          <w:szCs w:val="22"/>
        </w:rPr>
        <w:drawing>
          <wp:inline distT="0" distB="0" distL="0" distR="0" wp14:anchorId="462DF859" wp14:editId="6C9D4D44">
            <wp:extent cx="762000" cy="269875"/>
            <wp:effectExtent l="0" t="0" r="0" b="0"/>
            <wp:docPr id="3" name="Picture 3" descr="Creative Commons logo" title="Creative Commons logo"/>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269875"/>
                    </a:xfrm>
                    <a:prstGeom prst="rect">
                      <a:avLst/>
                    </a:prstGeom>
                    <a:noFill/>
                    <a:ln>
                      <a:noFill/>
                    </a:ln>
                  </pic:spPr>
                </pic:pic>
              </a:graphicData>
            </a:graphic>
          </wp:inline>
        </w:drawing>
      </w:r>
    </w:p>
    <w:p w:rsidR="00041B4E" w:rsidRPr="00E71208" w:rsidRDefault="00041B4E" w:rsidP="00041B4E">
      <w:pPr>
        <w:pStyle w:val="NormalWeb"/>
        <w:rPr>
          <w:sz w:val="22"/>
          <w:szCs w:val="22"/>
        </w:rPr>
      </w:pPr>
      <w:r w:rsidRPr="00E71208">
        <w:rPr>
          <w:sz w:val="22"/>
          <w:szCs w:val="22"/>
        </w:rPr>
        <w:t xml:space="preserve">This work by the Health Professions Pathways (H2P) Consortium, a Department of Labor, </w:t>
      </w:r>
      <w:proofErr w:type="gramStart"/>
      <w:r w:rsidRPr="00E71208">
        <w:rPr>
          <w:sz w:val="22"/>
          <w:szCs w:val="22"/>
        </w:rPr>
        <w:t>TAACCCT</w:t>
      </w:r>
      <w:proofErr w:type="gramEnd"/>
      <w:r w:rsidRPr="00E71208">
        <w:rPr>
          <w:sz w:val="22"/>
          <w:szCs w:val="22"/>
        </w:rPr>
        <w:t xml:space="preserve"> funded project is licensed under a </w:t>
      </w:r>
      <w:hyperlink r:id="rId16" w:history="1">
        <w:r w:rsidRPr="00E71208">
          <w:rPr>
            <w:rStyle w:val="Hyperlink"/>
            <w:sz w:val="22"/>
            <w:szCs w:val="22"/>
          </w:rPr>
          <w:t>Creative Commons Attribution 4.0 License</w:t>
        </w:r>
      </w:hyperlink>
      <w:r w:rsidRPr="00E71208">
        <w:rPr>
          <w:sz w:val="22"/>
          <w:szCs w:val="22"/>
        </w:rPr>
        <w:t>.</w:t>
      </w:r>
    </w:p>
    <w:p w:rsidR="00EA3858" w:rsidRPr="00E71208" w:rsidRDefault="00EA3858" w:rsidP="00EA3858">
      <w:pPr>
        <w:rPr>
          <w:b/>
          <w:sz w:val="22"/>
          <w:szCs w:val="22"/>
        </w:rPr>
      </w:pPr>
    </w:p>
    <w:sectPr w:rsidR="00EA3858" w:rsidRPr="00E71208" w:rsidSect="00052012">
      <w:headerReference w:type="even" r:id="rId17"/>
      <w:head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20C" w:rsidRDefault="0000320C">
      <w:r>
        <w:separator/>
      </w:r>
    </w:p>
  </w:endnote>
  <w:endnote w:type="continuationSeparator" w:id="0">
    <w:p w:rsidR="0000320C" w:rsidRDefault="0000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20C" w:rsidRDefault="0000320C">
      <w:r>
        <w:separator/>
      </w:r>
    </w:p>
  </w:footnote>
  <w:footnote w:type="continuationSeparator" w:id="0">
    <w:p w:rsidR="0000320C" w:rsidRDefault="00003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B6" w:rsidRDefault="003F34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4B6" w:rsidRDefault="003F34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B6" w:rsidRDefault="003F34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17B">
      <w:rPr>
        <w:rStyle w:val="PageNumber"/>
        <w:noProof/>
      </w:rPr>
      <w:t>3</w:t>
    </w:r>
    <w:r>
      <w:rPr>
        <w:rStyle w:val="PageNumber"/>
      </w:rPr>
      <w:fldChar w:fldCharType="end"/>
    </w:r>
  </w:p>
  <w:p w:rsidR="003F34B6" w:rsidRDefault="003F34B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46C1"/>
    <w:multiLevelType w:val="hybridMultilevel"/>
    <w:tmpl w:val="750E3424"/>
    <w:lvl w:ilvl="0" w:tplc="3A4E197E">
      <w:start w:val="1"/>
      <w:numFmt w:val="decimal"/>
      <w:lvlText w:val="%1."/>
      <w:lvlJc w:val="left"/>
      <w:pPr>
        <w:ind w:left="1170" w:hanging="360"/>
      </w:pPr>
      <w:rPr>
        <w:rFonts w:hint="default"/>
        <w:b w:val="0"/>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72A1896"/>
    <w:multiLevelType w:val="hybridMultilevel"/>
    <w:tmpl w:val="2D603C06"/>
    <w:lvl w:ilvl="0" w:tplc="29D42E1E">
      <w:start w:val="1"/>
      <w:numFmt w:val="decimal"/>
      <w:lvlText w:val="%1."/>
      <w:lvlJc w:val="left"/>
      <w:pPr>
        <w:tabs>
          <w:tab w:val="num" w:pos="1080"/>
        </w:tabs>
        <w:ind w:left="1080" w:hanging="720"/>
      </w:pPr>
      <w:rPr>
        <w:rFonts w:hint="default"/>
      </w:rPr>
    </w:lvl>
    <w:lvl w:ilvl="1" w:tplc="F8AC78EE">
      <w:start w:val="1"/>
      <w:numFmt w:val="upperRoman"/>
      <w:lvlText w:val="%2."/>
      <w:lvlJc w:val="left"/>
      <w:pPr>
        <w:tabs>
          <w:tab w:val="num" w:pos="1800"/>
        </w:tabs>
        <w:ind w:left="1800" w:hanging="720"/>
      </w:pPr>
      <w:rPr>
        <w:rFonts w:hint="default"/>
      </w:rPr>
    </w:lvl>
    <w:lvl w:ilvl="2" w:tplc="946C9E82">
      <w:start w:val="1"/>
      <w:numFmt w:val="upperLetter"/>
      <w:lvlText w:val="%3."/>
      <w:lvlJc w:val="left"/>
      <w:pPr>
        <w:tabs>
          <w:tab w:val="num" w:pos="2340"/>
        </w:tabs>
        <w:ind w:left="2340" w:hanging="360"/>
      </w:pPr>
      <w:rPr>
        <w:rFonts w:hint="default"/>
      </w:rPr>
    </w:lvl>
    <w:lvl w:ilvl="3" w:tplc="D4789BC4">
      <w:start w:val="1"/>
      <w:numFmt w:val="decimal"/>
      <w:lvlText w:val="%4."/>
      <w:lvlJc w:val="left"/>
      <w:pPr>
        <w:tabs>
          <w:tab w:val="num" w:pos="3060"/>
        </w:tabs>
        <w:ind w:left="3060" w:hanging="540"/>
      </w:pPr>
      <w:rPr>
        <w:rFonts w:hint="default"/>
      </w:rPr>
    </w:lvl>
    <w:lvl w:ilvl="4" w:tplc="3226528A">
      <w:start w:val="1"/>
      <w:numFmt w:val="lowerLetter"/>
      <w:lvlText w:val="%5."/>
      <w:lvlJc w:val="left"/>
      <w:pPr>
        <w:tabs>
          <w:tab w:val="num" w:pos="3780"/>
        </w:tabs>
        <w:ind w:left="3780" w:hanging="5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4067D"/>
    <w:multiLevelType w:val="hybridMultilevel"/>
    <w:tmpl w:val="91F62FD8"/>
    <w:lvl w:ilvl="0" w:tplc="BB54309E">
      <w:start w:val="6"/>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15:restartNumberingAfterBreak="0">
    <w:nsid w:val="0E4C1BEB"/>
    <w:multiLevelType w:val="hybridMultilevel"/>
    <w:tmpl w:val="F5AA36AA"/>
    <w:lvl w:ilvl="0" w:tplc="000C1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DC0BAA"/>
    <w:multiLevelType w:val="hybridMultilevel"/>
    <w:tmpl w:val="8C008276"/>
    <w:lvl w:ilvl="0" w:tplc="8710DACC">
      <w:start w:val="1"/>
      <w:numFmt w:val="upp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43A397F"/>
    <w:multiLevelType w:val="hybridMultilevel"/>
    <w:tmpl w:val="DDE2C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86BF5"/>
    <w:multiLevelType w:val="hybridMultilevel"/>
    <w:tmpl w:val="C616DD18"/>
    <w:lvl w:ilvl="0" w:tplc="29A05074">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16F2771B"/>
    <w:multiLevelType w:val="hybridMultilevel"/>
    <w:tmpl w:val="C846BECC"/>
    <w:lvl w:ilvl="0" w:tplc="F69203E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3482E74"/>
    <w:multiLevelType w:val="hybridMultilevel"/>
    <w:tmpl w:val="37AA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15CE8"/>
    <w:multiLevelType w:val="hybridMultilevel"/>
    <w:tmpl w:val="E938917C"/>
    <w:lvl w:ilvl="0" w:tplc="BD7272A0">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0" w15:restartNumberingAfterBreak="0">
    <w:nsid w:val="31E855F7"/>
    <w:multiLevelType w:val="hybridMultilevel"/>
    <w:tmpl w:val="80B07B52"/>
    <w:lvl w:ilvl="0" w:tplc="3DC872B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2942743"/>
    <w:multiLevelType w:val="hybridMultilevel"/>
    <w:tmpl w:val="71DEDA24"/>
    <w:lvl w:ilvl="0" w:tplc="5F861740">
      <w:start w:val="4"/>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15:restartNumberingAfterBreak="0">
    <w:nsid w:val="339C21AC"/>
    <w:multiLevelType w:val="hybridMultilevel"/>
    <w:tmpl w:val="8E1EB692"/>
    <w:lvl w:ilvl="0" w:tplc="06D0A1E6">
      <w:start w:val="1"/>
      <w:numFmt w:val="upperLetter"/>
      <w:lvlText w:val="%1."/>
      <w:lvlJc w:val="left"/>
      <w:pPr>
        <w:tabs>
          <w:tab w:val="num" w:pos="4950"/>
        </w:tabs>
        <w:ind w:left="4950" w:hanging="360"/>
      </w:pPr>
      <w:rPr>
        <w:rFonts w:hint="default"/>
      </w:rPr>
    </w:lvl>
    <w:lvl w:ilvl="1" w:tplc="04090019" w:tentative="1">
      <w:start w:val="1"/>
      <w:numFmt w:val="lowerLetter"/>
      <w:lvlText w:val="%2."/>
      <w:lvlJc w:val="left"/>
      <w:pPr>
        <w:tabs>
          <w:tab w:val="num" w:pos="5670"/>
        </w:tabs>
        <w:ind w:left="5670" w:hanging="360"/>
      </w:pPr>
    </w:lvl>
    <w:lvl w:ilvl="2" w:tplc="0409001B" w:tentative="1">
      <w:start w:val="1"/>
      <w:numFmt w:val="lowerRoman"/>
      <w:lvlText w:val="%3."/>
      <w:lvlJc w:val="right"/>
      <w:pPr>
        <w:tabs>
          <w:tab w:val="num" w:pos="6390"/>
        </w:tabs>
        <w:ind w:left="6390" w:hanging="180"/>
      </w:pPr>
    </w:lvl>
    <w:lvl w:ilvl="3" w:tplc="0409000F" w:tentative="1">
      <w:start w:val="1"/>
      <w:numFmt w:val="decimal"/>
      <w:lvlText w:val="%4."/>
      <w:lvlJc w:val="left"/>
      <w:pPr>
        <w:tabs>
          <w:tab w:val="num" w:pos="7110"/>
        </w:tabs>
        <w:ind w:left="7110" w:hanging="360"/>
      </w:pPr>
    </w:lvl>
    <w:lvl w:ilvl="4" w:tplc="04090019" w:tentative="1">
      <w:start w:val="1"/>
      <w:numFmt w:val="lowerLetter"/>
      <w:lvlText w:val="%5."/>
      <w:lvlJc w:val="left"/>
      <w:pPr>
        <w:tabs>
          <w:tab w:val="num" w:pos="7830"/>
        </w:tabs>
        <w:ind w:left="7830" w:hanging="360"/>
      </w:pPr>
    </w:lvl>
    <w:lvl w:ilvl="5" w:tplc="0409001B" w:tentative="1">
      <w:start w:val="1"/>
      <w:numFmt w:val="lowerRoman"/>
      <w:lvlText w:val="%6."/>
      <w:lvlJc w:val="right"/>
      <w:pPr>
        <w:tabs>
          <w:tab w:val="num" w:pos="8550"/>
        </w:tabs>
        <w:ind w:left="8550" w:hanging="180"/>
      </w:pPr>
    </w:lvl>
    <w:lvl w:ilvl="6" w:tplc="0409000F" w:tentative="1">
      <w:start w:val="1"/>
      <w:numFmt w:val="decimal"/>
      <w:lvlText w:val="%7."/>
      <w:lvlJc w:val="left"/>
      <w:pPr>
        <w:tabs>
          <w:tab w:val="num" w:pos="9270"/>
        </w:tabs>
        <w:ind w:left="9270" w:hanging="360"/>
      </w:pPr>
    </w:lvl>
    <w:lvl w:ilvl="7" w:tplc="04090019" w:tentative="1">
      <w:start w:val="1"/>
      <w:numFmt w:val="lowerLetter"/>
      <w:lvlText w:val="%8."/>
      <w:lvlJc w:val="left"/>
      <w:pPr>
        <w:tabs>
          <w:tab w:val="num" w:pos="9990"/>
        </w:tabs>
        <w:ind w:left="9990" w:hanging="360"/>
      </w:pPr>
    </w:lvl>
    <w:lvl w:ilvl="8" w:tplc="0409001B" w:tentative="1">
      <w:start w:val="1"/>
      <w:numFmt w:val="lowerRoman"/>
      <w:lvlText w:val="%9."/>
      <w:lvlJc w:val="right"/>
      <w:pPr>
        <w:tabs>
          <w:tab w:val="num" w:pos="10710"/>
        </w:tabs>
        <w:ind w:left="10710" w:hanging="180"/>
      </w:pPr>
    </w:lvl>
  </w:abstractNum>
  <w:abstractNum w:abstractNumId="13" w15:restartNumberingAfterBreak="0">
    <w:nsid w:val="37FC6EA3"/>
    <w:multiLevelType w:val="hybridMultilevel"/>
    <w:tmpl w:val="F536A406"/>
    <w:lvl w:ilvl="0" w:tplc="AB2C465E">
      <w:start w:val="1"/>
      <w:numFmt w:val="lowerLetter"/>
      <w:lvlText w:val="%1."/>
      <w:lvlJc w:val="left"/>
      <w:pPr>
        <w:ind w:left="1455"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15:restartNumberingAfterBreak="0">
    <w:nsid w:val="389D1B39"/>
    <w:multiLevelType w:val="hybridMultilevel"/>
    <w:tmpl w:val="4EAED31A"/>
    <w:lvl w:ilvl="0" w:tplc="A58098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F662D5"/>
    <w:multiLevelType w:val="hybridMultilevel"/>
    <w:tmpl w:val="F4E6C8D6"/>
    <w:lvl w:ilvl="0" w:tplc="DC5A055C">
      <w:start w:val="2003"/>
      <w:numFmt w:val="decimal"/>
      <w:lvlText w:val="%1"/>
      <w:lvlJc w:val="left"/>
      <w:pPr>
        <w:tabs>
          <w:tab w:val="num" w:pos="1440"/>
        </w:tabs>
        <w:ind w:left="1440" w:hanging="39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6" w15:restartNumberingAfterBreak="0">
    <w:nsid w:val="3BCD6CBE"/>
    <w:multiLevelType w:val="hybridMultilevel"/>
    <w:tmpl w:val="F5A0B7E2"/>
    <w:lvl w:ilvl="0" w:tplc="6B76F490">
      <w:start w:val="1"/>
      <w:numFmt w:val="lowerLetter"/>
      <w:lvlText w:val="%1."/>
      <w:lvlJc w:val="left"/>
      <w:pPr>
        <w:ind w:left="99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3D152179"/>
    <w:multiLevelType w:val="hybridMultilevel"/>
    <w:tmpl w:val="914E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A26C4"/>
    <w:multiLevelType w:val="hybridMultilevel"/>
    <w:tmpl w:val="F9FCF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9E31FF"/>
    <w:multiLevelType w:val="hybridMultilevel"/>
    <w:tmpl w:val="8DE87BA6"/>
    <w:lvl w:ilvl="0" w:tplc="973E9E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456598"/>
    <w:multiLevelType w:val="hybridMultilevel"/>
    <w:tmpl w:val="DEC0F93A"/>
    <w:lvl w:ilvl="0" w:tplc="F65244A4">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43A7242D"/>
    <w:multiLevelType w:val="hybridMultilevel"/>
    <w:tmpl w:val="7B700CD0"/>
    <w:lvl w:ilvl="0" w:tplc="851E468A">
      <w:start w:val="1"/>
      <w:numFmt w:val="lowerLetter"/>
      <w:lvlText w:val="%1."/>
      <w:lvlJc w:val="left"/>
      <w:pPr>
        <w:tabs>
          <w:tab w:val="num" w:pos="5595"/>
        </w:tabs>
        <w:ind w:left="5595" w:hanging="360"/>
      </w:pPr>
      <w:rPr>
        <w:rFonts w:hint="default"/>
      </w:rPr>
    </w:lvl>
    <w:lvl w:ilvl="1" w:tplc="04090019" w:tentative="1">
      <w:start w:val="1"/>
      <w:numFmt w:val="lowerLetter"/>
      <w:lvlText w:val="%2."/>
      <w:lvlJc w:val="left"/>
      <w:pPr>
        <w:tabs>
          <w:tab w:val="num" w:pos="6315"/>
        </w:tabs>
        <w:ind w:left="6315" w:hanging="360"/>
      </w:pPr>
    </w:lvl>
    <w:lvl w:ilvl="2" w:tplc="0409001B" w:tentative="1">
      <w:start w:val="1"/>
      <w:numFmt w:val="lowerRoman"/>
      <w:lvlText w:val="%3."/>
      <w:lvlJc w:val="right"/>
      <w:pPr>
        <w:tabs>
          <w:tab w:val="num" w:pos="7035"/>
        </w:tabs>
        <w:ind w:left="7035" w:hanging="180"/>
      </w:pPr>
    </w:lvl>
    <w:lvl w:ilvl="3" w:tplc="0409000F" w:tentative="1">
      <w:start w:val="1"/>
      <w:numFmt w:val="decimal"/>
      <w:lvlText w:val="%4."/>
      <w:lvlJc w:val="left"/>
      <w:pPr>
        <w:tabs>
          <w:tab w:val="num" w:pos="7755"/>
        </w:tabs>
        <w:ind w:left="7755" w:hanging="360"/>
      </w:pPr>
    </w:lvl>
    <w:lvl w:ilvl="4" w:tplc="04090019" w:tentative="1">
      <w:start w:val="1"/>
      <w:numFmt w:val="lowerLetter"/>
      <w:lvlText w:val="%5."/>
      <w:lvlJc w:val="left"/>
      <w:pPr>
        <w:tabs>
          <w:tab w:val="num" w:pos="8475"/>
        </w:tabs>
        <w:ind w:left="8475" w:hanging="360"/>
      </w:pPr>
    </w:lvl>
    <w:lvl w:ilvl="5" w:tplc="0409001B" w:tentative="1">
      <w:start w:val="1"/>
      <w:numFmt w:val="lowerRoman"/>
      <w:lvlText w:val="%6."/>
      <w:lvlJc w:val="right"/>
      <w:pPr>
        <w:tabs>
          <w:tab w:val="num" w:pos="9195"/>
        </w:tabs>
        <w:ind w:left="9195" w:hanging="180"/>
      </w:pPr>
    </w:lvl>
    <w:lvl w:ilvl="6" w:tplc="0409000F" w:tentative="1">
      <w:start w:val="1"/>
      <w:numFmt w:val="decimal"/>
      <w:lvlText w:val="%7."/>
      <w:lvlJc w:val="left"/>
      <w:pPr>
        <w:tabs>
          <w:tab w:val="num" w:pos="9915"/>
        </w:tabs>
        <w:ind w:left="9915" w:hanging="360"/>
      </w:pPr>
    </w:lvl>
    <w:lvl w:ilvl="7" w:tplc="04090019" w:tentative="1">
      <w:start w:val="1"/>
      <w:numFmt w:val="lowerLetter"/>
      <w:lvlText w:val="%8."/>
      <w:lvlJc w:val="left"/>
      <w:pPr>
        <w:tabs>
          <w:tab w:val="num" w:pos="10635"/>
        </w:tabs>
        <w:ind w:left="10635" w:hanging="360"/>
      </w:pPr>
    </w:lvl>
    <w:lvl w:ilvl="8" w:tplc="0409001B" w:tentative="1">
      <w:start w:val="1"/>
      <w:numFmt w:val="lowerRoman"/>
      <w:lvlText w:val="%9."/>
      <w:lvlJc w:val="right"/>
      <w:pPr>
        <w:tabs>
          <w:tab w:val="num" w:pos="11355"/>
        </w:tabs>
        <w:ind w:left="11355" w:hanging="180"/>
      </w:pPr>
    </w:lvl>
  </w:abstractNum>
  <w:abstractNum w:abstractNumId="22" w15:restartNumberingAfterBreak="0">
    <w:nsid w:val="523A35E8"/>
    <w:multiLevelType w:val="hybridMultilevel"/>
    <w:tmpl w:val="A9DAA43A"/>
    <w:lvl w:ilvl="0" w:tplc="D544327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BD3C47"/>
    <w:multiLevelType w:val="hybridMultilevel"/>
    <w:tmpl w:val="D728992C"/>
    <w:lvl w:ilvl="0" w:tplc="7D2EED8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6F709D7"/>
    <w:multiLevelType w:val="hybridMultilevel"/>
    <w:tmpl w:val="5BA414AE"/>
    <w:lvl w:ilvl="0" w:tplc="DEFCF56A">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049B4"/>
    <w:multiLevelType w:val="hybridMultilevel"/>
    <w:tmpl w:val="CD747C74"/>
    <w:lvl w:ilvl="0" w:tplc="0409000F">
      <w:start w:val="1"/>
      <w:numFmt w:val="decimal"/>
      <w:lvlText w:val="%1."/>
      <w:lvlJc w:val="left"/>
      <w:pPr>
        <w:tabs>
          <w:tab w:val="num" w:pos="1260"/>
        </w:tabs>
        <w:ind w:left="1260" w:hanging="360"/>
      </w:pPr>
      <w:rPr>
        <w:rFonts w:hint="default"/>
      </w:rPr>
    </w:lvl>
    <w:lvl w:ilvl="1" w:tplc="F9140056">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5C1B3DA0"/>
    <w:multiLevelType w:val="hybridMultilevel"/>
    <w:tmpl w:val="B35EB844"/>
    <w:lvl w:ilvl="0" w:tplc="4198B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C3774D"/>
    <w:multiLevelType w:val="hybridMultilevel"/>
    <w:tmpl w:val="A508D362"/>
    <w:lvl w:ilvl="0" w:tplc="0A42F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C419BA"/>
    <w:multiLevelType w:val="hybridMultilevel"/>
    <w:tmpl w:val="4E76768E"/>
    <w:lvl w:ilvl="0" w:tplc="A3DE2942">
      <w:start w:val="2"/>
      <w:numFmt w:val="upperLetter"/>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5D833D40"/>
    <w:multiLevelType w:val="hybridMultilevel"/>
    <w:tmpl w:val="A7C0EB7C"/>
    <w:lvl w:ilvl="0" w:tplc="BBBA6EF2">
      <w:start w:val="1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DC214BF"/>
    <w:multiLevelType w:val="hybridMultilevel"/>
    <w:tmpl w:val="D1486206"/>
    <w:lvl w:ilvl="0" w:tplc="BB124094">
      <w:start w:val="5"/>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1" w15:restartNumberingAfterBreak="0">
    <w:nsid w:val="5DF07B03"/>
    <w:multiLevelType w:val="hybridMultilevel"/>
    <w:tmpl w:val="C48CC0BA"/>
    <w:lvl w:ilvl="0" w:tplc="37A4D60A">
      <w:start w:val="4"/>
      <w:numFmt w:val="decimal"/>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C269A"/>
    <w:multiLevelType w:val="hybridMultilevel"/>
    <w:tmpl w:val="67CC83DC"/>
    <w:lvl w:ilvl="0" w:tplc="F8E02BF0">
      <w:start w:val="2"/>
      <w:numFmt w:val="upperLetter"/>
      <w:pStyle w:val="Heading2"/>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3" w15:restartNumberingAfterBreak="0">
    <w:nsid w:val="64F00A6A"/>
    <w:multiLevelType w:val="hybridMultilevel"/>
    <w:tmpl w:val="783ABC84"/>
    <w:lvl w:ilvl="0" w:tplc="DA0453BA">
      <w:start w:val="2"/>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6823515D"/>
    <w:multiLevelType w:val="hybridMultilevel"/>
    <w:tmpl w:val="59C205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9680595"/>
    <w:multiLevelType w:val="hybridMultilevel"/>
    <w:tmpl w:val="CC9E3F38"/>
    <w:lvl w:ilvl="0" w:tplc="1A98AABE">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4623E"/>
    <w:multiLevelType w:val="hybridMultilevel"/>
    <w:tmpl w:val="80B65332"/>
    <w:lvl w:ilvl="0" w:tplc="99B40656">
      <w:start w:val="5"/>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CE32A6"/>
    <w:multiLevelType w:val="hybridMultilevel"/>
    <w:tmpl w:val="9CF4E8F2"/>
    <w:lvl w:ilvl="0" w:tplc="4BF41EBC">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B8E6229"/>
    <w:multiLevelType w:val="hybridMultilevel"/>
    <w:tmpl w:val="9C50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92E36"/>
    <w:multiLevelType w:val="hybridMultilevel"/>
    <w:tmpl w:val="B7CCC64E"/>
    <w:lvl w:ilvl="0" w:tplc="100E6FFC">
      <w:start w:val="6"/>
      <w:numFmt w:val="upperLetter"/>
      <w:lvlText w:val="%1."/>
      <w:lvlJc w:val="left"/>
      <w:pPr>
        <w:tabs>
          <w:tab w:val="num" w:pos="720"/>
        </w:tabs>
        <w:ind w:left="720" w:hanging="37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0" w15:restartNumberingAfterBreak="0">
    <w:nsid w:val="6F641639"/>
    <w:multiLevelType w:val="hybridMultilevel"/>
    <w:tmpl w:val="5198C666"/>
    <w:lvl w:ilvl="0" w:tplc="10968F6A">
      <w:start w:val="2001"/>
      <w:numFmt w:val="decimal"/>
      <w:lvlText w:val="%1."/>
      <w:lvlJc w:val="left"/>
      <w:pPr>
        <w:tabs>
          <w:tab w:val="num" w:pos="1605"/>
        </w:tabs>
        <w:ind w:left="1605" w:hanging="555"/>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1" w15:restartNumberingAfterBreak="0">
    <w:nsid w:val="75DD64B3"/>
    <w:multiLevelType w:val="hybridMultilevel"/>
    <w:tmpl w:val="0C100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6167381"/>
    <w:multiLevelType w:val="hybridMultilevel"/>
    <w:tmpl w:val="C4D23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B303E3D"/>
    <w:multiLevelType w:val="hybridMultilevel"/>
    <w:tmpl w:val="215E8D32"/>
    <w:lvl w:ilvl="0" w:tplc="704C903E">
      <w:numFmt w:val="bullet"/>
      <w:lvlText w:val=""/>
      <w:lvlJc w:val="left"/>
      <w:pPr>
        <w:tabs>
          <w:tab w:val="num" w:pos="795"/>
        </w:tabs>
        <w:ind w:left="795" w:hanging="435"/>
      </w:pPr>
      <w:rPr>
        <w:rFonts w:ascii="Symbol" w:eastAsia="Times New Roman" w:hAnsi="Symbol" w:cs="Times New Roman"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344AAB"/>
    <w:multiLevelType w:val="hybridMultilevel"/>
    <w:tmpl w:val="ADC61936"/>
    <w:lvl w:ilvl="0" w:tplc="0E52CC3C">
      <w:start w:val="8"/>
      <w:numFmt w:val="lowerLetter"/>
      <w:lvlText w:val="%1."/>
      <w:lvlJc w:val="left"/>
      <w:pPr>
        <w:tabs>
          <w:tab w:val="num" w:pos="1065"/>
        </w:tabs>
        <w:ind w:left="1065" w:hanging="360"/>
      </w:pPr>
      <w:rPr>
        <w:rFonts w:hint="default"/>
        <w:b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5" w15:restartNumberingAfterBreak="0">
    <w:nsid w:val="7F7744C1"/>
    <w:multiLevelType w:val="hybridMultilevel"/>
    <w:tmpl w:val="5710576C"/>
    <w:lvl w:ilvl="0" w:tplc="922ABD6C">
      <w:start w:val="6"/>
      <w:numFmt w:val="upperLetter"/>
      <w:lvlText w:val="%1."/>
      <w:lvlJc w:val="left"/>
      <w:pPr>
        <w:tabs>
          <w:tab w:val="num" w:pos="5055"/>
        </w:tabs>
        <w:ind w:left="5055" w:hanging="360"/>
      </w:pPr>
      <w:rPr>
        <w:rFonts w:hint="default"/>
      </w:rPr>
    </w:lvl>
    <w:lvl w:ilvl="1" w:tplc="04090019" w:tentative="1">
      <w:start w:val="1"/>
      <w:numFmt w:val="lowerLetter"/>
      <w:lvlText w:val="%2."/>
      <w:lvlJc w:val="left"/>
      <w:pPr>
        <w:tabs>
          <w:tab w:val="num" w:pos="5775"/>
        </w:tabs>
        <w:ind w:left="5775" w:hanging="360"/>
      </w:pPr>
    </w:lvl>
    <w:lvl w:ilvl="2" w:tplc="0409001B" w:tentative="1">
      <w:start w:val="1"/>
      <w:numFmt w:val="lowerRoman"/>
      <w:lvlText w:val="%3."/>
      <w:lvlJc w:val="right"/>
      <w:pPr>
        <w:tabs>
          <w:tab w:val="num" w:pos="6495"/>
        </w:tabs>
        <w:ind w:left="6495" w:hanging="180"/>
      </w:pPr>
    </w:lvl>
    <w:lvl w:ilvl="3" w:tplc="0409000F" w:tentative="1">
      <w:start w:val="1"/>
      <w:numFmt w:val="decimal"/>
      <w:lvlText w:val="%4."/>
      <w:lvlJc w:val="left"/>
      <w:pPr>
        <w:tabs>
          <w:tab w:val="num" w:pos="7215"/>
        </w:tabs>
        <w:ind w:left="7215" w:hanging="360"/>
      </w:pPr>
    </w:lvl>
    <w:lvl w:ilvl="4" w:tplc="04090019" w:tentative="1">
      <w:start w:val="1"/>
      <w:numFmt w:val="lowerLetter"/>
      <w:lvlText w:val="%5."/>
      <w:lvlJc w:val="left"/>
      <w:pPr>
        <w:tabs>
          <w:tab w:val="num" w:pos="7935"/>
        </w:tabs>
        <w:ind w:left="7935" w:hanging="360"/>
      </w:pPr>
    </w:lvl>
    <w:lvl w:ilvl="5" w:tplc="0409001B" w:tentative="1">
      <w:start w:val="1"/>
      <w:numFmt w:val="lowerRoman"/>
      <w:lvlText w:val="%6."/>
      <w:lvlJc w:val="right"/>
      <w:pPr>
        <w:tabs>
          <w:tab w:val="num" w:pos="8655"/>
        </w:tabs>
        <w:ind w:left="8655" w:hanging="180"/>
      </w:pPr>
    </w:lvl>
    <w:lvl w:ilvl="6" w:tplc="0409000F" w:tentative="1">
      <w:start w:val="1"/>
      <w:numFmt w:val="decimal"/>
      <w:lvlText w:val="%7."/>
      <w:lvlJc w:val="left"/>
      <w:pPr>
        <w:tabs>
          <w:tab w:val="num" w:pos="9375"/>
        </w:tabs>
        <w:ind w:left="9375" w:hanging="360"/>
      </w:pPr>
    </w:lvl>
    <w:lvl w:ilvl="7" w:tplc="04090019" w:tentative="1">
      <w:start w:val="1"/>
      <w:numFmt w:val="lowerLetter"/>
      <w:lvlText w:val="%8."/>
      <w:lvlJc w:val="left"/>
      <w:pPr>
        <w:tabs>
          <w:tab w:val="num" w:pos="10095"/>
        </w:tabs>
        <w:ind w:left="10095" w:hanging="360"/>
      </w:pPr>
    </w:lvl>
    <w:lvl w:ilvl="8" w:tplc="0409001B" w:tentative="1">
      <w:start w:val="1"/>
      <w:numFmt w:val="lowerRoman"/>
      <w:lvlText w:val="%9."/>
      <w:lvlJc w:val="right"/>
      <w:pPr>
        <w:tabs>
          <w:tab w:val="num" w:pos="10815"/>
        </w:tabs>
        <w:ind w:left="10815" w:hanging="180"/>
      </w:pPr>
    </w:lvl>
  </w:abstractNum>
  <w:num w:numId="1">
    <w:abstractNumId w:val="33"/>
  </w:num>
  <w:num w:numId="2">
    <w:abstractNumId w:val="18"/>
  </w:num>
  <w:num w:numId="3">
    <w:abstractNumId w:val="21"/>
  </w:num>
  <w:num w:numId="4">
    <w:abstractNumId w:val="20"/>
  </w:num>
  <w:num w:numId="5">
    <w:abstractNumId w:val="30"/>
  </w:num>
  <w:num w:numId="6">
    <w:abstractNumId w:val="2"/>
  </w:num>
  <w:num w:numId="7">
    <w:abstractNumId w:val="44"/>
  </w:num>
  <w:num w:numId="8">
    <w:abstractNumId w:val="11"/>
  </w:num>
  <w:num w:numId="9">
    <w:abstractNumId w:val="36"/>
  </w:num>
  <w:num w:numId="10">
    <w:abstractNumId w:val="40"/>
  </w:num>
  <w:num w:numId="11">
    <w:abstractNumId w:val="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3"/>
  </w:num>
  <w:num w:numId="15">
    <w:abstractNumId w:val="45"/>
  </w:num>
  <w:num w:numId="16">
    <w:abstractNumId w:val="12"/>
  </w:num>
  <w:num w:numId="17">
    <w:abstractNumId w:val="25"/>
  </w:num>
  <w:num w:numId="18">
    <w:abstractNumId w:val="10"/>
  </w:num>
  <w:num w:numId="19">
    <w:abstractNumId w:val="37"/>
  </w:num>
  <w:num w:numId="20">
    <w:abstractNumId w:val="28"/>
  </w:num>
  <w:num w:numId="21">
    <w:abstractNumId w:val="1"/>
  </w:num>
  <w:num w:numId="22">
    <w:abstractNumId w:val="15"/>
  </w:num>
  <w:num w:numId="23">
    <w:abstractNumId w:val="29"/>
  </w:num>
  <w:num w:numId="24">
    <w:abstractNumId w:val="39"/>
  </w:num>
  <w:num w:numId="25">
    <w:abstractNumId w:val="32"/>
    <w:lvlOverride w:ilvl="0">
      <w:startOverride w:val="7"/>
    </w:lvlOverride>
  </w:num>
  <w:num w:numId="26">
    <w:abstractNumId w:val="7"/>
  </w:num>
  <w:num w:numId="27">
    <w:abstractNumId w:val="35"/>
  </w:num>
  <w:num w:numId="28">
    <w:abstractNumId w:val="24"/>
  </w:num>
  <w:num w:numId="29">
    <w:abstractNumId w:val="16"/>
  </w:num>
  <w:num w:numId="3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2"/>
  </w:num>
  <w:num w:numId="33">
    <w:abstractNumId w:val="4"/>
  </w:num>
  <w:num w:numId="34">
    <w:abstractNumId w:val="13"/>
  </w:num>
  <w:num w:numId="35">
    <w:abstractNumId w:val="14"/>
  </w:num>
  <w:num w:numId="36">
    <w:abstractNumId w:val="19"/>
  </w:num>
  <w:num w:numId="37">
    <w:abstractNumId w:val="41"/>
  </w:num>
  <w:num w:numId="38">
    <w:abstractNumId w:val="17"/>
  </w:num>
  <w:num w:numId="39">
    <w:abstractNumId w:val="38"/>
  </w:num>
  <w:num w:numId="40">
    <w:abstractNumId w:val="26"/>
  </w:num>
  <w:num w:numId="41">
    <w:abstractNumId w:val="9"/>
  </w:num>
  <w:num w:numId="42">
    <w:abstractNumId w:val="8"/>
  </w:num>
  <w:num w:numId="43">
    <w:abstractNumId w:val="3"/>
  </w:num>
  <w:num w:numId="44">
    <w:abstractNumId w:val="34"/>
  </w:num>
  <w:num w:numId="45">
    <w:abstractNumId w:val="42"/>
  </w:num>
  <w:num w:numId="46">
    <w:abstractNumId w:val="5"/>
  </w:num>
  <w:num w:numId="47">
    <w:abstractNumId w:val="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50"/>
    <w:rsid w:val="0000320C"/>
    <w:rsid w:val="00006899"/>
    <w:rsid w:val="0001269E"/>
    <w:rsid w:val="000149EF"/>
    <w:rsid w:val="000162F1"/>
    <w:rsid w:val="00024D6C"/>
    <w:rsid w:val="00036683"/>
    <w:rsid w:val="00041B4E"/>
    <w:rsid w:val="00047C12"/>
    <w:rsid w:val="00052012"/>
    <w:rsid w:val="00055097"/>
    <w:rsid w:val="00065332"/>
    <w:rsid w:val="000725CA"/>
    <w:rsid w:val="00075468"/>
    <w:rsid w:val="000809F4"/>
    <w:rsid w:val="000B03CB"/>
    <w:rsid w:val="000B74B4"/>
    <w:rsid w:val="000C6A53"/>
    <w:rsid w:val="000D1B02"/>
    <w:rsid w:val="000E07CD"/>
    <w:rsid w:val="000E4B49"/>
    <w:rsid w:val="00100D76"/>
    <w:rsid w:val="0012291F"/>
    <w:rsid w:val="001772EE"/>
    <w:rsid w:val="00193DE8"/>
    <w:rsid w:val="001A463B"/>
    <w:rsid w:val="001A6D70"/>
    <w:rsid w:val="001B09C9"/>
    <w:rsid w:val="001B09FD"/>
    <w:rsid w:val="001B7C8E"/>
    <w:rsid w:val="001C2D53"/>
    <w:rsid w:val="001E3FB0"/>
    <w:rsid w:val="001E490D"/>
    <w:rsid w:val="001E6AB9"/>
    <w:rsid w:val="00205CE3"/>
    <w:rsid w:val="00206D4B"/>
    <w:rsid w:val="00206DEB"/>
    <w:rsid w:val="00226781"/>
    <w:rsid w:val="00230C20"/>
    <w:rsid w:val="002355DE"/>
    <w:rsid w:val="00244BB8"/>
    <w:rsid w:val="00257B3B"/>
    <w:rsid w:val="00263DF6"/>
    <w:rsid w:val="0026678B"/>
    <w:rsid w:val="002853E5"/>
    <w:rsid w:val="002A7CC8"/>
    <w:rsid w:val="002C133F"/>
    <w:rsid w:val="002C59DF"/>
    <w:rsid w:val="002D1D53"/>
    <w:rsid w:val="002D3D70"/>
    <w:rsid w:val="002D4D82"/>
    <w:rsid w:val="002E5498"/>
    <w:rsid w:val="00311038"/>
    <w:rsid w:val="00314E05"/>
    <w:rsid w:val="003202DC"/>
    <w:rsid w:val="00323D44"/>
    <w:rsid w:val="00341E49"/>
    <w:rsid w:val="00351AD2"/>
    <w:rsid w:val="00371432"/>
    <w:rsid w:val="00373657"/>
    <w:rsid w:val="003946F1"/>
    <w:rsid w:val="003B71FF"/>
    <w:rsid w:val="003D6730"/>
    <w:rsid w:val="003E211D"/>
    <w:rsid w:val="003E5144"/>
    <w:rsid w:val="003F34B6"/>
    <w:rsid w:val="0040456A"/>
    <w:rsid w:val="0041113B"/>
    <w:rsid w:val="0042052F"/>
    <w:rsid w:val="00423AED"/>
    <w:rsid w:val="00443014"/>
    <w:rsid w:val="004460B2"/>
    <w:rsid w:val="0044733B"/>
    <w:rsid w:val="00465566"/>
    <w:rsid w:val="00474AF9"/>
    <w:rsid w:val="004870CA"/>
    <w:rsid w:val="00491914"/>
    <w:rsid w:val="00493B12"/>
    <w:rsid w:val="004C1204"/>
    <w:rsid w:val="004C6342"/>
    <w:rsid w:val="004D4C13"/>
    <w:rsid w:val="004E0789"/>
    <w:rsid w:val="004E14F8"/>
    <w:rsid w:val="004E3424"/>
    <w:rsid w:val="004E5324"/>
    <w:rsid w:val="004F7B49"/>
    <w:rsid w:val="00507EDA"/>
    <w:rsid w:val="0053712F"/>
    <w:rsid w:val="005401B0"/>
    <w:rsid w:val="00543AC5"/>
    <w:rsid w:val="00545779"/>
    <w:rsid w:val="00550C8A"/>
    <w:rsid w:val="00553A8D"/>
    <w:rsid w:val="005860BA"/>
    <w:rsid w:val="00586380"/>
    <w:rsid w:val="00596E57"/>
    <w:rsid w:val="005A0D49"/>
    <w:rsid w:val="005A3FAB"/>
    <w:rsid w:val="005B2854"/>
    <w:rsid w:val="005B63A8"/>
    <w:rsid w:val="005E508E"/>
    <w:rsid w:val="005F0270"/>
    <w:rsid w:val="005F0972"/>
    <w:rsid w:val="006105DE"/>
    <w:rsid w:val="006206B7"/>
    <w:rsid w:val="00654A8C"/>
    <w:rsid w:val="006556D0"/>
    <w:rsid w:val="00665260"/>
    <w:rsid w:val="00671410"/>
    <w:rsid w:val="0069111C"/>
    <w:rsid w:val="00693E65"/>
    <w:rsid w:val="00694833"/>
    <w:rsid w:val="00694DE3"/>
    <w:rsid w:val="006A4AAB"/>
    <w:rsid w:val="006B43E6"/>
    <w:rsid w:val="006D43C3"/>
    <w:rsid w:val="006E3F50"/>
    <w:rsid w:val="006E70C4"/>
    <w:rsid w:val="00706CED"/>
    <w:rsid w:val="007119A2"/>
    <w:rsid w:val="0074555F"/>
    <w:rsid w:val="00747EDE"/>
    <w:rsid w:val="00753462"/>
    <w:rsid w:val="00755E22"/>
    <w:rsid w:val="00756A13"/>
    <w:rsid w:val="00761601"/>
    <w:rsid w:val="007774A9"/>
    <w:rsid w:val="00781902"/>
    <w:rsid w:val="00782079"/>
    <w:rsid w:val="007829CA"/>
    <w:rsid w:val="00792DB4"/>
    <w:rsid w:val="007A0BA6"/>
    <w:rsid w:val="007A6C8F"/>
    <w:rsid w:val="007C3336"/>
    <w:rsid w:val="007C382C"/>
    <w:rsid w:val="007E4D33"/>
    <w:rsid w:val="007E55BD"/>
    <w:rsid w:val="007F2005"/>
    <w:rsid w:val="00800844"/>
    <w:rsid w:val="00801689"/>
    <w:rsid w:val="008057F7"/>
    <w:rsid w:val="00805AD2"/>
    <w:rsid w:val="00814D99"/>
    <w:rsid w:val="008165B7"/>
    <w:rsid w:val="008167D1"/>
    <w:rsid w:val="00817DF8"/>
    <w:rsid w:val="00843C2F"/>
    <w:rsid w:val="008470D5"/>
    <w:rsid w:val="008629E7"/>
    <w:rsid w:val="00864CC5"/>
    <w:rsid w:val="00876E5D"/>
    <w:rsid w:val="00881AB3"/>
    <w:rsid w:val="00883724"/>
    <w:rsid w:val="0089023D"/>
    <w:rsid w:val="00897898"/>
    <w:rsid w:val="008A3171"/>
    <w:rsid w:val="008A7D18"/>
    <w:rsid w:val="008B142E"/>
    <w:rsid w:val="008D31AA"/>
    <w:rsid w:val="008D4CEE"/>
    <w:rsid w:val="008D5512"/>
    <w:rsid w:val="008E1904"/>
    <w:rsid w:val="008E608B"/>
    <w:rsid w:val="008F14D8"/>
    <w:rsid w:val="008F1676"/>
    <w:rsid w:val="00902FD1"/>
    <w:rsid w:val="00910EDA"/>
    <w:rsid w:val="009175FD"/>
    <w:rsid w:val="00925382"/>
    <w:rsid w:val="009258E4"/>
    <w:rsid w:val="009274CF"/>
    <w:rsid w:val="0093263B"/>
    <w:rsid w:val="00943D9E"/>
    <w:rsid w:val="009446E3"/>
    <w:rsid w:val="00955529"/>
    <w:rsid w:val="00974D66"/>
    <w:rsid w:val="009778E9"/>
    <w:rsid w:val="009A1A19"/>
    <w:rsid w:val="009B6532"/>
    <w:rsid w:val="009C04B0"/>
    <w:rsid w:val="009C0544"/>
    <w:rsid w:val="009D2CD2"/>
    <w:rsid w:val="009D5D0B"/>
    <w:rsid w:val="00A01252"/>
    <w:rsid w:val="00A203E4"/>
    <w:rsid w:val="00A21511"/>
    <w:rsid w:val="00A2168A"/>
    <w:rsid w:val="00A634C4"/>
    <w:rsid w:val="00A66DA9"/>
    <w:rsid w:val="00A75177"/>
    <w:rsid w:val="00A83D8B"/>
    <w:rsid w:val="00A9458F"/>
    <w:rsid w:val="00A97F84"/>
    <w:rsid w:val="00AA21B7"/>
    <w:rsid w:val="00AA3C55"/>
    <w:rsid w:val="00AB76B0"/>
    <w:rsid w:val="00AE596B"/>
    <w:rsid w:val="00B05852"/>
    <w:rsid w:val="00B10A05"/>
    <w:rsid w:val="00B120B1"/>
    <w:rsid w:val="00B30A4D"/>
    <w:rsid w:val="00B35D9D"/>
    <w:rsid w:val="00B3680A"/>
    <w:rsid w:val="00B44298"/>
    <w:rsid w:val="00B525D4"/>
    <w:rsid w:val="00B61309"/>
    <w:rsid w:val="00B71CF7"/>
    <w:rsid w:val="00B81244"/>
    <w:rsid w:val="00B86856"/>
    <w:rsid w:val="00B922C7"/>
    <w:rsid w:val="00BB3F77"/>
    <w:rsid w:val="00BB467F"/>
    <w:rsid w:val="00BC6F42"/>
    <w:rsid w:val="00BD091A"/>
    <w:rsid w:val="00BD44AB"/>
    <w:rsid w:val="00BD4D82"/>
    <w:rsid w:val="00BD54D3"/>
    <w:rsid w:val="00BD7215"/>
    <w:rsid w:val="00BE157A"/>
    <w:rsid w:val="00BE48C8"/>
    <w:rsid w:val="00BF2B2A"/>
    <w:rsid w:val="00BF4898"/>
    <w:rsid w:val="00C07890"/>
    <w:rsid w:val="00C10909"/>
    <w:rsid w:val="00C13BCF"/>
    <w:rsid w:val="00C1470D"/>
    <w:rsid w:val="00C14F0A"/>
    <w:rsid w:val="00C46CA0"/>
    <w:rsid w:val="00C504E6"/>
    <w:rsid w:val="00C52B1B"/>
    <w:rsid w:val="00C5423E"/>
    <w:rsid w:val="00C64449"/>
    <w:rsid w:val="00C669E9"/>
    <w:rsid w:val="00C71180"/>
    <w:rsid w:val="00C7571D"/>
    <w:rsid w:val="00C962DA"/>
    <w:rsid w:val="00CA54F4"/>
    <w:rsid w:val="00CA7EB1"/>
    <w:rsid w:val="00CD2AE3"/>
    <w:rsid w:val="00CE11B3"/>
    <w:rsid w:val="00D44D43"/>
    <w:rsid w:val="00D51F2D"/>
    <w:rsid w:val="00D55360"/>
    <w:rsid w:val="00D67F87"/>
    <w:rsid w:val="00D76432"/>
    <w:rsid w:val="00D81197"/>
    <w:rsid w:val="00D818E2"/>
    <w:rsid w:val="00D90DC8"/>
    <w:rsid w:val="00D9617B"/>
    <w:rsid w:val="00D97575"/>
    <w:rsid w:val="00DA5724"/>
    <w:rsid w:val="00DC1EED"/>
    <w:rsid w:val="00DC3A77"/>
    <w:rsid w:val="00DC4D77"/>
    <w:rsid w:val="00DC5CB4"/>
    <w:rsid w:val="00DD18BC"/>
    <w:rsid w:val="00DD4654"/>
    <w:rsid w:val="00DD6C33"/>
    <w:rsid w:val="00DE5D8E"/>
    <w:rsid w:val="00DF07C3"/>
    <w:rsid w:val="00E03CBD"/>
    <w:rsid w:val="00E0424D"/>
    <w:rsid w:val="00E05B0E"/>
    <w:rsid w:val="00E147E8"/>
    <w:rsid w:val="00E22E9C"/>
    <w:rsid w:val="00E54360"/>
    <w:rsid w:val="00E5686F"/>
    <w:rsid w:val="00E66815"/>
    <w:rsid w:val="00E71208"/>
    <w:rsid w:val="00E84DDA"/>
    <w:rsid w:val="00E86198"/>
    <w:rsid w:val="00E87682"/>
    <w:rsid w:val="00EA0B1F"/>
    <w:rsid w:val="00EA3858"/>
    <w:rsid w:val="00EA7FB8"/>
    <w:rsid w:val="00EB07A6"/>
    <w:rsid w:val="00EB29C8"/>
    <w:rsid w:val="00ED4BB6"/>
    <w:rsid w:val="00EE35AF"/>
    <w:rsid w:val="00EF131B"/>
    <w:rsid w:val="00EF166A"/>
    <w:rsid w:val="00EF5AAA"/>
    <w:rsid w:val="00F13004"/>
    <w:rsid w:val="00F14F89"/>
    <w:rsid w:val="00F1772C"/>
    <w:rsid w:val="00F260E1"/>
    <w:rsid w:val="00F36704"/>
    <w:rsid w:val="00F43CCA"/>
    <w:rsid w:val="00F55C21"/>
    <w:rsid w:val="00F640BD"/>
    <w:rsid w:val="00F74824"/>
    <w:rsid w:val="00F807DE"/>
    <w:rsid w:val="00FA278F"/>
    <w:rsid w:val="00FB6982"/>
    <w:rsid w:val="00FC3D29"/>
    <w:rsid w:val="00FC4F6E"/>
    <w:rsid w:val="00FC5440"/>
    <w:rsid w:val="00FC7BC8"/>
    <w:rsid w:val="00FD3B5E"/>
    <w:rsid w:val="00FD7733"/>
    <w:rsid w:val="00FF2148"/>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516582-D356-4CFF-BD73-D16377ED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55F"/>
    <w:rPr>
      <w:sz w:val="24"/>
      <w:szCs w:val="24"/>
    </w:rPr>
  </w:style>
  <w:style w:type="paragraph" w:styleId="Heading1">
    <w:name w:val="heading 1"/>
    <w:basedOn w:val="Normal"/>
    <w:next w:val="Normal"/>
    <w:qFormat/>
    <w:rsid w:val="0074555F"/>
    <w:pPr>
      <w:keepNext/>
      <w:outlineLvl w:val="0"/>
    </w:pPr>
    <w:rPr>
      <w:b/>
      <w:bCs/>
      <w:sz w:val="20"/>
    </w:rPr>
  </w:style>
  <w:style w:type="paragraph" w:styleId="Heading2">
    <w:name w:val="heading 2"/>
    <w:basedOn w:val="Normal"/>
    <w:next w:val="Normal"/>
    <w:link w:val="Heading2Char"/>
    <w:qFormat/>
    <w:rsid w:val="0074555F"/>
    <w:pPr>
      <w:keepNext/>
      <w:numPr>
        <w:numId w:val="13"/>
      </w:numPr>
      <w:outlineLvl w:val="1"/>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555F"/>
    <w:rPr>
      <w:color w:val="0000FF"/>
      <w:u w:val="single"/>
    </w:rPr>
  </w:style>
  <w:style w:type="paragraph" w:styleId="Header">
    <w:name w:val="header"/>
    <w:basedOn w:val="Normal"/>
    <w:rsid w:val="0074555F"/>
    <w:pPr>
      <w:tabs>
        <w:tab w:val="center" w:pos="4320"/>
        <w:tab w:val="right" w:pos="8640"/>
      </w:tabs>
    </w:pPr>
  </w:style>
  <w:style w:type="character" w:styleId="PageNumber">
    <w:name w:val="page number"/>
    <w:basedOn w:val="DefaultParagraphFont"/>
    <w:rsid w:val="0074555F"/>
  </w:style>
  <w:style w:type="paragraph" w:styleId="BodyText">
    <w:name w:val="Body Text"/>
    <w:basedOn w:val="Normal"/>
    <w:link w:val="BodyTextChar"/>
    <w:rsid w:val="0074555F"/>
    <w:rPr>
      <w:szCs w:val="20"/>
    </w:rPr>
  </w:style>
  <w:style w:type="paragraph" w:styleId="BodyTextIndent">
    <w:name w:val="Body Text Indent"/>
    <w:basedOn w:val="Normal"/>
    <w:rsid w:val="0074555F"/>
    <w:pPr>
      <w:ind w:left="1440"/>
    </w:pPr>
    <w:rPr>
      <w:sz w:val="20"/>
    </w:rPr>
  </w:style>
  <w:style w:type="paragraph" w:styleId="BalloonText">
    <w:name w:val="Balloon Text"/>
    <w:basedOn w:val="Normal"/>
    <w:link w:val="BalloonTextChar"/>
    <w:rsid w:val="00747EDE"/>
    <w:rPr>
      <w:rFonts w:ascii="Tahoma" w:hAnsi="Tahoma" w:cs="Tahoma"/>
      <w:sz w:val="16"/>
      <w:szCs w:val="16"/>
    </w:rPr>
  </w:style>
  <w:style w:type="character" w:customStyle="1" w:styleId="BalloonTextChar">
    <w:name w:val="Balloon Text Char"/>
    <w:basedOn w:val="DefaultParagraphFont"/>
    <w:link w:val="BalloonText"/>
    <w:rsid w:val="00747EDE"/>
    <w:rPr>
      <w:rFonts w:ascii="Tahoma" w:hAnsi="Tahoma" w:cs="Tahoma"/>
      <w:sz w:val="16"/>
      <w:szCs w:val="16"/>
    </w:rPr>
  </w:style>
  <w:style w:type="paragraph" w:styleId="ListParagraph">
    <w:name w:val="List Paragraph"/>
    <w:basedOn w:val="Normal"/>
    <w:uiPriority w:val="34"/>
    <w:qFormat/>
    <w:rsid w:val="00100D76"/>
    <w:pPr>
      <w:ind w:left="720"/>
      <w:contextualSpacing/>
    </w:pPr>
  </w:style>
  <w:style w:type="paragraph" w:styleId="DocumentMap">
    <w:name w:val="Document Map"/>
    <w:basedOn w:val="Normal"/>
    <w:link w:val="DocumentMapChar"/>
    <w:rsid w:val="0041113B"/>
    <w:rPr>
      <w:rFonts w:ascii="Tahoma" w:hAnsi="Tahoma" w:cs="Tahoma"/>
      <w:sz w:val="16"/>
      <w:szCs w:val="16"/>
    </w:rPr>
  </w:style>
  <w:style w:type="character" w:customStyle="1" w:styleId="DocumentMapChar">
    <w:name w:val="Document Map Char"/>
    <w:basedOn w:val="DefaultParagraphFont"/>
    <w:link w:val="DocumentMap"/>
    <w:rsid w:val="0041113B"/>
    <w:rPr>
      <w:rFonts w:ascii="Tahoma" w:hAnsi="Tahoma" w:cs="Tahoma"/>
      <w:sz w:val="16"/>
      <w:szCs w:val="16"/>
    </w:rPr>
  </w:style>
  <w:style w:type="paragraph" w:customStyle="1" w:styleId="xmsonormal">
    <w:name w:val="x_msonormal"/>
    <w:basedOn w:val="Normal"/>
    <w:rsid w:val="00BC6F42"/>
    <w:pPr>
      <w:spacing w:before="100" w:beforeAutospacing="1" w:after="100" w:afterAutospacing="1"/>
    </w:pPr>
  </w:style>
  <w:style w:type="character" w:customStyle="1" w:styleId="Heading2Char">
    <w:name w:val="Heading 2 Char"/>
    <w:basedOn w:val="DefaultParagraphFont"/>
    <w:link w:val="Heading2"/>
    <w:rsid w:val="009D5D0B"/>
    <w:rPr>
      <w:b/>
      <w:bCs/>
      <w:szCs w:val="24"/>
    </w:rPr>
  </w:style>
  <w:style w:type="character" w:customStyle="1" w:styleId="BodyTextChar">
    <w:name w:val="Body Text Char"/>
    <w:basedOn w:val="DefaultParagraphFont"/>
    <w:link w:val="BodyText"/>
    <w:rsid w:val="00373657"/>
    <w:rPr>
      <w:sz w:val="24"/>
    </w:rPr>
  </w:style>
  <w:style w:type="paragraph" w:customStyle="1" w:styleId="Dates">
    <w:name w:val="Dates"/>
    <w:basedOn w:val="Normal"/>
    <w:rsid w:val="00036683"/>
    <w:rPr>
      <w:rFonts w:ascii="Perpetua" w:hAnsi="Perpetua" w:cs="Arial"/>
      <w:sz w:val="20"/>
      <w:szCs w:val="20"/>
    </w:rPr>
  </w:style>
  <w:style w:type="paragraph" w:styleId="NormalWeb">
    <w:name w:val="Normal (Web)"/>
    <w:basedOn w:val="Normal"/>
    <w:uiPriority w:val="99"/>
    <w:unhideWhenUsed/>
    <w:rsid w:val="00E22E9C"/>
    <w:rPr>
      <w:rFonts w:eastAsiaTheme="minorHAnsi"/>
    </w:rPr>
  </w:style>
  <w:style w:type="table" w:styleId="TableGrid">
    <w:name w:val="Table Grid"/>
    <w:basedOn w:val="TableNormal"/>
    <w:rsid w:val="00FB6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21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0147">
      <w:bodyDiv w:val="1"/>
      <w:marLeft w:val="0"/>
      <w:marRight w:val="0"/>
      <w:marTop w:val="0"/>
      <w:marBottom w:val="0"/>
      <w:divBdr>
        <w:top w:val="none" w:sz="0" w:space="0" w:color="auto"/>
        <w:left w:val="none" w:sz="0" w:space="0" w:color="auto"/>
        <w:bottom w:val="none" w:sz="0" w:space="0" w:color="auto"/>
        <w:right w:val="none" w:sz="0" w:space="0" w:color="auto"/>
      </w:divBdr>
    </w:div>
    <w:div w:id="156766986">
      <w:bodyDiv w:val="1"/>
      <w:marLeft w:val="0"/>
      <w:marRight w:val="0"/>
      <w:marTop w:val="0"/>
      <w:marBottom w:val="0"/>
      <w:divBdr>
        <w:top w:val="none" w:sz="0" w:space="0" w:color="auto"/>
        <w:left w:val="none" w:sz="0" w:space="0" w:color="auto"/>
        <w:bottom w:val="none" w:sz="0" w:space="0" w:color="auto"/>
        <w:right w:val="none" w:sz="0" w:space="0" w:color="auto"/>
      </w:divBdr>
    </w:div>
    <w:div w:id="251547625">
      <w:bodyDiv w:val="1"/>
      <w:marLeft w:val="0"/>
      <w:marRight w:val="0"/>
      <w:marTop w:val="0"/>
      <w:marBottom w:val="0"/>
      <w:divBdr>
        <w:top w:val="none" w:sz="0" w:space="0" w:color="auto"/>
        <w:left w:val="none" w:sz="0" w:space="0" w:color="auto"/>
        <w:bottom w:val="none" w:sz="0" w:space="0" w:color="auto"/>
        <w:right w:val="none" w:sz="0" w:space="0" w:color="auto"/>
      </w:divBdr>
    </w:div>
    <w:div w:id="335042675">
      <w:bodyDiv w:val="1"/>
      <w:marLeft w:val="0"/>
      <w:marRight w:val="0"/>
      <w:marTop w:val="0"/>
      <w:marBottom w:val="0"/>
      <w:divBdr>
        <w:top w:val="none" w:sz="0" w:space="0" w:color="auto"/>
        <w:left w:val="none" w:sz="0" w:space="0" w:color="auto"/>
        <w:bottom w:val="none" w:sz="0" w:space="0" w:color="auto"/>
        <w:right w:val="none" w:sz="0" w:space="0" w:color="auto"/>
      </w:divBdr>
    </w:div>
    <w:div w:id="349648438">
      <w:bodyDiv w:val="1"/>
      <w:marLeft w:val="0"/>
      <w:marRight w:val="0"/>
      <w:marTop w:val="0"/>
      <w:marBottom w:val="0"/>
      <w:divBdr>
        <w:top w:val="none" w:sz="0" w:space="0" w:color="auto"/>
        <w:left w:val="none" w:sz="0" w:space="0" w:color="auto"/>
        <w:bottom w:val="none" w:sz="0" w:space="0" w:color="auto"/>
        <w:right w:val="none" w:sz="0" w:space="0" w:color="auto"/>
      </w:divBdr>
    </w:div>
    <w:div w:id="368341885">
      <w:bodyDiv w:val="1"/>
      <w:marLeft w:val="0"/>
      <w:marRight w:val="0"/>
      <w:marTop w:val="0"/>
      <w:marBottom w:val="0"/>
      <w:divBdr>
        <w:top w:val="none" w:sz="0" w:space="0" w:color="auto"/>
        <w:left w:val="none" w:sz="0" w:space="0" w:color="auto"/>
        <w:bottom w:val="none" w:sz="0" w:space="0" w:color="auto"/>
        <w:right w:val="none" w:sz="0" w:space="0" w:color="auto"/>
      </w:divBdr>
    </w:div>
    <w:div w:id="390152377">
      <w:bodyDiv w:val="1"/>
      <w:marLeft w:val="0"/>
      <w:marRight w:val="0"/>
      <w:marTop w:val="0"/>
      <w:marBottom w:val="0"/>
      <w:divBdr>
        <w:top w:val="none" w:sz="0" w:space="0" w:color="auto"/>
        <w:left w:val="none" w:sz="0" w:space="0" w:color="auto"/>
        <w:bottom w:val="none" w:sz="0" w:space="0" w:color="auto"/>
        <w:right w:val="none" w:sz="0" w:space="0" w:color="auto"/>
      </w:divBdr>
    </w:div>
    <w:div w:id="475028441">
      <w:bodyDiv w:val="1"/>
      <w:marLeft w:val="0"/>
      <w:marRight w:val="0"/>
      <w:marTop w:val="0"/>
      <w:marBottom w:val="0"/>
      <w:divBdr>
        <w:top w:val="none" w:sz="0" w:space="0" w:color="auto"/>
        <w:left w:val="none" w:sz="0" w:space="0" w:color="auto"/>
        <w:bottom w:val="none" w:sz="0" w:space="0" w:color="auto"/>
        <w:right w:val="none" w:sz="0" w:space="0" w:color="auto"/>
      </w:divBdr>
    </w:div>
    <w:div w:id="497964154">
      <w:bodyDiv w:val="1"/>
      <w:marLeft w:val="0"/>
      <w:marRight w:val="0"/>
      <w:marTop w:val="0"/>
      <w:marBottom w:val="0"/>
      <w:divBdr>
        <w:top w:val="none" w:sz="0" w:space="0" w:color="auto"/>
        <w:left w:val="none" w:sz="0" w:space="0" w:color="auto"/>
        <w:bottom w:val="none" w:sz="0" w:space="0" w:color="auto"/>
        <w:right w:val="none" w:sz="0" w:space="0" w:color="auto"/>
      </w:divBdr>
    </w:div>
    <w:div w:id="732773472">
      <w:bodyDiv w:val="1"/>
      <w:marLeft w:val="0"/>
      <w:marRight w:val="0"/>
      <w:marTop w:val="0"/>
      <w:marBottom w:val="0"/>
      <w:divBdr>
        <w:top w:val="none" w:sz="0" w:space="0" w:color="auto"/>
        <w:left w:val="none" w:sz="0" w:space="0" w:color="auto"/>
        <w:bottom w:val="none" w:sz="0" w:space="0" w:color="auto"/>
        <w:right w:val="none" w:sz="0" w:space="0" w:color="auto"/>
      </w:divBdr>
    </w:div>
    <w:div w:id="785082263">
      <w:bodyDiv w:val="1"/>
      <w:marLeft w:val="0"/>
      <w:marRight w:val="0"/>
      <w:marTop w:val="0"/>
      <w:marBottom w:val="0"/>
      <w:divBdr>
        <w:top w:val="none" w:sz="0" w:space="0" w:color="auto"/>
        <w:left w:val="none" w:sz="0" w:space="0" w:color="auto"/>
        <w:bottom w:val="none" w:sz="0" w:space="0" w:color="auto"/>
        <w:right w:val="none" w:sz="0" w:space="0" w:color="auto"/>
      </w:divBdr>
    </w:div>
    <w:div w:id="806363361">
      <w:bodyDiv w:val="1"/>
      <w:marLeft w:val="0"/>
      <w:marRight w:val="0"/>
      <w:marTop w:val="0"/>
      <w:marBottom w:val="0"/>
      <w:divBdr>
        <w:top w:val="none" w:sz="0" w:space="0" w:color="auto"/>
        <w:left w:val="none" w:sz="0" w:space="0" w:color="auto"/>
        <w:bottom w:val="none" w:sz="0" w:space="0" w:color="auto"/>
        <w:right w:val="none" w:sz="0" w:space="0" w:color="auto"/>
      </w:divBdr>
    </w:div>
    <w:div w:id="1170604675">
      <w:bodyDiv w:val="1"/>
      <w:marLeft w:val="0"/>
      <w:marRight w:val="0"/>
      <w:marTop w:val="0"/>
      <w:marBottom w:val="0"/>
      <w:divBdr>
        <w:top w:val="none" w:sz="0" w:space="0" w:color="auto"/>
        <w:left w:val="none" w:sz="0" w:space="0" w:color="auto"/>
        <w:bottom w:val="none" w:sz="0" w:space="0" w:color="auto"/>
        <w:right w:val="none" w:sz="0" w:space="0" w:color="auto"/>
      </w:divBdr>
    </w:div>
    <w:div w:id="1182401622">
      <w:bodyDiv w:val="1"/>
      <w:marLeft w:val="0"/>
      <w:marRight w:val="0"/>
      <w:marTop w:val="0"/>
      <w:marBottom w:val="0"/>
      <w:divBdr>
        <w:top w:val="none" w:sz="0" w:space="0" w:color="auto"/>
        <w:left w:val="none" w:sz="0" w:space="0" w:color="auto"/>
        <w:bottom w:val="none" w:sz="0" w:space="0" w:color="auto"/>
        <w:right w:val="none" w:sz="0" w:space="0" w:color="auto"/>
      </w:divBdr>
    </w:div>
    <w:div w:id="1389524969">
      <w:bodyDiv w:val="1"/>
      <w:marLeft w:val="0"/>
      <w:marRight w:val="0"/>
      <w:marTop w:val="0"/>
      <w:marBottom w:val="0"/>
      <w:divBdr>
        <w:top w:val="none" w:sz="0" w:space="0" w:color="auto"/>
        <w:left w:val="none" w:sz="0" w:space="0" w:color="auto"/>
        <w:bottom w:val="none" w:sz="0" w:space="0" w:color="auto"/>
        <w:right w:val="none" w:sz="0" w:space="0" w:color="auto"/>
      </w:divBdr>
    </w:div>
    <w:div w:id="1466005006">
      <w:bodyDiv w:val="1"/>
      <w:marLeft w:val="0"/>
      <w:marRight w:val="0"/>
      <w:marTop w:val="0"/>
      <w:marBottom w:val="0"/>
      <w:divBdr>
        <w:top w:val="none" w:sz="0" w:space="0" w:color="auto"/>
        <w:left w:val="none" w:sz="0" w:space="0" w:color="auto"/>
        <w:bottom w:val="none" w:sz="0" w:space="0" w:color="auto"/>
        <w:right w:val="none" w:sz="0" w:space="0" w:color="auto"/>
      </w:divBdr>
    </w:div>
    <w:div w:id="1553926339">
      <w:bodyDiv w:val="1"/>
      <w:marLeft w:val="0"/>
      <w:marRight w:val="0"/>
      <w:marTop w:val="0"/>
      <w:marBottom w:val="0"/>
      <w:divBdr>
        <w:top w:val="none" w:sz="0" w:space="0" w:color="auto"/>
        <w:left w:val="none" w:sz="0" w:space="0" w:color="auto"/>
        <w:bottom w:val="none" w:sz="0" w:space="0" w:color="auto"/>
        <w:right w:val="none" w:sz="0" w:space="0" w:color="auto"/>
      </w:divBdr>
    </w:div>
    <w:div w:id="1601597126">
      <w:bodyDiv w:val="1"/>
      <w:marLeft w:val="0"/>
      <w:marRight w:val="0"/>
      <w:marTop w:val="0"/>
      <w:marBottom w:val="0"/>
      <w:divBdr>
        <w:top w:val="none" w:sz="0" w:space="0" w:color="auto"/>
        <w:left w:val="none" w:sz="0" w:space="0" w:color="auto"/>
        <w:bottom w:val="none" w:sz="0" w:space="0" w:color="auto"/>
        <w:right w:val="none" w:sz="0" w:space="0" w:color="auto"/>
      </w:divBdr>
    </w:div>
    <w:div w:id="1664353369">
      <w:bodyDiv w:val="1"/>
      <w:marLeft w:val="0"/>
      <w:marRight w:val="0"/>
      <w:marTop w:val="0"/>
      <w:marBottom w:val="0"/>
      <w:divBdr>
        <w:top w:val="none" w:sz="0" w:space="0" w:color="auto"/>
        <w:left w:val="none" w:sz="0" w:space="0" w:color="auto"/>
        <w:bottom w:val="none" w:sz="0" w:space="0" w:color="auto"/>
        <w:right w:val="none" w:sz="0" w:space="0" w:color="auto"/>
      </w:divBdr>
    </w:div>
    <w:div w:id="1902013701">
      <w:bodyDiv w:val="1"/>
      <w:marLeft w:val="0"/>
      <w:marRight w:val="0"/>
      <w:marTop w:val="0"/>
      <w:marBottom w:val="0"/>
      <w:divBdr>
        <w:top w:val="none" w:sz="0" w:space="0" w:color="auto"/>
        <w:left w:val="none" w:sz="0" w:space="0" w:color="auto"/>
        <w:bottom w:val="none" w:sz="0" w:space="0" w:color="auto"/>
        <w:right w:val="none" w:sz="0" w:space="0" w:color="auto"/>
      </w:divBdr>
    </w:div>
    <w:div w:id="1944681293">
      <w:bodyDiv w:val="1"/>
      <w:marLeft w:val="0"/>
      <w:marRight w:val="0"/>
      <w:marTop w:val="0"/>
      <w:marBottom w:val="0"/>
      <w:divBdr>
        <w:top w:val="none" w:sz="0" w:space="0" w:color="auto"/>
        <w:left w:val="none" w:sz="0" w:space="0" w:color="auto"/>
        <w:bottom w:val="none" w:sz="0" w:space="0" w:color="auto"/>
        <w:right w:val="none" w:sz="0" w:space="0" w:color="auto"/>
      </w:divBdr>
    </w:div>
    <w:div w:id="2034576443">
      <w:bodyDiv w:val="1"/>
      <w:marLeft w:val="0"/>
      <w:marRight w:val="0"/>
      <w:marTop w:val="0"/>
      <w:marBottom w:val="0"/>
      <w:divBdr>
        <w:top w:val="none" w:sz="0" w:space="0" w:color="auto"/>
        <w:left w:val="none" w:sz="0" w:space="0" w:color="auto"/>
        <w:bottom w:val="none" w:sz="0" w:space="0" w:color="auto"/>
        <w:right w:val="none" w:sz="0" w:space="0" w:color="auto"/>
      </w:divBdr>
    </w:div>
    <w:div w:id="21397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0224@kctcs.edu" TargetMode="External"/><Relationship Id="rId13" Type="http://schemas.openxmlformats.org/officeDocument/2006/relationships/hyperlink" Target="mailto:rtaylor@kctcs.ed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shland.kctcs.edu/Student_Life/Disability_Services.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reativecommons.org/licenses/by/4.0/deed.en_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razier0043@kctcs.ed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heather.shelton@kctcs.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slone0014@kctcs.edu" TargetMode="External"/><Relationship Id="rId14" Type="http://schemas.openxmlformats.org/officeDocument/2006/relationships/hyperlink" Target="http://www.nsld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ASHLAND COMMUNITY COLLEGE</vt:lpstr>
    </vt:vector>
  </TitlesOfParts>
  <Company>KCTCS</Company>
  <LinksUpToDate>false</LinksUpToDate>
  <CharactersWithSpaces>11639</CharactersWithSpaces>
  <SharedDoc>false</SharedDoc>
  <HLinks>
    <vt:vector size="30" baseType="variant">
      <vt:variant>
        <vt:i4>7798873</vt:i4>
      </vt:variant>
      <vt:variant>
        <vt:i4>12</vt:i4>
      </vt:variant>
      <vt:variant>
        <vt:i4>0</vt:i4>
      </vt:variant>
      <vt:variant>
        <vt:i4>5</vt:i4>
      </vt:variant>
      <vt:variant>
        <vt:lpwstr>mailto:Ewood0017@kctcs.edu</vt:lpwstr>
      </vt:variant>
      <vt:variant>
        <vt:lpwstr/>
      </vt:variant>
      <vt:variant>
        <vt:i4>1638462</vt:i4>
      </vt:variant>
      <vt:variant>
        <vt:i4>9</vt:i4>
      </vt:variant>
      <vt:variant>
        <vt:i4>0</vt:i4>
      </vt:variant>
      <vt:variant>
        <vt:i4>5</vt:i4>
      </vt:variant>
      <vt:variant>
        <vt:lpwstr>mailto:Rslone0014@kctcs.edu</vt:lpwstr>
      </vt:variant>
      <vt:variant>
        <vt:lpwstr/>
      </vt:variant>
      <vt:variant>
        <vt:i4>1048634</vt:i4>
      </vt:variant>
      <vt:variant>
        <vt:i4>6</vt:i4>
      </vt:variant>
      <vt:variant>
        <vt:i4>0</vt:i4>
      </vt:variant>
      <vt:variant>
        <vt:i4>5</vt:i4>
      </vt:variant>
      <vt:variant>
        <vt:lpwstr>mailto:Shightower0007@kctcs.edu</vt:lpwstr>
      </vt:variant>
      <vt:variant>
        <vt:lpwstr/>
      </vt:variant>
      <vt:variant>
        <vt:i4>6422609</vt:i4>
      </vt:variant>
      <vt:variant>
        <vt:i4>3</vt:i4>
      </vt:variant>
      <vt:variant>
        <vt:i4>0</vt:i4>
      </vt:variant>
      <vt:variant>
        <vt:i4>5</vt:i4>
      </vt:variant>
      <vt:variant>
        <vt:lpwstr>mailto:Nrobinson0009@kctcs.edu</vt:lpwstr>
      </vt:variant>
      <vt:variant>
        <vt:lpwstr/>
      </vt:variant>
      <vt:variant>
        <vt:i4>7995409</vt:i4>
      </vt:variant>
      <vt:variant>
        <vt:i4>0</vt:i4>
      </vt:variant>
      <vt:variant>
        <vt:i4>0</vt:i4>
      </vt:variant>
      <vt:variant>
        <vt:i4>5</vt:i4>
      </vt:variant>
      <vt:variant>
        <vt:lpwstr>mailto:Doretha.Moore@kctcs.edu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ASHLAND COMMUNITY COLLEGE</dc:title>
  <dc:creator>user</dc:creator>
  <cp:keywords>H2P Health Professions Pathways;Ashland Technical and Community College;HST121 Pharmacology for Health Professionals;Open Educational Resources;Syllabus</cp:keywords>
  <cp:lastModifiedBy>jean-win7</cp:lastModifiedBy>
  <cp:revision>3</cp:revision>
  <cp:lastPrinted>2012-10-17T12:08:00Z</cp:lastPrinted>
  <dcterms:created xsi:type="dcterms:W3CDTF">2015-05-28T02:25:00Z</dcterms:created>
  <dcterms:modified xsi:type="dcterms:W3CDTF">2015-06-14T00:53:00Z</dcterms:modified>
</cp:coreProperties>
</file>