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AE" w:rsidRDefault="00C368A1">
      <w:proofErr w:type="spellStart"/>
      <w:r>
        <w:t>Psyc</w:t>
      </w:r>
      <w:proofErr w:type="spellEnd"/>
      <w:r>
        <w:t xml:space="preserve"> 101</w:t>
      </w:r>
    </w:p>
    <w:p w:rsidR="00C368A1" w:rsidRDefault="00C368A1">
      <w:pPr>
        <w:pBdr>
          <w:bottom w:val="single" w:sz="6" w:space="1" w:color="auto"/>
        </w:pBdr>
      </w:pPr>
      <w:r>
        <w:t>Objectives Chapter 12</w:t>
      </w:r>
    </w:p>
    <w:p w:rsidR="00C368A1" w:rsidRDefault="00C368A1"/>
    <w:p w:rsidR="00C368A1" w:rsidRDefault="00CA6B47">
      <w:r>
        <w:t>-</w:t>
      </w:r>
      <w:r w:rsidR="00C368A1">
        <w:t>Main biological methods of treating mental disorders:</w:t>
      </w:r>
    </w:p>
    <w:p w:rsidR="00C368A1" w:rsidRDefault="00C368A1">
      <w:r>
        <w:tab/>
        <w:t>1.</w:t>
      </w:r>
    </w:p>
    <w:p w:rsidR="00C368A1" w:rsidRDefault="00C368A1">
      <w:r>
        <w:tab/>
        <w:t>2.</w:t>
      </w:r>
    </w:p>
    <w:p w:rsidR="00C368A1" w:rsidRDefault="00C368A1">
      <w:r>
        <w:tab/>
        <w:t>3.</w:t>
      </w:r>
    </w:p>
    <w:p w:rsidR="00C368A1" w:rsidRDefault="00C368A1">
      <w:r>
        <w:tab/>
        <w:t xml:space="preserve">4. </w:t>
      </w:r>
    </w:p>
    <w:p w:rsidR="00C368A1" w:rsidRDefault="00C368A1"/>
    <w:p w:rsidR="00C368A1" w:rsidRDefault="00CA6B47">
      <w:r>
        <w:t>-</w:t>
      </w:r>
      <w:r w:rsidR="00C368A1">
        <w:t>What is ECT?</w:t>
      </w:r>
    </w:p>
    <w:p w:rsidR="00C368A1" w:rsidRDefault="00CA6B47" w:rsidP="00CA6B47">
      <w:pPr>
        <w:ind w:firstLine="720"/>
      </w:pPr>
      <w:r>
        <w:t>-</w:t>
      </w:r>
      <w:r w:rsidR="00C368A1">
        <w:t>Main uses:</w:t>
      </w:r>
    </w:p>
    <w:p w:rsidR="00C368A1" w:rsidRDefault="00C368A1"/>
    <w:p w:rsidR="00C368A1" w:rsidRPr="00CA6B47" w:rsidRDefault="00C368A1">
      <w:pPr>
        <w:rPr>
          <w:i/>
        </w:rPr>
      </w:pPr>
      <w:r w:rsidRPr="00CA6B47">
        <w:rPr>
          <w:i/>
        </w:rPr>
        <w:t xml:space="preserve">There are several approaches to doing therapy. </w:t>
      </w:r>
      <w:r w:rsidR="00CA6B47" w:rsidRPr="00CA6B47">
        <w:rPr>
          <w:i/>
        </w:rPr>
        <w:t xml:space="preserve">For each approach, list some therapy techniques and the primary goal. </w:t>
      </w:r>
    </w:p>
    <w:p w:rsidR="00CA6B47" w:rsidRDefault="00CA6B47"/>
    <w:p w:rsidR="00CA6B47" w:rsidRDefault="00CA6B47">
      <w:r>
        <w:t>Psychodynamic:</w:t>
      </w:r>
    </w:p>
    <w:p w:rsidR="00CA6B47" w:rsidRDefault="00CA6B47"/>
    <w:p w:rsidR="00CA6B47" w:rsidRDefault="00CA6B47">
      <w:r>
        <w:t>Behavioral:</w:t>
      </w:r>
    </w:p>
    <w:p w:rsidR="00CA6B47" w:rsidRDefault="00CA6B47"/>
    <w:p w:rsidR="00CA6B47" w:rsidRDefault="00CA6B47">
      <w:r>
        <w:t>Cognitive:</w:t>
      </w:r>
    </w:p>
    <w:p w:rsidR="00CA6B47" w:rsidRDefault="00CA6B47"/>
    <w:p w:rsidR="00CA6B47" w:rsidRDefault="00CA6B47">
      <w:r>
        <w:t>Humanistic and Existential:</w:t>
      </w:r>
    </w:p>
    <w:p w:rsidR="00CA6B47" w:rsidRDefault="00CA6B47"/>
    <w:p w:rsidR="00CA6B47" w:rsidRDefault="00CA6B47">
      <w:r>
        <w:t>Family and Couples:</w:t>
      </w:r>
    </w:p>
    <w:p w:rsidR="00CA6B47" w:rsidRDefault="00CA6B47"/>
    <w:p w:rsidR="00CA6B47" w:rsidRDefault="00CA6B47">
      <w:r>
        <w:t>-According to the book, list some things therapy can help with:</w:t>
      </w:r>
    </w:p>
    <w:p w:rsidR="00CA6B47" w:rsidRDefault="00CA6B47"/>
    <w:p w:rsidR="00CA6B47" w:rsidRDefault="00CA6B47"/>
    <w:p w:rsidR="00CA6B47" w:rsidRDefault="00CA6B47"/>
    <w:p w:rsidR="00CA6B47" w:rsidRDefault="00CA6B47"/>
    <w:p w:rsidR="0012291D" w:rsidRDefault="0012291D"/>
    <w:p w:rsidR="0012291D" w:rsidRDefault="0012291D" w:rsidP="0012291D">
      <w:pPr>
        <w:jc w:val="both"/>
        <w:rPr>
          <w:sz w:val="20"/>
          <w:szCs w:val="20"/>
        </w:rPr>
      </w:pPr>
      <w:r>
        <w:rPr>
          <w:sz w:val="20"/>
          <w:szCs w:val="2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2291D" w:rsidRDefault="0012291D" w:rsidP="0012291D">
      <w:pPr>
        <w:jc w:val="both"/>
        <w:rPr>
          <w:sz w:val="20"/>
          <w:szCs w:val="20"/>
        </w:rPr>
      </w:pPr>
    </w:p>
    <w:p w:rsidR="0012291D" w:rsidRDefault="0012291D" w:rsidP="0012291D">
      <w:pPr>
        <w:jc w:val="both"/>
        <w:rPr>
          <w:sz w:val="20"/>
          <w:szCs w:val="20"/>
        </w:rPr>
      </w:pPr>
      <w:r>
        <w:rPr>
          <w:noProof/>
          <w:sz w:val="20"/>
          <w:szCs w:val="20"/>
        </w:rPr>
        <w:drawing>
          <wp:inline distT="0" distB="0" distL="0" distR="0">
            <wp:extent cx="8763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Pr>
          <w:sz w:val="20"/>
          <w:szCs w:val="20"/>
        </w:rPr>
        <w:t xml:space="preserve">  Consortium for Healthcare Education Online project material by CHEO Project TAACCCT Round 2 is licensed under a Creative Commons Attribution 4.0 International License </w:t>
      </w:r>
    </w:p>
    <w:p w:rsidR="0012291D" w:rsidRDefault="0012291D">
      <w:bookmarkStart w:id="0" w:name="_GoBack"/>
      <w:bookmarkEnd w:id="0"/>
    </w:p>
    <w:sectPr w:rsidR="0012291D" w:rsidSect="00C36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1"/>
    <w:rsid w:val="0012291D"/>
    <w:rsid w:val="009605AE"/>
    <w:rsid w:val="00C368A1"/>
    <w:rsid w:val="00CA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830E-12FE-4BD7-8402-3D2E8EEF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Sarah.Brindle</dc:creator>
  <cp:lastModifiedBy>Samantha.Walder</cp:lastModifiedBy>
  <cp:revision>2</cp:revision>
  <dcterms:created xsi:type="dcterms:W3CDTF">2014-04-18T17:14:00Z</dcterms:created>
  <dcterms:modified xsi:type="dcterms:W3CDTF">2015-05-20T19:07:00Z</dcterms:modified>
</cp:coreProperties>
</file>