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05" w:rsidRPr="007053C1" w:rsidRDefault="004174FE" w:rsidP="007053C1">
      <w:pPr>
        <w:jc w:val="center"/>
        <w:rPr>
          <w:b/>
          <w:sz w:val="38"/>
          <w:szCs w:val="38"/>
        </w:rPr>
      </w:pPr>
      <w:r w:rsidRPr="004174FE">
        <w:rPr>
          <w:sz w:val="40"/>
          <w:szCs w:val="40"/>
        </w:rPr>
        <w:t xml:space="preserve">Meet </w:t>
      </w:r>
      <w:r w:rsidRPr="00467064">
        <w:rPr>
          <w:b/>
          <w:sz w:val="40"/>
          <w:szCs w:val="40"/>
        </w:rPr>
        <w:t>Kalea</w:t>
      </w:r>
      <w:r w:rsidR="008F2905">
        <w:rPr>
          <w:sz w:val="40"/>
          <w:szCs w:val="40"/>
        </w:rPr>
        <w:t xml:space="preserve">, the </w:t>
      </w:r>
      <w:r w:rsidRPr="00467064">
        <w:rPr>
          <w:b/>
          <w:sz w:val="38"/>
          <w:szCs w:val="38"/>
        </w:rPr>
        <w:t>CAREER COACH!</w:t>
      </w:r>
      <w:r w:rsidR="007053C1">
        <w:rPr>
          <w:b/>
          <w:sz w:val="38"/>
          <w:szCs w:val="38"/>
        </w:rPr>
        <w:br/>
      </w:r>
      <w:r w:rsidR="008F2905" w:rsidRPr="008F2905">
        <w:rPr>
          <w:sz w:val="24"/>
          <w:szCs w:val="24"/>
        </w:rPr>
        <w:t>“I’m here to help you get through the program and get a job!  Whatever help you need to make that happen, that’s why I’m here.”</w:t>
      </w:r>
    </w:p>
    <w:p w:rsidR="004174FE" w:rsidRDefault="007053C1" w:rsidP="00467064">
      <w:pPr>
        <w:contextualSpacing/>
        <w:jc w:val="center"/>
      </w:pPr>
      <w:r>
        <w:t>My</w:t>
      </w:r>
      <w:r w:rsidR="004174FE">
        <w:t xml:space="preserve"> hours</w:t>
      </w:r>
      <w:r w:rsidR="00A93FEE">
        <w:t xml:space="preserve"> in the MATC</w:t>
      </w:r>
      <w:r w:rsidR="004174FE">
        <w:t xml:space="preserve"> are:</w:t>
      </w:r>
    </w:p>
    <w:p w:rsidR="00467064" w:rsidRPr="008F2905" w:rsidRDefault="00A93FEE" w:rsidP="00467064">
      <w:pPr>
        <w:contextualSpacing/>
        <w:jc w:val="center"/>
        <w:rPr>
          <w:b/>
          <w:sz w:val="36"/>
          <w:szCs w:val="36"/>
        </w:rPr>
      </w:pPr>
      <w:r>
        <w:rPr>
          <w:b/>
          <w:sz w:val="36"/>
          <w:szCs w:val="36"/>
        </w:rPr>
        <w:t>Wednesdays &amp; Thursdays</w:t>
      </w:r>
    </w:p>
    <w:p w:rsidR="004174FE" w:rsidRPr="008F2905" w:rsidRDefault="00A93FEE" w:rsidP="00467064">
      <w:pPr>
        <w:contextualSpacing/>
        <w:jc w:val="center"/>
        <w:rPr>
          <w:b/>
          <w:sz w:val="36"/>
          <w:szCs w:val="36"/>
        </w:rPr>
      </w:pPr>
      <w:r>
        <w:rPr>
          <w:b/>
          <w:sz w:val="36"/>
          <w:szCs w:val="36"/>
        </w:rPr>
        <w:t xml:space="preserve">9am – </w:t>
      </w:r>
      <w:r w:rsidR="004174FE" w:rsidRPr="008F2905">
        <w:rPr>
          <w:b/>
          <w:sz w:val="36"/>
          <w:szCs w:val="36"/>
        </w:rPr>
        <w:t>3</w:t>
      </w:r>
      <w:r>
        <w:rPr>
          <w:b/>
          <w:sz w:val="36"/>
          <w:szCs w:val="36"/>
        </w:rPr>
        <w:t>pm</w:t>
      </w:r>
    </w:p>
    <w:p w:rsidR="008F5446" w:rsidRDefault="008F5446" w:rsidP="008F5446">
      <w:pPr>
        <w:contextualSpacing/>
        <w:jc w:val="center"/>
      </w:pPr>
      <w:r>
        <w:t>*If these times</w:t>
      </w:r>
      <w:r w:rsidR="008F2905">
        <w:t xml:space="preserve"> don’t work for you, contact me</w:t>
      </w:r>
      <w:r>
        <w:t xml:space="preserve"> to set up something else.  Phone # (541)318-3761.  Email: </w:t>
      </w:r>
      <w:hyperlink r:id="rId7" w:history="1">
        <w:r w:rsidRPr="00911560">
          <w:rPr>
            <w:rStyle w:val="Hyperlink"/>
          </w:rPr>
          <w:t>kallen5@cocc.edu</w:t>
        </w:r>
      </w:hyperlink>
    </w:p>
    <w:p w:rsidR="008F5446" w:rsidRDefault="008F5446" w:rsidP="008F5446">
      <w:pPr>
        <w:contextualSpacing/>
        <w:jc w:val="center"/>
      </w:pPr>
    </w:p>
    <w:p w:rsidR="004174FE" w:rsidRPr="007053C1" w:rsidRDefault="008F2905" w:rsidP="007053C1">
      <w:pPr>
        <w:jc w:val="center"/>
        <w:rPr>
          <w:sz w:val="28"/>
          <w:szCs w:val="28"/>
        </w:rPr>
      </w:pPr>
      <w:r>
        <w:rPr>
          <w:sz w:val="28"/>
          <w:szCs w:val="28"/>
        </w:rPr>
        <w:t>Look for me</w:t>
      </w:r>
      <w:r w:rsidR="004174FE" w:rsidRPr="00467064">
        <w:rPr>
          <w:sz w:val="28"/>
          <w:szCs w:val="28"/>
        </w:rPr>
        <w:t xml:space="preserve"> in the </w:t>
      </w:r>
      <w:r w:rsidR="008F5446">
        <w:rPr>
          <w:sz w:val="28"/>
          <w:szCs w:val="28"/>
        </w:rPr>
        <w:t>classrooms</w:t>
      </w:r>
      <w:r w:rsidR="004174FE" w:rsidRPr="00467064">
        <w:rPr>
          <w:sz w:val="28"/>
          <w:szCs w:val="28"/>
        </w:rPr>
        <w:t xml:space="preserve"> or wandering around</w:t>
      </w:r>
      <w:r w:rsidR="00467064">
        <w:rPr>
          <w:sz w:val="28"/>
          <w:szCs w:val="28"/>
        </w:rPr>
        <w:t>, introduce yourself!</w:t>
      </w:r>
      <w:r w:rsidR="007053C1">
        <w:rPr>
          <w:sz w:val="28"/>
          <w:szCs w:val="28"/>
        </w:rPr>
        <w:br/>
      </w:r>
      <w:r w:rsidR="004174FE" w:rsidRPr="00467064">
        <w:rPr>
          <w:sz w:val="24"/>
          <w:szCs w:val="24"/>
        </w:rPr>
        <w:t xml:space="preserve">A short list of examples </w:t>
      </w:r>
      <w:r w:rsidR="00467064" w:rsidRPr="00467064">
        <w:rPr>
          <w:sz w:val="24"/>
          <w:szCs w:val="24"/>
        </w:rPr>
        <w:t xml:space="preserve">of what </w:t>
      </w:r>
      <w:r>
        <w:rPr>
          <w:sz w:val="24"/>
          <w:szCs w:val="24"/>
        </w:rPr>
        <w:t>I</w:t>
      </w:r>
      <w:r w:rsidR="004174FE" w:rsidRPr="00467064">
        <w:rPr>
          <w:sz w:val="24"/>
          <w:szCs w:val="24"/>
        </w:rPr>
        <w:t xml:space="preserve"> can help you with are:</w:t>
      </w:r>
    </w:p>
    <w:p w:rsidR="004174FE" w:rsidRPr="007053C1" w:rsidRDefault="004174FE" w:rsidP="004174FE">
      <w:pPr>
        <w:pStyle w:val="ListParagraph"/>
        <w:numPr>
          <w:ilvl w:val="0"/>
          <w:numId w:val="1"/>
        </w:numPr>
        <w:contextualSpacing/>
        <w:rPr>
          <w:sz w:val="24"/>
          <w:szCs w:val="24"/>
        </w:rPr>
      </w:pPr>
      <w:r w:rsidRPr="007053C1">
        <w:rPr>
          <w:sz w:val="24"/>
          <w:szCs w:val="24"/>
        </w:rPr>
        <w:t>Registration difficulties</w:t>
      </w:r>
    </w:p>
    <w:p w:rsidR="004174FE" w:rsidRPr="007053C1" w:rsidRDefault="004174FE" w:rsidP="004174FE">
      <w:pPr>
        <w:pStyle w:val="ListParagraph"/>
        <w:numPr>
          <w:ilvl w:val="0"/>
          <w:numId w:val="1"/>
        </w:numPr>
        <w:contextualSpacing/>
        <w:rPr>
          <w:sz w:val="24"/>
          <w:szCs w:val="24"/>
        </w:rPr>
      </w:pPr>
      <w:r w:rsidRPr="007053C1">
        <w:rPr>
          <w:sz w:val="24"/>
          <w:szCs w:val="24"/>
        </w:rPr>
        <w:t>Certificate applications</w:t>
      </w:r>
    </w:p>
    <w:p w:rsidR="004174FE" w:rsidRPr="007053C1" w:rsidRDefault="004174FE" w:rsidP="004174FE">
      <w:pPr>
        <w:pStyle w:val="ListParagraph"/>
        <w:numPr>
          <w:ilvl w:val="0"/>
          <w:numId w:val="1"/>
        </w:numPr>
        <w:rPr>
          <w:sz w:val="24"/>
          <w:szCs w:val="24"/>
        </w:rPr>
      </w:pPr>
      <w:r w:rsidRPr="007053C1">
        <w:rPr>
          <w:sz w:val="24"/>
          <w:szCs w:val="24"/>
        </w:rPr>
        <w:t xml:space="preserve">Time management </w:t>
      </w:r>
    </w:p>
    <w:p w:rsidR="004174FE" w:rsidRPr="007053C1" w:rsidRDefault="004174FE" w:rsidP="004174FE">
      <w:pPr>
        <w:pStyle w:val="ListParagraph"/>
        <w:numPr>
          <w:ilvl w:val="0"/>
          <w:numId w:val="1"/>
        </w:numPr>
        <w:rPr>
          <w:sz w:val="24"/>
          <w:szCs w:val="24"/>
        </w:rPr>
      </w:pPr>
      <w:r w:rsidRPr="007053C1">
        <w:rPr>
          <w:sz w:val="24"/>
          <w:szCs w:val="24"/>
        </w:rPr>
        <w:t>Study skills</w:t>
      </w:r>
    </w:p>
    <w:p w:rsidR="004174FE" w:rsidRPr="007053C1" w:rsidRDefault="004174FE" w:rsidP="004174FE">
      <w:pPr>
        <w:pStyle w:val="ListParagraph"/>
        <w:numPr>
          <w:ilvl w:val="0"/>
          <w:numId w:val="1"/>
        </w:numPr>
        <w:rPr>
          <w:sz w:val="24"/>
          <w:szCs w:val="24"/>
        </w:rPr>
      </w:pPr>
      <w:r w:rsidRPr="007053C1">
        <w:rPr>
          <w:sz w:val="24"/>
          <w:szCs w:val="24"/>
        </w:rPr>
        <w:t>Basic Computer Skills</w:t>
      </w:r>
    </w:p>
    <w:p w:rsidR="004174FE" w:rsidRPr="007053C1" w:rsidRDefault="004174FE" w:rsidP="004174FE">
      <w:pPr>
        <w:pStyle w:val="ListParagraph"/>
        <w:numPr>
          <w:ilvl w:val="0"/>
          <w:numId w:val="1"/>
        </w:numPr>
        <w:rPr>
          <w:sz w:val="24"/>
          <w:szCs w:val="24"/>
        </w:rPr>
      </w:pPr>
      <w:r w:rsidRPr="007053C1">
        <w:rPr>
          <w:sz w:val="24"/>
          <w:szCs w:val="24"/>
        </w:rPr>
        <w:t>Resume writing/building/revising –it’s never too early!</w:t>
      </w:r>
    </w:p>
    <w:p w:rsidR="004174FE" w:rsidRPr="007053C1" w:rsidRDefault="004174FE" w:rsidP="004174FE">
      <w:pPr>
        <w:pStyle w:val="ListParagraph"/>
        <w:numPr>
          <w:ilvl w:val="0"/>
          <w:numId w:val="1"/>
        </w:numPr>
        <w:rPr>
          <w:sz w:val="24"/>
          <w:szCs w:val="24"/>
        </w:rPr>
      </w:pPr>
      <w:r w:rsidRPr="007053C1">
        <w:rPr>
          <w:sz w:val="24"/>
          <w:szCs w:val="24"/>
        </w:rPr>
        <w:t>Interviewing tips</w:t>
      </w:r>
    </w:p>
    <w:p w:rsidR="004174FE" w:rsidRPr="007053C1" w:rsidRDefault="004174FE" w:rsidP="004174FE">
      <w:pPr>
        <w:pStyle w:val="ListParagraph"/>
        <w:numPr>
          <w:ilvl w:val="0"/>
          <w:numId w:val="1"/>
        </w:numPr>
        <w:rPr>
          <w:sz w:val="24"/>
          <w:szCs w:val="24"/>
        </w:rPr>
      </w:pPr>
      <w:r w:rsidRPr="007053C1">
        <w:rPr>
          <w:sz w:val="24"/>
          <w:szCs w:val="24"/>
        </w:rPr>
        <w:t>Mock Interviews</w:t>
      </w:r>
    </w:p>
    <w:p w:rsidR="004174FE" w:rsidRDefault="004174FE" w:rsidP="004174FE">
      <w:pPr>
        <w:pStyle w:val="ListParagraph"/>
        <w:numPr>
          <w:ilvl w:val="0"/>
          <w:numId w:val="1"/>
        </w:numPr>
        <w:rPr>
          <w:sz w:val="24"/>
          <w:szCs w:val="24"/>
        </w:rPr>
      </w:pPr>
      <w:r w:rsidRPr="007053C1">
        <w:rPr>
          <w:sz w:val="24"/>
          <w:szCs w:val="24"/>
        </w:rPr>
        <w:t>Anything else you think might help you get through your program, succeed at your program, and/or get a</w:t>
      </w:r>
      <w:proofErr w:type="gramStart"/>
      <w:r w:rsidRPr="007053C1">
        <w:rPr>
          <w:sz w:val="24"/>
          <w:szCs w:val="24"/>
        </w:rPr>
        <w:t>  job</w:t>
      </w:r>
      <w:proofErr w:type="gramEnd"/>
      <w:r w:rsidRPr="007053C1">
        <w:rPr>
          <w:sz w:val="24"/>
          <w:szCs w:val="24"/>
        </w:rPr>
        <w:t>!!</w:t>
      </w:r>
      <w:r w:rsidR="003711C9">
        <w:rPr>
          <w:sz w:val="24"/>
          <w:szCs w:val="24"/>
        </w:rPr>
        <w:t xml:space="preserve"> </w:t>
      </w:r>
    </w:p>
    <w:p w:rsidR="003711C9" w:rsidRPr="003711C9" w:rsidRDefault="003711C9" w:rsidP="003711C9">
      <w:pPr>
        <w:rPr>
          <w:sz w:val="24"/>
          <w:szCs w:val="24"/>
        </w:rPr>
      </w:pPr>
    </w:p>
    <w:p w:rsidR="007053C1" w:rsidRPr="003711C9" w:rsidRDefault="003711C9" w:rsidP="003711C9">
      <w:pPr>
        <w:spacing w:line="240" w:lineRule="auto"/>
        <w:rPr>
          <w:sz w:val="12"/>
          <w:szCs w:val="12"/>
        </w:rPr>
      </w:pPr>
      <w:r w:rsidRPr="003711C9">
        <w:rPr>
          <w:sz w:val="12"/>
          <w:szCs w:val="12"/>
        </w:rPr>
        <w:t>Equal Employment Opportunity CASE is a WIA Title I- financially assisted program and is therefore an equal opportunity employer/program which provides auxiliary aids and services upon request to individuals with disabilities by calling 711 or 800.648.3458 TTY. US Department of Labor The CASE grant project ($18,679,289) is 100% funded through the US Department of Labor’s Trade Adjustment Assistance Community College and Career Training program. DOL Attribution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F2905" w:rsidRDefault="008F2905" w:rsidP="008F2905">
      <w:pPr>
        <w:rPr>
          <w:sz w:val="28"/>
          <w:szCs w:val="28"/>
        </w:rPr>
      </w:pPr>
    </w:p>
    <w:p w:rsidR="00FC453C" w:rsidRPr="007053C1" w:rsidRDefault="00FC453C" w:rsidP="007053C1">
      <w:pPr>
        <w:jc w:val="center"/>
        <w:rPr>
          <w:b/>
          <w:sz w:val="38"/>
          <w:szCs w:val="38"/>
        </w:rPr>
      </w:pPr>
      <w:r w:rsidRPr="004174FE">
        <w:rPr>
          <w:sz w:val="40"/>
          <w:szCs w:val="40"/>
        </w:rPr>
        <w:lastRenderedPageBreak/>
        <w:t xml:space="preserve">Meet </w:t>
      </w:r>
      <w:proofErr w:type="spellStart"/>
      <w:r w:rsidRPr="00467064">
        <w:rPr>
          <w:b/>
          <w:sz w:val="40"/>
          <w:szCs w:val="40"/>
        </w:rPr>
        <w:t>Kalea</w:t>
      </w:r>
      <w:proofErr w:type="spellEnd"/>
      <w:r>
        <w:rPr>
          <w:sz w:val="40"/>
          <w:szCs w:val="40"/>
        </w:rPr>
        <w:t xml:space="preserve">, the </w:t>
      </w:r>
      <w:r w:rsidRPr="00467064">
        <w:rPr>
          <w:b/>
          <w:sz w:val="38"/>
          <w:szCs w:val="38"/>
        </w:rPr>
        <w:t>CAREER COACH!</w:t>
      </w:r>
      <w:r w:rsidR="007053C1">
        <w:rPr>
          <w:b/>
          <w:sz w:val="38"/>
          <w:szCs w:val="38"/>
        </w:rPr>
        <w:br/>
      </w:r>
      <w:r w:rsidRPr="008F2905">
        <w:rPr>
          <w:sz w:val="24"/>
          <w:szCs w:val="24"/>
        </w:rPr>
        <w:t>“I’m here to help you get through the program and get a job!  Whatever help you need to make that happen, that’s why I’m here.”</w:t>
      </w:r>
    </w:p>
    <w:p w:rsidR="00FC453C" w:rsidRDefault="007053C1" w:rsidP="00FC453C">
      <w:pPr>
        <w:contextualSpacing/>
        <w:jc w:val="center"/>
      </w:pPr>
      <w:r>
        <w:t>My</w:t>
      </w:r>
      <w:r w:rsidR="00FC453C">
        <w:t xml:space="preserve"> hours in the MATC are:</w:t>
      </w:r>
    </w:p>
    <w:p w:rsidR="00FC453C" w:rsidRPr="008F2905" w:rsidRDefault="00FC453C" w:rsidP="00FC453C">
      <w:pPr>
        <w:contextualSpacing/>
        <w:jc w:val="center"/>
        <w:rPr>
          <w:b/>
          <w:sz w:val="36"/>
          <w:szCs w:val="36"/>
        </w:rPr>
      </w:pPr>
      <w:r>
        <w:rPr>
          <w:b/>
          <w:sz w:val="36"/>
          <w:szCs w:val="36"/>
        </w:rPr>
        <w:t>Wednesdays &amp; Thursdays</w:t>
      </w:r>
    </w:p>
    <w:p w:rsidR="00FC453C" w:rsidRPr="008F2905" w:rsidRDefault="00FC453C" w:rsidP="00FC453C">
      <w:pPr>
        <w:contextualSpacing/>
        <w:jc w:val="center"/>
        <w:rPr>
          <w:b/>
          <w:sz w:val="36"/>
          <w:szCs w:val="36"/>
        </w:rPr>
      </w:pPr>
      <w:r>
        <w:rPr>
          <w:b/>
          <w:sz w:val="36"/>
          <w:szCs w:val="36"/>
        </w:rPr>
        <w:t xml:space="preserve">9am – </w:t>
      </w:r>
      <w:r w:rsidRPr="008F2905">
        <w:rPr>
          <w:b/>
          <w:sz w:val="36"/>
          <w:szCs w:val="36"/>
        </w:rPr>
        <w:t>3</w:t>
      </w:r>
      <w:r>
        <w:rPr>
          <w:b/>
          <w:sz w:val="36"/>
          <w:szCs w:val="36"/>
        </w:rPr>
        <w:t>pm</w:t>
      </w:r>
    </w:p>
    <w:p w:rsidR="00FC453C" w:rsidRDefault="00FC453C" w:rsidP="00FC453C">
      <w:pPr>
        <w:contextualSpacing/>
        <w:jc w:val="center"/>
      </w:pPr>
      <w:r>
        <w:t xml:space="preserve">*If these times don’t work for you, contact me to set up something else.  Phone # (541)318-3761.  Email: </w:t>
      </w:r>
      <w:hyperlink r:id="rId8" w:history="1">
        <w:r w:rsidRPr="00911560">
          <w:rPr>
            <w:rStyle w:val="Hyperlink"/>
          </w:rPr>
          <w:t>kallen5@cocc.edu</w:t>
        </w:r>
      </w:hyperlink>
    </w:p>
    <w:p w:rsidR="00FC453C" w:rsidRDefault="00FC453C" w:rsidP="00FC453C">
      <w:pPr>
        <w:contextualSpacing/>
        <w:jc w:val="center"/>
      </w:pPr>
    </w:p>
    <w:p w:rsidR="00FC453C" w:rsidRPr="007053C1" w:rsidRDefault="00FC453C" w:rsidP="007053C1">
      <w:pPr>
        <w:jc w:val="center"/>
        <w:rPr>
          <w:sz w:val="28"/>
          <w:szCs w:val="28"/>
        </w:rPr>
      </w:pPr>
      <w:r>
        <w:rPr>
          <w:sz w:val="28"/>
          <w:szCs w:val="28"/>
        </w:rPr>
        <w:t>Look for me</w:t>
      </w:r>
      <w:r w:rsidRPr="00467064">
        <w:rPr>
          <w:sz w:val="28"/>
          <w:szCs w:val="28"/>
        </w:rPr>
        <w:t xml:space="preserve"> in the </w:t>
      </w:r>
      <w:r>
        <w:rPr>
          <w:sz w:val="28"/>
          <w:szCs w:val="28"/>
        </w:rPr>
        <w:t>classrooms</w:t>
      </w:r>
      <w:r w:rsidRPr="00467064">
        <w:rPr>
          <w:sz w:val="28"/>
          <w:szCs w:val="28"/>
        </w:rPr>
        <w:t xml:space="preserve"> or wandering around</w:t>
      </w:r>
      <w:r>
        <w:rPr>
          <w:sz w:val="28"/>
          <w:szCs w:val="28"/>
        </w:rPr>
        <w:t xml:space="preserve">, </w:t>
      </w:r>
      <w:bookmarkStart w:id="0" w:name="_GoBack"/>
      <w:bookmarkEnd w:id="0"/>
      <w:r>
        <w:rPr>
          <w:sz w:val="28"/>
          <w:szCs w:val="28"/>
        </w:rPr>
        <w:t>introduce yourself!</w:t>
      </w:r>
      <w:r w:rsidR="007053C1">
        <w:rPr>
          <w:sz w:val="28"/>
          <w:szCs w:val="28"/>
        </w:rPr>
        <w:br/>
      </w:r>
      <w:r w:rsidRPr="00467064">
        <w:rPr>
          <w:sz w:val="24"/>
          <w:szCs w:val="24"/>
        </w:rPr>
        <w:t xml:space="preserve">A short list of examples of what </w:t>
      </w:r>
      <w:r>
        <w:rPr>
          <w:sz w:val="24"/>
          <w:szCs w:val="24"/>
        </w:rPr>
        <w:t>I</w:t>
      </w:r>
      <w:r w:rsidRPr="00467064">
        <w:rPr>
          <w:sz w:val="24"/>
          <w:szCs w:val="24"/>
        </w:rPr>
        <w:t xml:space="preserve"> can help you with are:</w:t>
      </w:r>
    </w:p>
    <w:p w:rsidR="00FC453C" w:rsidRPr="007053C1" w:rsidRDefault="00FC453C" w:rsidP="00FC453C">
      <w:pPr>
        <w:pStyle w:val="ListParagraph"/>
        <w:numPr>
          <w:ilvl w:val="0"/>
          <w:numId w:val="1"/>
        </w:numPr>
        <w:contextualSpacing/>
        <w:rPr>
          <w:sz w:val="24"/>
          <w:szCs w:val="24"/>
        </w:rPr>
      </w:pPr>
      <w:r w:rsidRPr="007053C1">
        <w:rPr>
          <w:sz w:val="24"/>
          <w:szCs w:val="24"/>
        </w:rPr>
        <w:t>Registration difficulties</w:t>
      </w:r>
    </w:p>
    <w:p w:rsidR="00FC453C" w:rsidRPr="007053C1" w:rsidRDefault="00FC453C" w:rsidP="00FC453C">
      <w:pPr>
        <w:pStyle w:val="ListParagraph"/>
        <w:numPr>
          <w:ilvl w:val="0"/>
          <w:numId w:val="1"/>
        </w:numPr>
        <w:contextualSpacing/>
        <w:rPr>
          <w:sz w:val="24"/>
          <w:szCs w:val="24"/>
        </w:rPr>
      </w:pPr>
      <w:r w:rsidRPr="007053C1">
        <w:rPr>
          <w:sz w:val="24"/>
          <w:szCs w:val="24"/>
        </w:rPr>
        <w:t>Certificate applications</w:t>
      </w:r>
    </w:p>
    <w:p w:rsidR="00FC453C" w:rsidRPr="007053C1" w:rsidRDefault="00FC453C" w:rsidP="00FC453C">
      <w:pPr>
        <w:pStyle w:val="ListParagraph"/>
        <w:numPr>
          <w:ilvl w:val="0"/>
          <w:numId w:val="1"/>
        </w:numPr>
        <w:rPr>
          <w:sz w:val="24"/>
          <w:szCs w:val="24"/>
        </w:rPr>
      </w:pPr>
      <w:r w:rsidRPr="007053C1">
        <w:rPr>
          <w:sz w:val="24"/>
          <w:szCs w:val="24"/>
        </w:rPr>
        <w:t xml:space="preserve">Time management </w:t>
      </w:r>
    </w:p>
    <w:p w:rsidR="00FC453C" w:rsidRPr="007053C1" w:rsidRDefault="00FC453C" w:rsidP="00FC453C">
      <w:pPr>
        <w:pStyle w:val="ListParagraph"/>
        <w:numPr>
          <w:ilvl w:val="0"/>
          <w:numId w:val="1"/>
        </w:numPr>
        <w:rPr>
          <w:sz w:val="24"/>
          <w:szCs w:val="24"/>
        </w:rPr>
      </w:pPr>
      <w:r w:rsidRPr="007053C1">
        <w:rPr>
          <w:sz w:val="24"/>
          <w:szCs w:val="24"/>
        </w:rPr>
        <w:t>Study skills</w:t>
      </w:r>
    </w:p>
    <w:p w:rsidR="00FC453C" w:rsidRPr="007053C1" w:rsidRDefault="00FC453C" w:rsidP="00FC453C">
      <w:pPr>
        <w:pStyle w:val="ListParagraph"/>
        <w:numPr>
          <w:ilvl w:val="0"/>
          <w:numId w:val="1"/>
        </w:numPr>
        <w:rPr>
          <w:sz w:val="24"/>
          <w:szCs w:val="24"/>
        </w:rPr>
      </w:pPr>
      <w:r w:rsidRPr="007053C1">
        <w:rPr>
          <w:sz w:val="24"/>
          <w:szCs w:val="24"/>
        </w:rPr>
        <w:t>Basic Computer Skills</w:t>
      </w:r>
    </w:p>
    <w:p w:rsidR="00FC453C" w:rsidRPr="007053C1" w:rsidRDefault="00FC453C" w:rsidP="00FC453C">
      <w:pPr>
        <w:pStyle w:val="ListParagraph"/>
        <w:numPr>
          <w:ilvl w:val="0"/>
          <w:numId w:val="1"/>
        </w:numPr>
        <w:rPr>
          <w:sz w:val="24"/>
          <w:szCs w:val="24"/>
        </w:rPr>
      </w:pPr>
      <w:r w:rsidRPr="007053C1">
        <w:rPr>
          <w:sz w:val="24"/>
          <w:szCs w:val="24"/>
        </w:rPr>
        <w:t>Resume writing/building/revising –it’s never too early!</w:t>
      </w:r>
    </w:p>
    <w:p w:rsidR="00FC453C" w:rsidRPr="007053C1" w:rsidRDefault="00FC453C" w:rsidP="00FC453C">
      <w:pPr>
        <w:pStyle w:val="ListParagraph"/>
        <w:numPr>
          <w:ilvl w:val="0"/>
          <w:numId w:val="1"/>
        </w:numPr>
        <w:rPr>
          <w:sz w:val="24"/>
          <w:szCs w:val="24"/>
        </w:rPr>
      </w:pPr>
      <w:r w:rsidRPr="007053C1">
        <w:rPr>
          <w:sz w:val="24"/>
          <w:szCs w:val="24"/>
        </w:rPr>
        <w:t>Interviewing tips</w:t>
      </w:r>
    </w:p>
    <w:p w:rsidR="00FC453C" w:rsidRPr="007053C1" w:rsidRDefault="00FC453C" w:rsidP="00FC453C">
      <w:pPr>
        <w:pStyle w:val="ListParagraph"/>
        <w:numPr>
          <w:ilvl w:val="0"/>
          <w:numId w:val="1"/>
        </w:numPr>
        <w:rPr>
          <w:sz w:val="24"/>
          <w:szCs w:val="24"/>
        </w:rPr>
      </w:pPr>
      <w:r w:rsidRPr="007053C1">
        <w:rPr>
          <w:sz w:val="24"/>
          <w:szCs w:val="24"/>
        </w:rPr>
        <w:t>Mock Interviews</w:t>
      </w:r>
    </w:p>
    <w:p w:rsidR="00FC453C" w:rsidRPr="007053C1" w:rsidRDefault="00FC453C" w:rsidP="00FC453C">
      <w:pPr>
        <w:pStyle w:val="ListParagraph"/>
        <w:numPr>
          <w:ilvl w:val="0"/>
          <w:numId w:val="1"/>
        </w:numPr>
        <w:rPr>
          <w:sz w:val="24"/>
          <w:szCs w:val="24"/>
        </w:rPr>
      </w:pPr>
      <w:r w:rsidRPr="007053C1">
        <w:rPr>
          <w:sz w:val="24"/>
          <w:szCs w:val="24"/>
        </w:rPr>
        <w:t>Anything else you think might help you get through your program, succeed at your program, and/or get a</w:t>
      </w:r>
      <w:proofErr w:type="gramStart"/>
      <w:r w:rsidRPr="007053C1">
        <w:rPr>
          <w:sz w:val="24"/>
          <w:szCs w:val="24"/>
        </w:rPr>
        <w:t>  job</w:t>
      </w:r>
      <w:proofErr w:type="gramEnd"/>
      <w:r w:rsidRPr="007053C1">
        <w:rPr>
          <w:sz w:val="24"/>
          <w:szCs w:val="24"/>
        </w:rPr>
        <w:t>!!</w:t>
      </w:r>
    </w:p>
    <w:p w:rsidR="003711C9" w:rsidRDefault="007053C1" w:rsidP="003711C9">
      <w:pPr>
        <w:rPr>
          <w:sz w:val="12"/>
          <w:szCs w:val="12"/>
        </w:rPr>
      </w:pPr>
      <w:r>
        <w:br/>
      </w:r>
    </w:p>
    <w:p w:rsidR="007053C1" w:rsidRPr="003711C9" w:rsidRDefault="003711C9" w:rsidP="003711C9">
      <w:pPr>
        <w:rPr>
          <w:sz w:val="12"/>
          <w:szCs w:val="12"/>
        </w:rPr>
      </w:pPr>
      <w:r w:rsidRPr="003711C9">
        <w:rPr>
          <w:sz w:val="12"/>
          <w:szCs w:val="12"/>
        </w:rPr>
        <w:t>Equal Employment Opportunity CASE is a WIA Title I- financially assisted program and is therefore an equal opportunity employer/program which provides auxiliary aids and services upon request to individuals with disabilities by calling 711 or 800.648.3458 TTY. US Department of Labor The CASE grant project ($18,679,289) is 100% funded through the US Department of Labor’s Trade Adjustment Assistance Community College and Career Training program. DOL Attribution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7053C1" w:rsidRPr="003711C9" w:rsidSect="008F2905">
      <w:footerReference w:type="default" r:id="rId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08" w:rsidRDefault="00255A08" w:rsidP="00255A08">
      <w:pPr>
        <w:spacing w:after="0" w:line="240" w:lineRule="auto"/>
      </w:pPr>
      <w:r>
        <w:separator/>
      </w:r>
    </w:p>
  </w:endnote>
  <w:endnote w:type="continuationSeparator" w:id="0">
    <w:p w:rsidR="00255A08" w:rsidRDefault="00255A08" w:rsidP="0025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08" w:rsidRDefault="00255A08">
    <w:pPr>
      <w:pStyle w:val="Footer"/>
    </w:pPr>
    <w:r>
      <w:rPr>
        <w:sz w:val="16"/>
        <w:szCs w:val="16"/>
      </w:rPr>
      <w:t>T</w:t>
    </w:r>
    <w:r w:rsidRPr="00255A08">
      <w:rPr>
        <w:sz w:val="16"/>
        <w:szCs w:val="16"/>
      </w:rPr>
      <w:t xml:space="preserve">his work is licensed under a </w:t>
    </w:r>
    <w:hyperlink r:id="rId1" w:history="1">
      <w:r w:rsidRPr="00255A08">
        <w:rPr>
          <w:color w:val="0000FF"/>
          <w:sz w:val="16"/>
          <w:szCs w:val="16"/>
          <w:u w:val="single"/>
        </w:rPr>
        <w:t>Creative Commons Attribution 4.0 International License</w:t>
      </w:r>
    </w:hyperlink>
    <w:r w:rsidRPr="00255A08">
      <w:t>.</w:t>
    </w:r>
    <w:r w:rsidRPr="00255A08">
      <w:rPr>
        <w:noProof/>
        <w:color w:val="0000FF"/>
      </w:rPr>
      <w:t xml:space="preserve"> </w:t>
    </w:r>
    <w:r w:rsidRPr="00255A08">
      <w:rPr>
        <w:noProof/>
        <w:color w:val="0000FF"/>
      </w:rPr>
      <w:drawing>
        <wp:inline distT="0" distB="0" distL="0" distR="0" wp14:anchorId="4B4D609A" wp14:editId="727FC983">
          <wp:extent cx="495300" cy="174481"/>
          <wp:effectExtent l="0" t="0" r="0" b="0"/>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627" cy="1809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08" w:rsidRDefault="00255A08" w:rsidP="00255A08">
      <w:pPr>
        <w:spacing w:after="0" w:line="240" w:lineRule="auto"/>
      </w:pPr>
      <w:r>
        <w:separator/>
      </w:r>
    </w:p>
  </w:footnote>
  <w:footnote w:type="continuationSeparator" w:id="0">
    <w:p w:rsidR="00255A08" w:rsidRDefault="00255A08" w:rsidP="00255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191"/>
    <w:multiLevelType w:val="hybridMultilevel"/>
    <w:tmpl w:val="3B7C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FE"/>
    <w:rsid w:val="000A3E53"/>
    <w:rsid w:val="00255A08"/>
    <w:rsid w:val="00330454"/>
    <w:rsid w:val="003711C9"/>
    <w:rsid w:val="004174FE"/>
    <w:rsid w:val="00467064"/>
    <w:rsid w:val="004E03BC"/>
    <w:rsid w:val="007053C1"/>
    <w:rsid w:val="008F2905"/>
    <w:rsid w:val="008F5446"/>
    <w:rsid w:val="00A93FEE"/>
    <w:rsid w:val="00FC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856BB-B2D4-49C1-A005-6D906A50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F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6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64"/>
    <w:rPr>
      <w:rFonts w:ascii="Tahoma" w:hAnsi="Tahoma" w:cs="Tahoma"/>
      <w:sz w:val="16"/>
      <w:szCs w:val="16"/>
    </w:rPr>
  </w:style>
  <w:style w:type="character" w:styleId="Hyperlink">
    <w:name w:val="Hyperlink"/>
    <w:basedOn w:val="DefaultParagraphFont"/>
    <w:uiPriority w:val="99"/>
    <w:unhideWhenUsed/>
    <w:rsid w:val="008F5446"/>
    <w:rPr>
      <w:color w:val="0000FF" w:themeColor="hyperlink"/>
      <w:u w:val="single"/>
    </w:rPr>
  </w:style>
  <w:style w:type="paragraph" w:styleId="Header">
    <w:name w:val="header"/>
    <w:basedOn w:val="Normal"/>
    <w:link w:val="HeaderChar"/>
    <w:uiPriority w:val="99"/>
    <w:unhideWhenUsed/>
    <w:rsid w:val="0025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08"/>
  </w:style>
  <w:style w:type="paragraph" w:styleId="Footer">
    <w:name w:val="footer"/>
    <w:basedOn w:val="Normal"/>
    <w:link w:val="FooterChar"/>
    <w:uiPriority w:val="99"/>
    <w:unhideWhenUsed/>
    <w:rsid w:val="0025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len5@cocc.edu" TargetMode="External"/><Relationship Id="rId3" Type="http://schemas.openxmlformats.org/officeDocument/2006/relationships/settings" Target="settings.xml"/><Relationship Id="rId7" Type="http://schemas.openxmlformats.org/officeDocument/2006/relationships/hyperlink" Target="mailto:kallen5@co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Kalea Allen</dc:creator>
  <cp:lastModifiedBy>Jenelle Vader</cp:lastModifiedBy>
  <cp:revision>6</cp:revision>
  <cp:lastPrinted>2013-06-05T20:04:00Z</cp:lastPrinted>
  <dcterms:created xsi:type="dcterms:W3CDTF">2013-06-05T16:50:00Z</dcterms:created>
  <dcterms:modified xsi:type="dcterms:W3CDTF">2014-12-18T20:38:00Z</dcterms:modified>
</cp:coreProperties>
</file>