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ECF85" w14:textId="15E6A1E1" w:rsidR="00B014C5" w:rsidRPr="00E73066" w:rsidRDefault="00B014C5" w:rsidP="00D82A3C">
      <w:pPr>
        <w:pStyle w:val="Title"/>
      </w:pPr>
      <w:r>
        <w:t>WISE Pathways</w:t>
      </w:r>
      <w:r w:rsidR="00D82A3C">
        <w:t xml:space="preserve"> </w:t>
      </w:r>
      <w:r>
        <w:t>Participant Evaluation</w:t>
      </w:r>
      <w:r w:rsidR="00E45E45">
        <w:t xml:space="preserve"> for Session 5: Manufacturing Industry</w:t>
      </w:r>
    </w:p>
    <w:p w14:paraId="35DBC68F" w14:textId="77777777" w:rsidR="005076AB" w:rsidRPr="005076AB" w:rsidRDefault="005076AB" w:rsidP="005076AB">
      <w:pPr>
        <w:pStyle w:val="Heading2"/>
        <w:rPr>
          <w:color w:val="365F91" w:themeColor="accent1" w:themeShade="BF"/>
          <w:sz w:val="30"/>
          <w:szCs w:val="30"/>
        </w:rPr>
      </w:pPr>
      <w:r w:rsidRPr="005076AB">
        <w:rPr>
          <w:color w:val="365F91" w:themeColor="accent1" w:themeShade="BF"/>
          <w:sz w:val="30"/>
          <w:szCs w:val="30"/>
        </w:rPr>
        <w:t>Your evaluation is greatly appreciated.</w:t>
      </w:r>
    </w:p>
    <w:p w14:paraId="4B5D19FE" w14:textId="77777777" w:rsidR="00B014C5" w:rsidRDefault="00B014C5" w:rsidP="00B014C5">
      <w:pPr>
        <w:pStyle w:val="Heading2"/>
      </w:pPr>
    </w:p>
    <w:p w14:paraId="4DBAFF09" w14:textId="4E75717A" w:rsidR="00B014C5" w:rsidRPr="005076AB" w:rsidRDefault="00E45E45" w:rsidP="00B014C5">
      <w:pPr>
        <w:rPr>
          <w:rFonts w:asciiTheme="majorHAnsi" w:hAnsiTheme="majorHAnsi"/>
        </w:rPr>
      </w:pPr>
      <w:r>
        <w:rPr>
          <w:rFonts w:asciiTheme="majorHAnsi" w:hAnsiTheme="majorHAnsi"/>
        </w:rPr>
        <w:t>Please answer every question.</w:t>
      </w:r>
      <w:r w:rsidR="00B014C5" w:rsidRPr="005076AB">
        <w:rPr>
          <w:rFonts w:asciiTheme="majorHAnsi" w:hAnsiTheme="majorHAnsi"/>
        </w:rPr>
        <w:t xml:space="preserve"> Your answers help us improve our programming and our services</w:t>
      </w:r>
      <w:r w:rsidR="005076AB">
        <w:rPr>
          <w:rFonts w:asciiTheme="majorHAnsi" w:hAnsiTheme="majorHAnsi"/>
        </w:rPr>
        <w:t xml:space="preserve"> to future cohorts of WISE Path</w:t>
      </w:r>
      <w:r w:rsidR="00B014C5" w:rsidRPr="005076AB">
        <w:rPr>
          <w:rFonts w:asciiTheme="majorHAnsi" w:hAnsiTheme="majorHAnsi"/>
        </w:rPr>
        <w:t>ways.</w:t>
      </w:r>
    </w:p>
    <w:p w14:paraId="19D6ED57" w14:textId="77777777" w:rsidR="00B014C5" w:rsidRDefault="00B014C5" w:rsidP="00B014C5">
      <w:pPr>
        <w:pStyle w:val="Heading2"/>
      </w:pPr>
    </w:p>
    <w:p w14:paraId="76226900" w14:textId="77777777" w:rsidR="00F32111" w:rsidRDefault="00F32111"/>
    <w:p w14:paraId="21232BF3" w14:textId="08003C33" w:rsidR="00F32111" w:rsidRPr="005076AB" w:rsidRDefault="00F32111">
      <w:pPr>
        <w:rPr>
          <w:rFonts w:asciiTheme="majorHAnsi" w:hAnsiTheme="majorHAnsi"/>
        </w:rPr>
      </w:pPr>
      <w:r w:rsidRPr="005076AB">
        <w:rPr>
          <w:rFonts w:asciiTheme="majorHAnsi" w:hAnsiTheme="majorHAnsi"/>
        </w:rPr>
        <w:t xml:space="preserve">1. Did you feel that this session was helpful in </w:t>
      </w:r>
      <w:r w:rsidR="008E21BA">
        <w:rPr>
          <w:rFonts w:asciiTheme="majorHAnsi" w:hAnsiTheme="majorHAnsi"/>
        </w:rPr>
        <w:t xml:space="preserve">learning about the </w:t>
      </w:r>
      <w:r w:rsidR="000763A3">
        <w:rPr>
          <w:rFonts w:asciiTheme="majorHAnsi" w:hAnsiTheme="majorHAnsi"/>
        </w:rPr>
        <w:t>Manufacturing</w:t>
      </w:r>
      <w:r w:rsidR="008E21BA">
        <w:rPr>
          <w:rFonts w:asciiTheme="majorHAnsi" w:hAnsiTheme="majorHAnsi"/>
        </w:rPr>
        <w:t xml:space="preserve"> Industry</w:t>
      </w:r>
      <w:r w:rsidRPr="005076AB">
        <w:rPr>
          <w:rFonts w:asciiTheme="majorHAnsi" w:hAnsiTheme="majorHAnsi"/>
        </w:rPr>
        <w:t>?</w:t>
      </w:r>
      <w:r w:rsidR="008E21BA">
        <w:rPr>
          <w:rFonts w:asciiTheme="majorHAnsi" w:hAnsiTheme="majorHAnsi"/>
        </w:rPr>
        <w:t xml:space="preserve"> Do you feel you have a good understanding of local opportunities?</w:t>
      </w:r>
    </w:p>
    <w:p w14:paraId="5D59C1FF" w14:textId="77777777" w:rsidR="00F32111" w:rsidRPr="005076AB" w:rsidRDefault="00F32111">
      <w:pPr>
        <w:rPr>
          <w:rFonts w:asciiTheme="majorHAnsi" w:hAnsiTheme="majorHAnsi"/>
        </w:rPr>
      </w:pPr>
    </w:p>
    <w:p w14:paraId="577440BB" w14:textId="77777777" w:rsidR="00F32111" w:rsidRPr="005076AB" w:rsidRDefault="00F32111" w:rsidP="008E21BA">
      <w:pPr>
        <w:spacing w:line="480" w:lineRule="auto"/>
        <w:rPr>
          <w:rFonts w:asciiTheme="majorHAnsi" w:hAnsiTheme="majorHAnsi"/>
        </w:rPr>
      </w:pPr>
      <w:r w:rsidRPr="005076AB">
        <w:rPr>
          <w:rFonts w:asciiTheme="majorHAnsi" w:hAnsiTheme="majorHAnsi"/>
        </w:rPr>
        <w:t>Yes _______       No_______</w:t>
      </w:r>
    </w:p>
    <w:p w14:paraId="21E431C2" w14:textId="77777777" w:rsidR="00F32111" w:rsidRPr="005076AB" w:rsidRDefault="00F32111" w:rsidP="008E21BA">
      <w:pPr>
        <w:spacing w:line="480" w:lineRule="auto"/>
        <w:rPr>
          <w:rFonts w:asciiTheme="majorHAnsi" w:hAnsiTheme="majorHAnsi"/>
        </w:rPr>
      </w:pPr>
    </w:p>
    <w:p w14:paraId="4A55A190" w14:textId="3EE10FF7" w:rsidR="00F32111" w:rsidRPr="005076AB" w:rsidRDefault="00F32111" w:rsidP="008E21BA">
      <w:pPr>
        <w:spacing w:line="480" w:lineRule="auto"/>
        <w:rPr>
          <w:rFonts w:asciiTheme="majorHAnsi" w:hAnsiTheme="majorHAnsi"/>
        </w:rPr>
      </w:pPr>
      <w:r w:rsidRPr="005076AB">
        <w:rPr>
          <w:rFonts w:asciiTheme="majorHAnsi" w:hAnsiTheme="majorHAnsi"/>
        </w:rPr>
        <w:t>Comments_______________________________________________________________________________________________________________________________________________________________________________________________________________</w:t>
      </w:r>
      <w:r w:rsidR="008E21BA">
        <w:rPr>
          <w:rFonts w:asciiTheme="majorHAnsi" w:hAnsiTheme="majorHAnsi"/>
        </w:rPr>
        <w:t>________________________________________________________________________________________________________________________________________________</w:t>
      </w:r>
    </w:p>
    <w:p w14:paraId="5223F318" w14:textId="3BCE30CF" w:rsidR="00F32111" w:rsidRPr="005076AB" w:rsidRDefault="00F32111" w:rsidP="008E21BA">
      <w:pPr>
        <w:spacing w:line="480" w:lineRule="auto"/>
        <w:rPr>
          <w:rFonts w:asciiTheme="majorHAnsi" w:hAnsiTheme="majorHAnsi"/>
        </w:rPr>
      </w:pPr>
      <w:r w:rsidRPr="005076AB">
        <w:rPr>
          <w:rFonts w:asciiTheme="majorHAnsi" w:hAnsiTheme="majorHAnsi"/>
        </w:rPr>
        <w:t>2. What wou</w:t>
      </w:r>
      <w:r w:rsidR="008E21BA">
        <w:rPr>
          <w:rFonts w:asciiTheme="majorHAnsi" w:hAnsiTheme="majorHAnsi"/>
        </w:rPr>
        <w:t xml:space="preserve">ld you recommend improving the </w:t>
      </w:r>
      <w:r w:rsidR="000763A3">
        <w:rPr>
          <w:rFonts w:asciiTheme="majorHAnsi" w:hAnsiTheme="majorHAnsi"/>
        </w:rPr>
        <w:t>Manufacturing</w:t>
      </w:r>
      <w:r w:rsidR="008E21BA">
        <w:rPr>
          <w:rFonts w:asciiTheme="majorHAnsi" w:hAnsiTheme="majorHAnsi"/>
        </w:rPr>
        <w:t xml:space="preserve"> Industry Session in the </w:t>
      </w:r>
      <w:r w:rsidR="00D44384">
        <w:rPr>
          <w:rFonts w:asciiTheme="majorHAnsi" w:hAnsiTheme="majorHAnsi"/>
        </w:rPr>
        <w:t>future</w:t>
      </w:r>
      <w:r w:rsidRPr="005076AB">
        <w:rPr>
          <w:rFonts w:asciiTheme="majorHAnsi" w:hAnsiTheme="majorHAnsi"/>
        </w:rPr>
        <w:t>?</w:t>
      </w:r>
    </w:p>
    <w:p w14:paraId="4831BB22" w14:textId="4E82B223" w:rsidR="00F32111" w:rsidRDefault="00F32111" w:rsidP="008E21BA">
      <w:pPr>
        <w:spacing w:line="480" w:lineRule="auto"/>
        <w:rPr>
          <w:rFonts w:asciiTheme="majorHAnsi" w:hAnsiTheme="majorHAnsi"/>
        </w:rPr>
      </w:pPr>
      <w:r w:rsidRPr="005076AB">
        <w:rPr>
          <w:rFonts w:asciiTheme="majorHAnsi" w:hAnsiTheme="majorHAnsi"/>
        </w:rPr>
        <w:t>Comments_______________________________________________________________________________________________________________________________________________________________________________________________________________</w:t>
      </w:r>
      <w:r w:rsidR="008E21BA">
        <w:rPr>
          <w:rFonts w:asciiTheme="majorHAnsi" w:hAnsiTheme="majorHAnsi"/>
        </w:rPr>
        <w:t>________________________________________________________________________________________________________________________________________________</w:t>
      </w:r>
    </w:p>
    <w:p w14:paraId="7CFD142C" w14:textId="5AA2B3DC" w:rsidR="00E45E45" w:rsidRPr="00CF677D" w:rsidRDefault="00E45E45" w:rsidP="00E45E45">
      <w:pPr>
        <w:rPr>
          <w:sz w:val="16"/>
          <w:szCs w:val="16"/>
        </w:rPr>
      </w:pPr>
      <w:r w:rsidRPr="00CF677D">
        <w:rPr>
          <w:sz w:val="16"/>
          <w:szCs w:val="16"/>
        </w:rPr>
        <w:t>If you are having challenges using the </w:t>
      </w:r>
      <w:hyperlink r:id="rId9" w:history="1">
        <w:r w:rsidRPr="00CF677D">
          <w:rPr>
            <w:rStyle w:val="Hyperlink"/>
            <w:sz w:val="16"/>
            <w:szCs w:val="16"/>
          </w:rPr>
          <w:t>SkillsCommons.org</w:t>
        </w:r>
      </w:hyperlink>
      <w:r w:rsidRPr="00CF677D">
        <w:rPr>
          <w:sz w:val="16"/>
          <w:szCs w:val="16"/>
        </w:rPr>
        <w:t xml:space="preserve">  materials, please contact us at </w:t>
      </w:r>
      <w:hyperlink r:id="rId10" w:history="1">
        <w:r w:rsidRPr="00CF677D">
          <w:rPr>
            <w:rStyle w:val="Hyperlink"/>
            <w:sz w:val="16"/>
            <w:szCs w:val="16"/>
          </w:rPr>
          <w:t>support@skillscommons.org</w:t>
        </w:r>
      </w:hyperlink>
      <w:r w:rsidRPr="00CF677D">
        <w:rPr>
          <w:sz w:val="16"/>
          <w:szCs w:val="16"/>
        </w:rPr>
        <w:t> </w:t>
      </w:r>
      <w:r>
        <w:rPr>
          <w:sz w:val="16"/>
          <w:szCs w:val="16"/>
        </w:rPr>
        <w:t xml:space="preserve"> </w:t>
      </w:r>
      <w:r w:rsidRPr="00CF677D">
        <w:rPr>
          <w:sz w:val="16"/>
          <w:szCs w:val="16"/>
        </w:rPr>
        <w:t xml:space="preserve">and we will work with you to resolve the accessibility challenges and/or provide an equally effective alternative access using </w:t>
      </w:r>
      <w:r w:rsidRPr="00CF677D">
        <w:rPr>
          <w:sz w:val="16"/>
          <w:szCs w:val="16"/>
        </w:rPr>
        <w:lastRenderedPageBreak/>
        <w:t>he Equally Effective Access Planning Tool developed by the California State University. SkillsCommons is committed to supporting the progressive standard set by Section 508 of the Rehabilitation Act of 1973.</w:t>
      </w:r>
    </w:p>
    <w:p w14:paraId="13FBC4E3" w14:textId="77777777" w:rsidR="00E45E45" w:rsidRDefault="00E45E45" w:rsidP="00E45E45">
      <w:pPr>
        <w:ind w:left="1170" w:right="1170"/>
      </w:pPr>
    </w:p>
    <w:p w14:paraId="3552A410" w14:textId="71223E43" w:rsidR="00E45E45" w:rsidRDefault="00E45E45" w:rsidP="00E45E45">
      <w:pPr>
        <w:rPr>
          <w:rFonts w:ascii="Book Antiqua" w:eastAsia="Book Antiqua" w:hAnsi="Book Antiqua" w:cs="Book Antiqua"/>
          <w:sz w:val="16"/>
        </w:rPr>
      </w:pPr>
      <w:r w:rsidRPr="00017189">
        <w:rPr>
          <w:rFonts w:ascii="Book Antiqua" w:eastAsia="Book Antiqua" w:hAnsi="Book Antiqua" w:cs="Book Antiqua"/>
          <w:sz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0E11099E" w14:textId="77777777" w:rsidR="00E45E45" w:rsidRDefault="00E45E45" w:rsidP="00E45E45">
      <w:pPr>
        <w:spacing w:line="480" w:lineRule="auto"/>
        <w:rPr>
          <w:rFonts w:ascii="Book Antiqua" w:eastAsia="Book Antiqua" w:hAnsi="Book Antiqua" w:cs="Book Antiqua"/>
          <w:sz w:val="16"/>
        </w:rPr>
      </w:pPr>
    </w:p>
    <w:p w14:paraId="6D2863E8" w14:textId="49BB8348" w:rsidR="00E45E45" w:rsidRPr="00017189" w:rsidRDefault="00E45E45" w:rsidP="00E45E45">
      <w:pPr>
        <w:rPr>
          <w:rFonts w:ascii="Book Antiqua" w:eastAsia="Book Antiqua" w:hAnsi="Book Antiqua" w:cs="Book Antiqua"/>
          <w:sz w:val="18"/>
        </w:rPr>
      </w:pPr>
      <w:r w:rsidRPr="00017189">
        <w:rPr>
          <w:rFonts w:ascii="Book Antiqua" w:eastAsia="Book Antiqua" w:hAnsi="Book Antiqua" w:cs="Book Antiqua"/>
          <w:noProof/>
        </w:rPr>
        <w:drawing>
          <wp:inline distT="0" distB="0" distL="0" distR="0" wp14:anchorId="418DAB39" wp14:editId="72EE91C8">
            <wp:extent cx="448310" cy="207010"/>
            <wp:effectExtent l="0" t="0" r="8890" b="2540"/>
            <wp:docPr id="2" name="Picture 2" descr="https://i.creativecommons.org/l/by/3.0/88x31.png" title="Creative Commons Licen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reativecommons.org/l/by/3.0/88x3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310" cy="207010"/>
                    </a:xfrm>
                    <a:prstGeom prst="rect">
                      <a:avLst/>
                    </a:prstGeom>
                    <a:noFill/>
                    <a:ln>
                      <a:noFill/>
                    </a:ln>
                  </pic:spPr>
                </pic:pic>
              </a:graphicData>
            </a:graphic>
          </wp:inline>
        </w:drawing>
      </w:r>
      <w:r w:rsidRPr="00017189">
        <w:rPr>
          <w:rFonts w:ascii="Book Antiqua" w:eastAsia="Book Antiqua" w:hAnsi="Book Antiqua" w:cs="Book Antiqua"/>
          <w:sz w:val="14"/>
          <w:szCs w:val="14"/>
        </w:rPr>
        <w:t xml:space="preserve">This work is licensed under the Creative Commons Attribution 4.0 International License. It is attributed to Ohio TechNet, </w:t>
      </w:r>
      <w:r>
        <w:rPr>
          <w:rFonts w:ascii="Book Antiqua" w:eastAsia="Book Antiqua" w:hAnsi="Book Antiqua" w:cs="Book Antiqua"/>
          <w:sz w:val="14"/>
          <w:szCs w:val="14"/>
        </w:rPr>
        <w:t>HHW</w:t>
      </w:r>
      <w:r w:rsidRPr="00017189">
        <w:rPr>
          <w:rFonts w:ascii="Book Antiqua" w:eastAsia="Book Antiqua" w:hAnsi="Book Antiqua" w:cs="Book Antiqua"/>
          <w:sz w:val="14"/>
          <w:szCs w:val="14"/>
        </w:rPr>
        <w:t xml:space="preserve"> Ohio and the Center for </w:t>
      </w:r>
      <w:bookmarkStart w:id="0" w:name="_GoBack"/>
      <w:bookmarkEnd w:id="0"/>
      <w:r w:rsidRPr="00017189">
        <w:rPr>
          <w:rFonts w:ascii="Book Antiqua" w:eastAsia="Book Antiqua" w:hAnsi="Book Antiqua" w:cs="Book Antiqua"/>
          <w:sz w:val="14"/>
          <w:szCs w:val="14"/>
        </w:rPr>
        <w:t>Energy</w:t>
      </w:r>
      <w:r>
        <w:rPr>
          <w:rFonts w:ascii="Book Antiqua" w:eastAsia="Book Antiqua" w:hAnsi="Book Antiqua" w:cs="Book Antiqua"/>
          <w:sz w:val="14"/>
          <w:szCs w:val="14"/>
        </w:rPr>
        <w:t xml:space="preserve"> </w:t>
      </w:r>
      <w:r w:rsidRPr="00017189">
        <w:rPr>
          <w:rFonts w:ascii="Book Antiqua" w:eastAsia="Book Antiqua" w:hAnsi="Book Antiqua" w:cs="Book Antiqua"/>
          <w:sz w:val="14"/>
          <w:szCs w:val="14"/>
        </w:rPr>
        <w:t>Workforce Development</w:t>
      </w:r>
      <w:r>
        <w:rPr>
          <w:rFonts w:ascii="Book Antiqua" w:eastAsia="Book Antiqua" w:hAnsi="Book Antiqua" w:cs="Book Antiqua"/>
          <w:sz w:val="14"/>
          <w:szCs w:val="14"/>
        </w:rPr>
        <w:t xml:space="preserve"> (CEWD).</w:t>
      </w:r>
      <w:r w:rsidRPr="00017189">
        <w:rPr>
          <w:rFonts w:ascii="Book Antiqua" w:eastAsia="Book Antiqua" w:hAnsi="Book Antiqua" w:cs="Book Antiqua"/>
          <w:sz w:val="14"/>
          <w:szCs w:val="14"/>
        </w:rPr>
        <w:t xml:space="preserve">  To view a copy of this license, visit </w:t>
      </w:r>
      <w:hyperlink r:id="rId12" w:history="1">
        <w:r w:rsidRPr="00017189">
          <w:rPr>
            <w:rFonts w:ascii="Book Antiqua" w:eastAsia="Book Antiqua" w:hAnsi="Book Antiqua" w:cs="Book Antiqua"/>
            <w:color w:val="0000FF" w:themeColor="hyperlink"/>
            <w:sz w:val="14"/>
            <w:szCs w:val="14"/>
            <w:u w:val="single"/>
          </w:rPr>
          <w:t>http://creativecommons.org/licenses/by/4.0/</w:t>
        </w:r>
      </w:hyperlink>
      <w:r w:rsidRPr="00017189">
        <w:rPr>
          <w:rFonts w:ascii="Book Antiqua" w:eastAsia="Book Antiqua" w:hAnsi="Book Antiqua" w:cs="Book Antiqua"/>
          <w:sz w:val="14"/>
          <w:szCs w:val="14"/>
        </w:rPr>
        <w:t>.</w:t>
      </w:r>
    </w:p>
    <w:p w14:paraId="3EAAAC9E" w14:textId="77777777" w:rsidR="00E45E45" w:rsidRPr="005076AB" w:rsidRDefault="00E45E45" w:rsidP="00E45E45">
      <w:pPr>
        <w:spacing w:line="480" w:lineRule="auto"/>
        <w:rPr>
          <w:rFonts w:asciiTheme="majorHAnsi" w:hAnsiTheme="majorHAnsi"/>
        </w:rPr>
      </w:pPr>
    </w:p>
    <w:sectPr w:rsidR="00E45E45" w:rsidRPr="005076AB" w:rsidSect="00F266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E6EB5"/>
    <w:multiLevelType w:val="hybridMultilevel"/>
    <w:tmpl w:val="3AA8C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11"/>
    <w:rsid w:val="000763A3"/>
    <w:rsid w:val="002424D3"/>
    <w:rsid w:val="0048788A"/>
    <w:rsid w:val="005076AB"/>
    <w:rsid w:val="00514F74"/>
    <w:rsid w:val="007E686B"/>
    <w:rsid w:val="00825BA7"/>
    <w:rsid w:val="008E21BA"/>
    <w:rsid w:val="009441C8"/>
    <w:rsid w:val="00B014C5"/>
    <w:rsid w:val="00C959D3"/>
    <w:rsid w:val="00D44384"/>
    <w:rsid w:val="00D82A3C"/>
    <w:rsid w:val="00E45E45"/>
    <w:rsid w:val="00E626EC"/>
    <w:rsid w:val="00EA3131"/>
    <w:rsid w:val="00F2665D"/>
    <w:rsid w:val="00F32111"/>
    <w:rsid w:val="00FB1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58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14C5"/>
    <w:pPr>
      <w:keepNext/>
      <w:keepLines/>
      <w:spacing w:before="320"/>
      <w:outlineLvl w:val="0"/>
    </w:pPr>
    <w:rPr>
      <w:rFonts w:asciiTheme="majorHAnsi" w:eastAsiaTheme="majorEastAsia" w:hAnsiTheme="majorHAnsi" w:cstheme="majorBidi"/>
      <w:color w:val="365F91" w:themeColor="accent1" w:themeShade="BF"/>
      <w:sz w:val="30"/>
      <w:szCs w:val="30"/>
      <w:lang w:eastAsia="ja-JP"/>
    </w:rPr>
  </w:style>
  <w:style w:type="paragraph" w:styleId="Heading2">
    <w:name w:val="heading 2"/>
    <w:basedOn w:val="Normal"/>
    <w:next w:val="Normal"/>
    <w:link w:val="Heading2Char"/>
    <w:uiPriority w:val="9"/>
    <w:unhideWhenUsed/>
    <w:qFormat/>
    <w:rsid w:val="00B014C5"/>
    <w:pPr>
      <w:keepNext/>
      <w:keepLines/>
      <w:spacing w:before="40"/>
      <w:outlineLvl w:val="1"/>
    </w:pPr>
    <w:rPr>
      <w:rFonts w:asciiTheme="majorHAnsi" w:eastAsiaTheme="majorEastAsia" w:hAnsiTheme="majorHAnsi" w:cstheme="majorBidi"/>
      <w:color w:val="943634" w:themeColor="accent2"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4C5"/>
    <w:rPr>
      <w:rFonts w:asciiTheme="majorHAnsi" w:eastAsiaTheme="majorEastAsia" w:hAnsiTheme="majorHAnsi" w:cstheme="majorBidi"/>
      <w:color w:val="365F91" w:themeColor="accent1" w:themeShade="BF"/>
      <w:sz w:val="30"/>
      <w:szCs w:val="30"/>
      <w:lang w:eastAsia="ja-JP"/>
    </w:rPr>
  </w:style>
  <w:style w:type="character" w:customStyle="1" w:styleId="Heading2Char">
    <w:name w:val="Heading 2 Char"/>
    <w:basedOn w:val="DefaultParagraphFont"/>
    <w:link w:val="Heading2"/>
    <w:uiPriority w:val="9"/>
    <w:rsid w:val="00B014C5"/>
    <w:rPr>
      <w:rFonts w:asciiTheme="majorHAnsi" w:eastAsiaTheme="majorEastAsia" w:hAnsiTheme="majorHAnsi" w:cstheme="majorBidi"/>
      <w:color w:val="943634" w:themeColor="accent2" w:themeShade="BF"/>
      <w:sz w:val="28"/>
      <w:szCs w:val="28"/>
      <w:lang w:eastAsia="ja-JP"/>
    </w:rPr>
  </w:style>
  <w:style w:type="paragraph" w:styleId="Title">
    <w:name w:val="Title"/>
    <w:basedOn w:val="Normal"/>
    <w:next w:val="Normal"/>
    <w:link w:val="TitleChar"/>
    <w:uiPriority w:val="10"/>
    <w:qFormat/>
    <w:rsid w:val="00B014C5"/>
    <w:pPr>
      <w:contextualSpacing/>
    </w:pPr>
    <w:rPr>
      <w:rFonts w:asciiTheme="majorHAnsi" w:eastAsiaTheme="majorEastAsia" w:hAnsiTheme="majorHAnsi" w:cstheme="majorBidi"/>
      <w:color w:val="365F91" w:themeColor="accent1" w:themeShade="BF"/>
      <w:spacing w:val="-10"/>
      <w:sz w:val="52"/>
      <w:szCs w:val="52"/>
      <w:lang w:eastAsia="ja-JP"/>
    </w:rPr>
  </w:style>
  <w:style w:type="character" w:customStyle="1" w:styleId="TitleChar">
    <w:name w:val="Title Char"/>
    <w:basedOn w:val="DefaultParagraphFont"/>
    <w:link w:val="Title"/>
    <w:uiPriority w:val="10"/>
    <w:rsid w:val="00B014C5"/>
    <w:rPr>
      <w:rFonts w:asciiTheme="majorHAnsi" w:eastAsiaTheme="majorEastAsia" w:hAnsiTheme="majorHAnsi" w:cstheme="majorBidi"/>
      <w:color w:val="365F91" w:themeColor="accent1" w:themeShade="BF"/>
      <w:spacing w:val="-10"/>
      <w:sz w:val="52"/>
      <w:szCs w:val="52"/>
      <w:lang w:eastAsia="ja-JP"/>
    </w:rPr>
  </w:style>
  <w:style w:type="paragraph" w:styleId="Subtitle">
    <w:name w:val="Subtitle"/>
    <w:basedOn w:val="Normal"/>
    <w:next w:val="Normal"/>
    <w:link w:val="SubtitleChar"/>
    <w:uiPriority w:val="11"/>
    <w:qFormat/>
    <w:rsid w:val="00B014C5"/>
    <w:pPr>
      <w:numPr>
        <w:ilvl w:val="1"/>
      </w:numPr>
      <w:spacing w:after="160"/>
    </w:pPr>
    <w:rPr>
      <w:rFonts w:asciiTheme="majorHAnsi" w:eastAsiaTheme="majorEastAsia" w:hAnsiTheme="majorHAnsi" w:cstheme="majorBidi"/>
      <w:sz w:val="22"/>
      <w:szCs w:val="22"/>
      <w:lang w:eastAsia="ja-JP"/>
    </w:rPr>
  </w:style>
  <w:style w:type="character" w:customStyle="1" w:styleId="SubtitleChar">
    <w:name w:val="Subtitle Char"/>
    <w:basedOn w:val="DefaultParagraphFont"/>
    <w:link w:val="Subtitle"/>
    <w:uiPriority w:val="11"/>
    <w:rsid w:val="00B014C5"/>
    <w:rPr>
      <w:rFonts w:asciiTheme="majorHAnsi" w:eastAsiaTheme="majorEastAsia" w:hAnsiTheme="majorHAnsi" w:cstheme="majorBidi"/>
      <w:sz w:val="22"/>
      <w:szCs w:val="22"/>
      <w:lang w:eastAsia="ja-JP"/>
    </w:rPr>
  </w:style>
  <w:style w:type="character" w:styleId="Hyperlink">
    <w:name w:val="Hyperlink"/>
    <w:basedOn w:val="DefaultParagraphFont"/>
    <w:uiPriority w:val="99"/>
    <w:semiHidden/>
    <w:unhideWhenUsed/>
    <w:rsid w:val="00E45E45"/>
    <w:rPr>
      <w:color w:val="0000FF"/>
      <w:u w:val="single"/>
    </w:rPr>
  </w:style>
  <w:style w:type="paragraph" w:styleId="BalloonText">
    <w:name w:val="Balloon Text"/>
    <w:basedOn w:val="Normal"/>
    <w:link w:val="BalloonTextChar"/>
    <w:uiPriority w:val="99"/>
    <w:semiHidden/>
    <w:unhideWhenUsed/>
    <w:rsid w:val="00E45E45"/>
    <w:rPr>
      <w:rFonts w:ascii="Tahoma" w:hAnsi="Tahoma" w:cs="Tahoma"/>
      <w:sz w:val="16"/>
      <w:szCs w:val="16"/>
    </w:rPr>
  </w:style>
  <w:style w:type="character" w:customStyle="1" w:styleId="BalloonTextChar">
    <w:name w:val="Balloon Text Char"/>
    <w:basedOn w:val="DefaultParagraphFont"/>
    <w:link w:val="BalloonText"/>
    <w:uiPriority w:val="99"/>
    <w:semiHidden/>
    <w:rsid w:val="00E45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14C5"/>
    <w:pPr>
      <w:keepNext/>
      <w:keepLines/>
      <w:spacing w:before="320"/>
      <w:outlineLvl w:val="0"/>
    </w:pPr>
    <w:rPr>
      <w:rFonts w:asciiTheme="majorHAnsi" w:eastAsiaTheme="majorEastAsia" w:hAnsiTheme="majorHAnsi" w:cstheme="majorBidi"/>
      <w:color w:val="365F91" w:themeColor="accent1" w:themeShade="BF"/>
      <w:sz w:val="30"/>
      <w:szCs w:val="30"/>
      <w:lang w:eastAsia="ja-JP"/>
    </w:rPr>
  </w:style>
  <w:style w:type="paragraph" w:styleId="Heading2">
    <w:name w:val="heading 2"/>
    <w:basedOn w:val="Normal"/>
    <w:next w:val="Normal"/>
    <w:link w:val="Heading2Char"/>
    <w:uiPriority w:val="9"/>
    <w:unhideWhenUsed/>
    <w:qFormat/>
    <w:rsid w:val="00B014C5"/>
    <w:pPr>
      <w:keepNext/>
      <w:keepLines/>
      <w:spacing w:before="40"/>
      <w:outlineLvl w:val="1"/>
    </w:pPr>
    <w:rPr>
      <w:rFonts w:asciiTheme="majorHAnsi" w:eastAsiaTheme="majorEastAsia" w:hAnsiTheme="majorHAnsi" w:cstheme="majorBidi"/>
      <w:color w:val="943634" w:themeColor="accent2"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4C5"/>
    <w:rPr>
      <w:rFonts w:asciiTheme="majorHAnsi" w:eastAsiaTheme="majorEastAsia" w:hAnsiTheme="majorHAnsi" w:cstheme="majorBidi"/>
      <w:color w:val="365F91" w:themeColor="accent1" w:themeShade="BF"/>
      <w:sz w:val="30"/>
      <w:szCs w:val="30"/>
      <w:lang w:eastAsia="ja-JP"/>
    </w:rPr>
  </w:style>
  <w:style w:type="character" w:customStyle="1" w:styleId="Heading2Char">
    <w:name w:val="Heading 2 Char"/>
    <w:basedOn w:val="DefaultParagraphFont"/>
    <w:link w:val="Heading2"/>
    <w:uiPriority w:val="9"/>
    <w:rsid w:val="00B014C5"/>
    <w:rPr>
      <w:rFonts w:asciiTheme="majorHAnsi" w:eastAsiaTheme="majorEastAsia" w:hAnsiTheme="majorHAnsi" w:cstheme="majorBidi"/>
      <w:color w:val="943634" w:themeColor="accent2" w:themeShade="BF"/>
      <w:sz w:val="28"/>
      <w:szCs w:val="28"/>
      <w:lang w:eastAsia="ja-JP"/>
    </w:rPr>
  </w:style>
  <w:style w:type="paragraph" w:styleId="Title">
    <w:name w:val="Title"/>
    <w:basedOn w:val="Normal"/>
    <w:next w:val="Normal"/>
    <w:link w:val="TitleChar"/>
    <w:uiPriority w:val="10"/>
    <w:qFormat/>
    <w:rsid w:val="00B014C5"/>
    <w:pPr>
      <w:contextualSpacing/>
    </w:pPr>
    <w:rPr>
      <w:rFonts w:asciiTheme="majorHAnsi" w:eastAsiaTheme="majorEastAsia" w:hAnsiTheme="majorHAnsi" w:cstheme="majorBidi"/>
      <w:color w:val="365F91" w:themeColor="accent1" w:themeShade="BF"/>
      <w:spacing w:val="-10"/>
      <w:sz w:val="52"/>
      <w:szCs w:val="52"/>
      <w:lang w:eastAsia="ja-JP"/>
    </w:rPr>
  </w:style>
  <w:style w:type="character" w:customStyle="1" w:styleId="TitleChar">
    <w:name w:val="Title Char"/>
    <w:basedOn w:val="DefaultParagraphFont"/>
    <w:link w:val="Title"/>
    <w:uiPriority w:val="10"/>
    <w:rsid w:val="00B014C5"/>
    <w:rPr>
      <w:rFonts w:asciiTheme="majorHAnsi" w:eastAsiaTheme="majorEastAsia" w:hAnsiTheme="majorHAnsi" w:cstheme="majorBidi"/>
      <w:color w:val="365F91" w:themeColor="accent1" w:themeShade="BF"/>
      <w:spacing w:val="-10"/>
      <w:sz w:val="52"/>
      <w:szCs w:val="52"/>
      <w:lang w:eastAsia="ja-JP"/>
    </w:rPr>
  </w:style>
  <w:style w:type="paragraph" w:styleId="Subtitle">
    <w:name w:val="Subtitle"/>
    <w:basedOn w:val="Normal"/>
    <w:next w:val="Normal"/>
    <w:link w:val="SubtitleChar"/>
    <w:uiPriority w:val="11"/>
    <w:qFormat/>
    <w:rsid w:val="00B014C5"/>
    <w:pPr>
      <w:numPr>
        <w:ilvl w:val="1"/>
      </w:numPr>
      <w:spacing w:after="160"/>
    </w:pPr>
    <w:rPr>
      <w:rFonts w:asciiTheme="majorHAnsi" w:eastAsiaTheme="majorEastAsia" w:hAnsiTheme="majorHAnsi" w:cstheme="majorBidi"/>
      <w:sz w:val="22"/>
      <w:szCs w:val="22"/>
      <w:lang w:eastAsia="ja-JP"/>
    </w:rPr>
  </w:style>
  <w:style w:type="character" w:customStyle="1" w:styleId="SubtitleChar">
    <w:name w:val="Subtitle Char"/>
    <w:basedOn w:val="DefaultParagraphFont"/>
    <w:link w:val="Subtitle"/>
    <w:uiPriority w:val="11"/>
    <w:rsid w:val="00B014C5"/>
    <w:rPr>
      <w:rFonts w:asciiTheme="majorHAnsi" w:eastAsiaTheme="majorEastAsia" w:hAnsiTheme="majorHAnsi" w:cstheme="majorBidi"/>
      <w:sz w:val="22"/>
      <w:szCs w:val="22"/>
      <w:lang w:eastAsia="ja-JP"/>
    </w:rPr>
  </w:style>
  <w:style w:type="character" w:styleId="Hyperlink">
    <w:name w:val="Hyperlink"/>
    <w:basedOn w:val="DefaultParagraphFont"/>
    <w:uiPriority w:val="99"/>
    <w:semiHidden/>
    <w:unhideWhenUsed/>
    <w:rsid w:val="00E45E45"/>
    <w:rPr>
      <w:color w:val="0000FF"/>
      <w:u w:val="single"/>
    </w:rPr>
  </w:style>
  <w:style w:type="paragraph" w:styleId="BalloonText">
    <w:name w:val="Balloon Text"/>
    <w:basedOn w:val="Normal"/>
    <w:link w:val="BalloonTextChar"/>
    <w:uiPriority w:val="99"/>
    <w:semiHidden/>
    <w:unhideWhenUsed/>
    <w:rsid w:val="00E45E45"/>
    <w:rPr>
      <w:rFonts w:ascii="Tahoma" w:hAnsi="Tahoma" w:cs="Tahoma"/>
      <w:sz w:val="16"/>
      <w:szCs w:val="16"/>
    </w:rPr>
  </w:style>
  <w:style w:type="character" w:customStyle="1" w:styleId="BalloonTextChar">
    <w:name w:val="Balloon Text Char"/>
    <w:basedOn w:val="DefaultParagraphFont"/>
    <w:link w:val="BalloonText"/>
    <w:uiPriority w:val="99"/>
    <w:semiHidden/>
    <w:rsid w:val="00E45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reativecommons.org/licenses/by/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support@skillscommons.org" TargetMode="External"/><Relationship Id="rId4" Type="http://schemas.openxmlformats.org/officeDocument/2006/relationships/numbering" Target="numbering.xml"/><Relationship Id="rId9" Type="http://schemas.openxmlformats.org/officeDocument/2006/relationships/hyperlink" Target="http://SkillsCommon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3837E58660DD4BADD536C92AED0E84" ma:contentTypeVersion="0" ma:contentTypeDescription="Create a new document." ma:contentTypeScope="" ma:versionID="49ea54e079694d596710adda400e46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EBECC57-73F9-4A3D-9E08-F66D0CF30285}">
  <ds:schemaRefs>
    <ds:schemaRef ds:uri="http://www.w3.org/XML/1998/namespace"/>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8C3D088A-5A83-4C58-9303-58FA365FBA33}">
  <ds:schemaRefs>
    <ds:schemaRef ds:uri="http://schemas.microsoft.com/sharepoint/v3/contenttype/forms"/>
  </ds:schemaRefs>
</ds:datastoreItem>
</file>

<file path=customXml/itemProps3.xml><?xml version="1.0" encoding="utf-8"?>
<ds:datastoreItem xmlns:ds="http://schemas.openxmlformats.org/officeDocument/2006/customXml" ds:itemID="{2CADEF68-F9B7-4A0C-B689-216FE2E4C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4</DocSecurity>
  <Lines>85</Lines>
  <Paragraphs>15</Paragraphs>
  <ScaleCrop>false</ScaleCrop>
  <HeadingPairs>
    <vt:vector size="2" baseType="variant">
      <vt:variant>
        <vt:lpstr>Title</vt:lpstr>
      </vt:variant>
      <vt:variant>
        <vt:i4>1</vt:i4>
      </vt:variant>
    </vt:vector>
  </HeadingPairs>
  <TitlesOfParts>
    <vt:vector size="1" baseType="lpstr">
      <vt:lpstr/>
    </vt:vector>
  </TitlesOfParts>
  <Company>Inbloom Consulting</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Granson</dc:creator>
  <cp:lastModifiedBy>Linda Feddrix</cp:lastModifiedBy>
  <cp:revision>2</cp:revision>
  <dcterms:created xsi:type="dcterms:W3CDTF">2018-12-20T14:20:00Z</dcterms:created>
  <dcterms:modified xsi:type="dcterms:W3CDTF">2018-12-20T14:20:00Z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0x010100BD3837E58660DD4BADD536C92AED0E84</vt:lpwstr>
  </property>
</Properties>
</file>