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055"/>
        <w:gridCol w:w="7260"/>
      </w:tblGrid>
      <w:tr w:rsidR="00C1601C" w:rsidRPr="00C1601C" w:rsidTr="00C1601C">
        <w:trPr>
          <w:tblCellSpacing w:w="15" w:type="dxa"/>
        </w:trPr>
        <w:tc>
          <w:tcPr>
            <w:tcW w:w="90" w:type="dxa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ENY 131 </w:t>
            </w:r>
          </w:p>
        </w:tc>
      </w:tr>
      <w:tr w:rsidR="00C1601C" w:rsidRPr="00C1601C" w:rsidTr="00C16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1C" w:rsidRPr="00C1601C" w:rsidTr="00C16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C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Solar Stand-Alone Systems</w:t>
            </w:r>
            <w:bookmarkEnd w:id="0"/>
          </w:p>
        </w:tc>
      </w:tr>
      <w:tr w:rsidR="00C1601C" w:rsidRPr="00C1601C" w:rsidTr="00C16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1C" w:rsidRPr="00C1601C" w:rsidTr="00C16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Title:</w:t>
            </w:r>
          </w:p>
        </w:tc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01C" w:rsidRPr="00C1601C" w:rsidTr="00C16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1C" w:rsidRPr="00C1601C" w:rsidTr="00C16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Description:</w:t>
            </w:r>
          </w:p>
        </w:tc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Teaches the advanced principles </w:t>
            </w:r>
            <w:proofErr w:type="gramStart"/>
            <w:r w:rsidRPr="00C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a residential solar photovoltaic systems</w:t>
            </w:r>
            <w:proofErr w:type="gramEnd"/>
            <w:r w:rsidRPr="00C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Additional information will be provided on site evaluation, system design, panel installation, wiring, grounding, bonding and commissioning. Off-grid living and systems with battery back-up will be studied. </w:t>
            </w:r>
          </w:p>
        </w:tc>
      </w:tr>
      <w:tr w:rsidR="00C1601C" w:rsidRPr="00C1601C" w:rsidTr="00C16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1C" w:rsidRPr="00C1601C" w:rsidTr="00C16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 Credit:</w:t>
            </w:r>
          </w:p>
        </w:tc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1601C" w:rsidRPr="00C1601C" w:rsidTr="00C16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1C" w:rsidRPr="00C1601C" w:rsidTr="00C160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601C" w:rsidRPr="00C1601C" w:rsidRDefault="00C1601C" w:rsidP="00C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601C" w:rsidRPr="00C1601C" w:rsidRDefault="00C1601C" w:rsidP="00C1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01C" w:rsidRPr="00C1601C" w:rsidRDefault="00C1601C" w:rsidP="00C160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 STANDARD COMPETENCIES: </w:t>
      </w:r>
    </w:p>
    <w:p w:rsidR="00C1601C" w:rsidRPr="00C1601C" w:rsidRDefault="00C1601C" w:rsidP="00C160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C1601C" w:rsidRPr="00C1601C" w:rsidRDefault="00C1601C" w:rsidP="00C160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proper safety techniques. </w:t>
      </w:r>
    </w:p>
    <w:p w:rsidR="00C1601C" w:rsidRPr="00C1601C" w:rsidRDefault="00C1601C" w:rsidP="00C160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Demonstrate a solar site analysis. </w:t>
      </w:r>
    </w:p>
    <w:p w:rsidR="00C1601C" w:rsidRPr="00C1601C" w:rsidRDefault="00C1601C" w:rsidP="00C160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Compare photovoltaic components. </w:t>
      </w:r>
    </w:p>
    <w:p w:rsidR="00C1601C" w:rsidRPr="00C1601C" w:rsidRDefault="00C1601C" w:rsidP="00C160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Describe battery back-up systems. </w:t>
      </w:r>
    </w:p>
    <w:p w:rsidR="00C1601C" w:rsidRPr="00C1601C" w:rsidRDefault="00C1601C" w:rsidP="00C160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Construct a complete solar energy system. </w:t>
      </w:r>
    </w:p>
    <w:p w:rsidR="00C1601C" w:rsidRPr="00C1601C" w:rsidRDefault="00C1601C" w:rsidP="00C160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01C" w:rsidRPr="00C1601C" w:rsidRDefault="00C1601C" w:rsidP="00C160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 TOPICAL OUTLINE: </w:t>
      </w:r>
    </w:p>
    <w:p w:rsidR="00C1601C" w:rsidRPr="00C1601C" w:rsidRDefault="00C1601C" w:rsidP="00C160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C1601C" w:rsidRPr="00C1601C" w:rsidRDefault="00C1601C" w:rsidP="00C160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Safety techniques </w:t>
      </w:r>
    </w:p>
    <w:p w:rsidR="00C1601C" w:rsidRPr="00C1601C" w:rsidRDefault="00C1601C" w:rsidP="00C1601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Harnesses </w:t>
      </w:r>
    </w:p>
    <w:p w:rsidR="00C1601C" w:rsidRPr="00C1601C" w:rsidRDefault="00C1601C" w:rsidP="00C1601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OSHA </w:t>
      </w:r>
    </w:p>
    <w:p w:rsidR="00C1601C" w:rsidRPr="00C1601C" w:rsidRDefault="00C1601C" w:rsidP="00C1601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Tie-offs </w:t>
      </w:r>
    </w:p>
    <w:p w:rsidR="00C1601C" w:rsidRPr="00C1601C" w:rsidRDefault="00C1601C" w:rsidP="00C1601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NEC and UL </w:t>
      </w:r>
    </w:p>
    <w:p w:rsidR="00C1601C" w:rsidRPr="00C1601C" w:rsidRDefault="00C1601C" w:rsidP="00C1601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Ladders </w:t>
      </w:r>
    </w:p>
    <w:p w:rsidR="00C1601C" w:rsidRPr="00C1601C" w:rsidRDefault="00C1601C" w:rsidP="00C1601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Electrical safety </w:t>
      </w:r>
    </w:p>
    <w:p w:rsidR="00C1601C" w:rsidRPr="00C1601C" w:rsidRDefault="00C1601C" w:rsidP="00C160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Solar site analysis </w:t>
      </w:r>
    </w:p>
    <w:p w:rsidR="00C1601C" w:rsidRPr="00C1601C" w:rsidRDefault="00C1601C" w:rsidP="00C1601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Shading </w:t>
      </w:r>
    </w:p>
    <w:p w:rsidR="00C1601C" w:rsidRPr="00C1601C" w:rsidRDefault="00C1601C" w:rsidP="00C1601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Location </w:t>
      </w:r>
    </w:p>
    <w:p w:rsidR="00C1601C" w:rsidRPr="00C1601C" w:rsidRDefault="00C1601C" w:rsidP="00C1601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Balance of system </w:t>
      </w:r>
    </w:p>
    <w:p w:rsidR="00C1601C" w:rsidRPr="00C1601C" w:rsidRDefault="00C1601C" w:rsidP="00C1601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Orientation </w:t>
      </w:r>
    </w:p>
    <w:p w:rsidR="00C1601C" w:rsidRPr="00C1601C" w:rsidRDefault="00C1601C" w:rsidP="00C160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Photovoltaic components </w:t>
      </w:r>
    </w:p>
    <w:p w:rsidR="00C1601C" w:rsidRPr="00C1601C" w:rsidRDefault="00C1601C" w:rsidP="00C1601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Modules </w:t>
      </w:r>
    </w:p>
    <w:p w:rsidR="00C1601C" w:rsidRPr="00C1601C" w:rsidRDefault="00C1601C" w:rsidP="00C1601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Modules for battery systems </w:t>
      </w:r>
    </w:p>
    <w:p w:rsidR="00C1601C" w:rsidRPr="00C1601C" w:rsidRDefault="00C1601C" w:rsidP="00C1601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Inverters </w:t>
      </w:r>
    </w:p>
    <w:p w:rsidR="00C1601C" w:rsidRPr="00C1601C" w:rsidRDefault="00C1601C" w:rsidP="00C1601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Inverters for battery systems </w:t>
      </w:r>
    </w:p>
    <w:p w:rsidR="00C1601C" w:rsidRPr="00C1601C" w:rsidRDefault="00C1601C" w:rsidP="00C1601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Wiring </w:t>
      </w:r>
    </w:p>
    <w:p w:rsidR="00C1601C" w:rsidRPr="00C1601C" w:rsidRDefault="00C1601C" w:rsidP="00C1601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Disconnects </w:t>
      </w:r>
    </w:p>
    <w:p w:rsidR="00C1601C" w:rsidRPr="00C1601C" w:rsidRDefault="00C1601C" w:rsidP="00C160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Battery Back-up </w:t>
      </w:r>
    </w:p>
    <w:p w:rsidR="00C1601C" w:rsidRPr="00C1601C" w:rsidRDefault="00C1601C" w:rsidP="00C1601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Batteries </w:t>
      </w:r>
    </w:p>
    <w:p w:rsidR="00C1601C" w:rsidRPr="00C1601C" w:rsidRDefault="00C1601C" w:rsidP="00C1601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Gel </w:t>
      </w:r>
    </w:p>
    <w:p w:rsidR="00C1601C" w:rsidRPr="00C1601C" w:rsidRDefault="00C1601C" w:rsidP="00C1601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Flooded </w:t>
      </w:r>
    </w:p>
    <w:p w:rsidR="00C1601C" w:rsidRPr="00C1601C" w:rsidRDefault="00C1601C" w:rsidP="00C1601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Maintenance </w:t>
      </w:r>
    </w:p>
    <w:p w:rsidR="00C1601C" w:rsidRPr="00C1601C" w:rsidRDefault="00C1601C" w:rsidP="00C1601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Sizing Calculations </w:t>
      </w:r>
    </w:p>
    <w:p w:rsidR="00C1601C" w:rsidRPr="00C1601C" w:rsidRDefault="00C1601C" w:rsidP="00C160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Construct a complete solar system </w:t>
      </w:r>
    </w:p>
    <w:p w:rsidR="00C1601C" w:rsidRPr="00C1601C" w:rsidRDefault="00C1601C" w:rsidP="00C1601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Roof mounting systems </w:t>
      </w:r>
    </w:p>
    <w:p w:rsidR="00C1601C" w:rsidRPr="00C1601C" w:rsidRDefault="00C1601C" w:rsidP="00C1601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Wiring </w:t>
      </w:r>
    </w:p>
    <w:p w:rsidR="00C1601C" w:rsidRPr="00C1601C" w:rsidRDefault="00C1601C" w:rsidP="00C1601C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Sizing </w:t>
      </w:r>
    </w:p>
    <w:p w:rsidR="00C1601C" w:rsidRPr="00C1601C" w:rsidRDefault="00C1601C" w:rsidP="00C1601C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Grounding and bonding </w:t>
      </w:r>
    </w:p>
    <w:p w:rsidR="00C1601C" w:rsidRPr="00C1601C" w:rsidRDefault="00C1601C" w:rsidP="00C1601C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Conduit </w:t>
      </w:r>
    </w:p>
    <w:p w:rsidR="00C1601C" w:rsidRPr="00C1601C" w:rsidRDefault="00C1601C" w:rsidP="00C1601C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Trays </w:t>
      </w:r>
    </w:p>
    <w:p w:rsidR="00C1601C" w:rsidRPr="00C1601C" w:rsidRDefault="00C1601C" w:rsidP="00C1601C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01C">
        <w:rPr>
          <w:rFonts w:ascii="Times New Roman" w:eastAsia="Times New Roman" w:hAnsi="Times New Roman" w:cs="Times New Roman"/>
          <w:bCs/>
          <w:sz w:val="24"/>
          <w:szCs w:val="24"/>
        </w:rPr>
        <w:t xml:space="preserve">Batteries </w:t>
      </w:r>
    </w:p>
    <w:p w:rsidR="006B478F" w:rsidRDefault="006B478F"/>
    <w:sectPr w:rsidR="006B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416"/>
    <w:multiLevelType w:val="hybridMultilevel"/>
    <w:tmpl w:val="F6A4A8D6"/>
    <w:lvl w:ilvl="0" w:tplc="B4269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C55E2F"/>
    <w:multiLevelType w:val="hybridMultilevel"/>
    <w:tmpl w:val="EE864F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55A75"/>
    <w:multiLevelType w:val="hybridMultilevel"/>
    <w:tmpl w:val="68D87CDC"/>
    <w:lvl w:ilvl="0" w:tplc="9A9240C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11F4FE70">
      <w:start w:val="1"/>
      <w:numFmt w:val="upperLetter"/>
      <w:lvlText w:val="%2."/>
      <w:lvlJc w:val="left"/>
      <w:pPr>
        <w:ind w:left="1140" w:hanging="360"/>
      </w:pPr>
      <w:rPr>
        <w:rFonts w:hint="default"/>
      </w:rPr>
    </w:lvl>
    <w:lvl w:ilvl="2" w:tplc="18E8CD92">
      <w:start w:val="1"/>
      <w:numFmt w:val="decimal"/>
      <w:lvlText w:val="%3."/>
      <w:lvlJc w:val="left"/>
      <w:pPr>
        <w:ind w:left="2040" w:hanging="360"/>
      </w:pPr>
      <w:rPr>
        <w:rFonts w:hint="default"/>
      </w:rPr>
    </w:lvl>
    <w:lvl w:ilvl="3" w:tplc="8ED2A77A">
      <w:start w:val="1"/>
      <w:numFmt w:val="lowerLetter"/>
      <w:lvlText w:val="%4.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F51C77"/>
    <w:multiLevelType w:val="hybridMultilevel"/>
    <w:tmpl w:val="761C79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1C"/>
    <w:rsid w:val="006B478F"/>
    <w:rsid w:val="00C1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Lindstrom, Peter (CCCS)</dc:creator>
  <cp:lastModifiedBy>Lindstrom, Peter (CCCS)</cp:lastModifiedBy>
  <cp:revision>1</cp:revision>
  <dcterms:created xsi:type="dcterms:W3CDTF">2014-12-23T20:15:00Z</dcterms:created>
  <dcterms:modified xsi:type="dcterms:W3CDTF">2014-12-23T20:16:00Z</dcterms:modified>
</cp:coreProperties>
</file>