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Caption w:val="Evaluation contact information"/>
        <w:tblDescription w:val="Form with Class section, instructors, time, SIM staff, and date."/>
      </w:tblPr>
      <w:tblGrid>
        <w:gridCol w:w="2697"/>
        <w:gridCol w:w="2696"/>
        <w:gridCol w:w="2699"/>
        <w:gridCol w:w="2698"/>
      </w:tblGrid>
      <w:tr w:rsidR="008004F4" w14:paraId="541840AC" w14:textId="77777777" w:rsidTr="001F3337">
        <w:trPr>
          <w:cantSplit/>
        </w:trPr>
        <w:tc>
          <w:tcPr>
            <w:tcW w:w="2697" w:type="dxa"/>
          </w:tcPr>
          <w:p w14:paraId="0ABC6C4D" w14:textId="77777777" w:rsidR="008004F4" w:rsidRPr="00AB1E73" w:rsidRDefault="00AB1E73">
            <w:pPr>
              <w:pStyle w:val="Heading2"/>
              <w:rPr>
                <w:rFonts w:asciiTheme="minorHAnsi" w:hAnsiTheme="minorHAnsi"/>
              </w:rPr>
            </w:pPr>
            <w:r w:rsidRPr="00A9658D">
              <w:rPr>
                <w:rFonts w:asciiTheme="minorHAnsi" w:hAnsiTheme="minorHAnsi"/>
                <w:color w:val="000000" w:themeColor="text1"/>
              </w:rPr>
              <w:t>Class Section</w:t>
            </w:r>
            <w:r>
              <w:rPr>
                <w:rFonts w:asciiTheme="minorHAnsi" w:hAnsiTheme="minorHAnsi"/>
              </w:rPr>
              <w:t>:</w:t>
            </w:r>
          </w:p>
        </w:tc>
        <w:tc>
          <w:tcPr>
            <w:tcW w:w="2696" w:type="dxa"/>
          </w:tcPr>
          <w:p w14:paraId="79938A61" w14:textId="77777777" w:rsidR="008004F4" w:rsidRPr="00AB1E73" w:rsidRDefault="006060ED" w:rsidP="00AB1E73">
            <w:pPr>
              <w:ind w:left="0"/>
            </w:pPr>
            <w:r w:rsidRPr="00AB1E73">
              <w:t xml:space="preserve"> </w:t>
            </w:r>
            <w:r w:rsidR="00AB1E73">
              <w:t>Instructors:</w:t>
            </w:r>
          </w:p>
        </w:tc>
        <w:tc>
          <w:tcPr>
            <w:tcW w:w="2699" w:type="dxa"/>
          </w:tcPr>
          <w:p w14:paraId="2C30A539" w14:textId="77777777" w:rsidR="008004F4" w:rsidRPr="00AB1E73" w:rsidRDefault="008004F4">
            <w:pPr>
              <w:pStyle w:val="Heading2"/>
              <w:rPr>
                <w:rFonts w:asciiTheme="minorHAnsi" w:hAnsiTheme="minorHAnsi"/>
              </w:rPr>
            </w:pPr>
          </w:p>
        </w:tc>
        <w:tc>
          <w:tcPr>
            <w:tcW w:w="2698" w:type="dxa"/>
          </w:tcPr>
          <w:p w14:paraId="613F4A74" w14:textId="77777777" w:rsidR="008004F4" w:rsidRPr="00AB1E73" w:rsidRDefault="006060ED" w:rsidP="00AB1E73">
            <w:pPr>
              <w:ind w:left="0"/>
            </w:pPr>
            <w:r w:rsidRPr="00AB1E73">
              <w:t xml:space="preserve"> </w:t>
            </w:r>
            <w:r w:rsidR="00AB1E73" w:rsidRPr="00AB1E73">
              <w:t>Time:</w:t>
            </w:r>
          </w:p>
        </w:tc>
      </w:tr>
      <w:tr w:rsidR="008004F4" w14:paraId="7A410C0E" w14:textId="77777777" w:rsidTr="001F3337">
        <w:trPr>
          <w:cantSplit/>
        </w:trPr>
        <w:tc>
          <w:tcPr>
            <w:tcW w:w="2697" w:type="dxa"/>
          </w:tcPr>
          <w:p w14:paraId="4175DBFA" w14:textId="77777777" w:rsidR="008004F4" w:rsidRPr="00AB1E73" w:rsidRDefault="00AB1E73">
            <w:pPr>
              <w:pStyle w:val="Heading2"/>
              <w:rPr>
                <w:rFonts w:asciiTheme="minorHAnsi" w:hAnsiTheme="minorHAnsi"/>
              </w:rPr>
            </w:pPr>
            <w:r w:rsidRPr="00A9658D">
              <w:rPr>
                <w:rFonts w:asciiTheme="minorHAnsi" w:hAnsiTheme="minorHAnsi"/>
                <w:color w:val="000000" w:themeColor="text1"/>
              </w:rPr>
              <w:t>SIM Staff:</w:t>
            </w:r>
          </w:p>
        </w:tc>
        <w:tc>
          <w:tcPr>
            <w:tcW w:w="2696" w:type="dxa"/>
          </w:tcPr>
          <w:p w14:paraId="6184E953" w14:textId="77777777" w:rsidR="008004F4" w:rsidRPr="00AB1E73" w:rsidRDefault="008004F4" w:rsidP="00AB1E73">
            <w:bookmarkStart w:id="0" w:name="_GoBack"/>
            <w:bookmarkEnd w:id="0"/>
          </w:p>
        </w:tc>
        <w:tc>
          <w:tcPr>
            <w:tcW w:w="2699" w:type="dxa"/>
          </w:tcPr>
          <w:p w14:paraId="42F7F762" w14:textId="77777777" w:rsidR="008004F4" w:rsidRPr="00AB1E73" w:rsidRDefault="00AB1E73" w:rsidP="00AB1E73">
            <w:pPr>
              <w:pStyle w:val="Heading2"/>
              <w:tabs>
                <w:tab w:val="left" w:pos="1470"/>
              </w:tabs>
              <w:rPr>
                <w:rFonts w:asciiTheme="minorHAnsi" w:hAnsiTheme="minorHAnsi"/>
              </w:rPr>
            </w:pPr>
            <w:r>
              <w:rPr>
                <w:rFonts w:asciiTheme="minorHAnsi" w:hAnsiTheme="minorHAnsi"/>
              </w:rPr>
              <w:tab/>
            </w:r>
          </w:p>
        </w:tc>
        <w:tc>
          <w:tcPr>
            <w:tcW w:w="2698" w:type="dxa"/>
          </w:tcPr>
          <w:p w14:paraId="3DDA4976" w14:textId="77777777" w:rsidR="008004F4" w:rsidRPr="00AB1E73" w:rsidRDefault="00AB1E73">
            <w:r w:rsidRPr="00AB1E73">
              <w:t>Date:</w:t>
            </w:r>
          </w:p>
        </w:tc>
      </w:tr>
    </w:tbl>
    <w:p w14:paraId="2C786D46" w14:textId="77777777" w:rsidR="008004F4" w:rsidRDefault="00AB1E73">
      <w:pPr>
        <w:pStyle w:val="Heading1"/>
      </w:pPr>
      <w:r>
        <w:t>Facilities and equipment</w:t>
      </w:r>
    </w:p>
    <w:p w14:paraId="2304D765" w14:textId="77777777" w:rsidR="006C7BEE" w:rsidRDefault="006C7BEE" w:rsidP="006C7BEE">
      <w:pPr>
        <w:pStyle w:val="ListParagraph"/>
      </w:pPr>
      <w:r>
        <w:t>Have you been in the Center for Simulation prior to today?</w:t>
      </w:r>
    </w:p>
    <w:p w14:paraId="0BC803AE" w14:textId="77777777" w:rsidR="006C7BEE" w:rsidRDefault="006C7BEE" w:rsidP="006C7BEE">
      <w:pPr>
        <w:pStyle w:val="ListParagraph"/>
        <w:numPr>
          <w:ilvl w:val="0"/>
          <w:numId w:val="0"/>
        </w:numPr>
        <w:ind w:left="432"/>
      </w:pPr>
    </w:p>
    <w:p w14:paraId="1341D05A" w14:textId="77777777" w:rsidR="006C7BEE" w:rsidRDefault="006C7BEE" w:rsidP="006C7BEE">
      <w:pPr>
        <w:pStyle w:val="ListParagraph"/>
      </w:pPr>
      <w:r>
        <w:t xml:space="preserve">Were you familiar with the equipment and operations of the </w:t>
      </w:r>
      <w:r w:rsidR="003239AD">
        <w:t xml:space="preserve">Interdisciplinary </w:t>
      </w:r>
      <w:r>
        <w:t>Center for Simulation?</w:t>
      </w:r>
    </w:p>
    <w:p w14:paraId="5EE2D1A1" w14:textId="77777777" w:rsidR="006C7BEE" w:rsidRDefault="006C7BEE" w:rsidP="006C7BEE">
      <w:pPr>
        <w:pStyle w:val="ListParagraph"/>
        <w:numPr>
          <w:ilvl w:val="0"/>
          <w:numId w:val="0"/>
        </w:numPr>
        <w:ind w:left="432"/>
      </w:pPr>
    </w:p>
    <w:p w14:paraId="3E90EB86" w14:textId="77777777" w:rsidR="006C7BEE" w:rsidRDefault="006C7BEE" w:rsidP="003239AD">
      <w:pPr>
        <w:pStyle w:val="ListParagraph"/>
      </w:pPr>
      <w:r>
        <w:t>Did you feel comfortable with the equipment and environment provided?</w:t>
      </w:r>
    </w:p>
    <w:p w14:paraId="58A84BF2" w14:textId="77777777" w:rsidR="00AB1E73" w:rsidRDefault="00AB1E73" w:rsidP="00AB1E73">
      <w:pPr>
        <w:pStyle w:val="ListParagraph"/>
        <w:numPr>
          <w:ilvl w:val="0"/>
          <w:numId w:val="0"/>
        </w:numPr>
        <w:ind w:left="432"/>
      </w:pPr>
    </w:p>
    <w:p w14:paraId="4B765BB4" w14:textId="77777777" w:rsidR="008004F4" w:rsidRDefault="00AB1E73" w:rsidP="003239AD">
      <w:pPr>
        <w:pStyle w:val="ListParagraph"/>
      </w:pPr>
      <w:r>
        <w:t>Was the appropriate equipment available for your use in the Simulation?</w:t>
      </w:r>
    </w:p>
    <w:p w14:paraId="16A8EB99" w14:textId="77777777" w:rsidR="008004F4" w:rsidRDefault="00B31959">
      <w:pPr>
        <w:pStyle w:val="Heading1"/>
      </w:pPr>
      <w:r>
        <w:t>Training opportunity</w:t>
      </w:r>
    </w:p>
    <w:p w14:paraId="696312F0" w14:textId="77777777" w:rsidR="008004F4" w:rsidRDefault="00B31959">
      <w:pPr>
        <w:pStyle w:val="ListParagraph"/>
      </w:pPr>
      <w:r>
        <w:t>Do you feel that this was a realistic scenario?</w:t>
      </w:r>
      <w:r w:rsidR="003239AD">
        <w:t xml:space="preserve"> Why?</w:t>
      </w:r>
    </w:p>
    <w:p w14:paraId="18DA7089" w14:textId="77777777" w:rsidR="00B31959" w:rsidRDefault="00B31959" w:rsidP="00B31959">
      <w:pPr>
        <w:pStyle w:val="ListParagraph"/>
        <w:numPr>
          <w:ilvl w:val="0"/>
          <w:numId w:val="0"/>
        </w:numPr>
        <w:ind w:left="432"/>
      </w:pPr>
    </w:p>
    <w:p w14:paraId="0F1BE81A" w14:textId="77777777" w:rsidR="008004F4" w:rsidRDefault="00B31959">
      <w:pPr>
        <w:pStyle w:val="ListParagraph"/>
      </w:pPr>
      <w:r>
        <w:t>Do you feel that this was a good training opportunity?</w:t>
      </w:r>
      <w:r w:rsidR="003239AD">
        <w:t xml:space="preserve"> Why?</w:t>
      </w:r>
    </w:p>
    <w:p w14:paraId="3CA3E6FE" w14:textId="77777777" w:rsidR="00B31959" w:rsidRDefault="00B31959" w:rsidP="00B31959">
      <w:pPr>
        <w:pStyle w:val="ListParagraph"/>
        <w:numPr>
          <w:ilvl w:val="0"/>
          <w:numId w:val="0"/>
        </w:numPr>
        <w:ind w:left="432"/>
      </w:pPr>
    </w:p>
    <w:p w14:paraId="76E164EE" w14:textId="77777777" w:rsidR="008004F4" w:rsidRDefault="00B31959">
      <w:pPr>
        <w:pStyle w:val="ListParagraph"/>
      </w:pPr>
      <w:r>
        <w:t>Do you believe that this experience will help you in your clinical practice?</w:t>
      </w:r>
      <w:r w:rsidR="003239AD">
        <w:t xml:space="preserve"> How?</w:t>
      </w:r>
    </w:p>
    <w:p w14:paraId="3FE9E351" w14:textId="77777777" w:rsidR="006C7BEE" w:rsidRDefault="006C7BEE" w:rsidP="006C7BEE">
      <w:pPr>
        <w:pStyle w:val="ListParagraph"/>
        <w:numPr>
          <w:ilvl w:val="0"/>
          <w:numId w:val="0"/>
        </w:numPr>
        <w:ind w:left="432"/>
      </w:pPr>
    </w:p>
    <w:p w14:paraId="0AC260C9" w14:textId="77777777" w:rsidR="006C7BEE" w:rsidRDefault="006C7BEE">
      <w:pPr>
        <w:pStyle w:val="ListParagraph"/>
      </w:pPr>
      <w:r>
        <w:t xml:space="preserve">Do you have any suggestions for improving scenarios in </w:t>
      </w:r>
      <w:r w:rsidR="006B1F61">
        <w:t>t</w:t>
      </w:r>
      <w:r>
        <w:t>he future?</w:t>
      </w:r>
    </w:p>
    <w:p w14:paraId="5E07C800" w14:textId="77777777" w:rsidR="003239AD" w:rsidRDefault="003239AD" w:rsidP="003239AD">
      <w:pPr>
        <w:pStyle w:val="ListParagraph"/>
        <w:numPr>
          <w:ilvl w:val="0"/>
          <w:numId w:val="0"/>
        </w:numPr>
        <w:ind w:left="432"/>
      </w:pPr>
    </w:p>
    <w:p w14:paraId="6B907EB1" w14:textId="77777777" w:rsidR="003239AD" w:rsidRDefault="003239AD" w:rsidP="003239AD">
      <w:pPr>
        <w:pStyle w:val="ListParagraph"/>
      </w:pPr>
      <w:r>
        <w:t>Would you like to have more Simulation time?</w:t>
      </w:r>
    </w:p>
    <w:p w14:paraId="21592C36" w14:textId="77777777" w:rsidR="008004F4" w:rsidRDefault="00B31959">
      <w:pPr>
        <w:pStyle w:val="Heading1"/>
      </w:pPr>
      <w:r>
        <w:t>Prebrief</w:t>
      </w:r>
    </w:p>
    <w:p w14:paraId="7501DA46" w14:textId="77777777" w:rsidR="008004F4" w:rsidRDefault="00B31959">
      <w:pPr>
        <w:pStyle w:val="ListParagraph"/>
      </w:pPr>
      <w:r>
        <w:t xml:space="preserve">Was there a pre-briefing </w:t>
      </w:r>
      <w:r w:rsidR="006C7BEE">
        <w:t>prio</w:t>
      </w:r>
      <w:r w:rsidR="003239AD">
        <w:t>r to your simulation experience and were the goals and expectations made clear?</w:t>
      </w:r>
    </w:p>
    <w:p w14:paraId="631F9448" w14:textId="77777777" w:rsidR="006C7BEE" w:rsidRDefault="006C7BEE" w:rsidP="006C7BEE">
      <w:pPr>
        <w:pStyle w:val="ListParagraph"/>
        <w:numPr>
          <w:ilvl w:val="0"/>
          <w:numId w:val="0"/>
        </w:numPr>
        <w:ind w:left="432"/>
      </w:pPr>
    </w:p>
    <w:p w14:paraId="4D887AE0" w14:textId="77777777" w:rsidR="008004F4" w:rsidRDefault="006C7BEE">
      <w:pPr>
        <w:pStyle w:val="ListParagraph"/>
      </w:pPr>
      <w:r>
        <w:t>Were the goals and expectations provided and realistic?</w:t>
      </w:r>
    </w:p>
    <w:p w14:paraId="07DED2B9" w14:textId="77777777" w:rsidR="006C7BEE" w:rsidRDefault="006C7BEE" w:rsidP="006C7BEE">
      <w:pPr>
        <w:pStyle w:val="ListParagraph"/>
        <w:numPr>
          <w:ilvl w:val="0"/>
          <w:numId w:val="0"/>
        </w:numPr>
        <w:ind w:left="432"/>
      </w:pPr>
    </w:p>
    <w:p w14:paraId="0A46B38A" w14:textId="77777777" w:rsidR="008004F4" w:rsidRDefault="006C7BEE" w:rsidP="006C7BEE">
      <w:pPr>
        <w:pStyle w:val="ListParagraph"/>
      </w:pPr>
      <w:r>
        <w:t>How could we better prepare you for success in the Center for Simulation?</w:t>
      </w:r>
    </w:p>
    <w:p w14:paraId="55626EAD" w14:textId="77777777" w:rsidR="008004F4" w:rsidRDefault="006C7BEE" w:rsidP="00222A7A">
      <w:pPr>
        <w:pStyle w:val="Heading1"/>
        <w:spacing w:before="1920"/>
      </w:pPr>
      <w:r>
        <w:lastRenderedPageBreak/>
        <w:t>Debriefing</w:t>
      </w:r>
    </w:p>
    <w:p w14:paraId="3C3CCFDE" w14:textId="77777777" w:rsidR="008004F4" w:rsidRDefault="006C7BEE">
      <w:pPr>
        <w:pStyle w:val="ListParagraph"/>
      </w:pPr>
      <w:r>
        <w:t>Was a debriefing of the simulation provided?</w:t>
      </w:r>
      <w:r w:rsidR="003239AD">
        <w:t xml:space="preserve"> Were video recordings utilized?</w:t>
      </w:r>
    </w:p>
    <w:p w14:paraId="03FF5C82" w14:textId="77777777" w:rsidR="006C7BEE" w:rsidRDefault="006C7BEE" w:rsidP="003239AD">
      <w:pPr>
        <w:ind w:left="0"/>
      </w:pPr>
    </w:p>
    <w:p w14:paraId="768C8711" w14:textId="77777777" w:rsidR="008004F4" w:rsidRDefault="006C7BEE">
      <w:pPr>
        <w:pStyle w:val="ListParagraph"/>
      </w:pPr>
      <w:r>
        <w:t>Was the debriefing effective in providing you an opportunity to review your performance in the simulation?</w:t>
      </w:r>
    </w:p>
    <w:p w14:paraId="08269EF3" w14:textId="77777777" w:rsidR="006C7BEE" w:rsidRDefault="006C7BEE" w:rsidP="006C7BEE">
      <w:pPr>
        <w:pStyle w:val="ListParagraph"/>
        <w:numPr>
          <w:ilvl w:val="0"/>
          <w:numId w:val="0"/>
        </w:numPr>
        <w:ind w:left="432"/>
      </w:pPr>
    </w:p>
    <w:p w14:paraId="4CAC88D9" w14:textId="77777777" w:rsidR="006B1F61" w:rsidRDefault="006C7BEE" w:rsidP="006B1F61">
      <w:pPr>
        <w:pStyle w:val="ListParagraph"/>
      </w:pPr>
      <w:r>
        <w:t xml:space="preserve">Do you feel that the debriefing provided a </w:t>
      </w:r>
      <w:r w:rsidR="006B1F61">
        <w:t>learning opportunity to allow you to improve your performance?</w:t>
      </w:r>
    </w:p>
    <w:p w14:paraId="120ACBFE" w14:textId="77777777" w:rsidR="006B1F61" w:rsidRDefault="006B1F61" w:rsidP="006B1F61">
      <w:pPr>
        <w:pStyle w:val="Heading1"/>
      </w:pPr>
      <w:r>
        <w:t>Staff</w:t>
      </w:r>
    </w:p>
    <w:p w14:paraId="43409CF9" w14:textId="77777777" w:rsidR="006B1F61" w:rsidRDefault="003239AD" w:rsidP="003239AD">
      <w:pPr>
        <w:pStyle w:val="ListParagraph"/>
      </w:pPr>
      <w:r>
        <w:t>Were</w:t>
      </w:r>
      <w:r w:rsidR="006B1F61">
        <w:t xml:space="preserve"> the </w:t>
      </w:r>
      <w:r>
        <w:t>Center for Simulation staff</w:t>
      </w:r>
      <w:r w:rsidR="006B1F61">
        <w:t xml:space="preserve"> professional and organized?</w:t>
      </w:r>
    </w:p>
    <w:p w14:paraId="20D2E429" w14:textId="77777777" w:rsidR="006B1F61" w:rsidRDefault="006B1F61" w:rsidP="006B1F61">
      <w:pPr>
        <w:pStyle w:val="ListParagraph"/>
        <w:numPr>
          <w:ilvl w:val="0"/>
          <w:numId w:val="0"/>
        </w:numPr>
        <w:ind w:left="432"/>
      </w:pPr>
    </w:p>
    <w:p w14:paraId="5587BB5B" w14:textId="77777777" w:rsidR="006B1F61" w:rsidRDefault="003239AD" w:rsidP="006B1F61">
      <w:pPr>
        <w:pStyle w:val="ListParagraph"/>
      </w:pPr>
      <w:r>
        <w:t>Did they provide meaningful feedback and help you gain a better understanding of your experience</w:t>
      </w:r>
      <w:r w:rsidR="006B1F61">
        <w:t>?</w:t>
      </w:r>
    </w:p>
    <w:p w14:paraId="532B7051" w14:textId="77777777" w:rsidR="00B31959" w:rsidRDefault="00B31959" w:rsidP="003239AD">
      <w:pPr>
        <w:pStyle w:val="ListParagraph"/>
        <w:numPr>
          <w:ilvl w:val="0"/>
          <w:numId w:val="0"/>
        </w:numPr>
        <w:ind w:left="432"/>
      </w:pPr>
    </w:p>
    <w:sectPr w:rsidR="00B31959">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52F6" w14:textId="77777777" w:rsidR="00FD410C" w:rsidRDefault="00FD410C">
      <w:pPr>
        <w:spacing w:before="0" w:after="0"/>
      </w:pPr>
      <w:r>
        <w:separator/>
      </w:r>
    </w:p>
  </w:endnote>
  <w:endnote w:type="continuationSeparator" w:id="0">
    <w:p w14:paraId="523115ED" w14:textId="77777777" w:rsidR="00FD410C" w:rsidRDefault="00FD41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9B51" w14:textId="1CC35CF5" w:rsidR="008004F4" w:rsidRDefault="00FD410C">
    <w:pPr>
      <w:pStyle w:val="Footer"/>
    </w:pPr>
    <w:sdt>
      <w:sdtPr>
        <w:rPr>
          <w:rFonts w:ascii="&amp;quot" w:eastAsia="Times New Roman" w:hAnsi="&amp;quot" w:cs="Times New Roman"/>
          <w:color w:val="000000"/>
          <w:sz w:val="24"/>
          <w:szCs w:val="24"/>
          <w:lang w:eastAsia="en-US"/>
        </w:rPr>
        <w:alias w:val="Employee name"/>
        <w:tag w:val=""/>
        <w:id w:val="401804314"/>
        <w:placeholder>
          <w:docPart w:val="13560FCE07EC486381B2BB5F9E151A0E"/>
        </w:placeholder>
        <w:dataBinding w:prefixMappings="xmlns:ns0='http://schemas.openxmlformats.org/officeDocument/2006/extended-properties' " w:xpath="/ns0:Properties[1]/ns0:Company[1]" w:storeItemID="{6668398D-A668-4E3E-A5EB-62B293D839F1}"/>
        <w:text/>
      </w:sdtPr>
      <w:sdtEndPr/>
      <w:sdtContent>
        <w:r w:rsidR="002E7E2C" w:rsidRPr="002E7E2C">
          <w:rPr>
            <w:rFonts w:ascii="&amp;quot" w:eastAsia="Times New Roman" w:hAnsi="&amp;quot" w:cs="Times New Roman"/>
            <w:color w:val="000000"/>
            <w:sz w:val="24"/>
            <w:szCs w:val="24"/>
            <w:lang w:eastAsia="en-US"/>
          </w:rPr>
          <w:t>This workforce product was funded by a $15,000,000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758482"/>
      <w:docPartObj>
        <w:docPartGallery w:val="Page Numbers (Bottom of Page)"/>
        <w:docPartUnique/>
      </w:docPartObj>
    </w:sdtPr>
    <w:sdtEndPr>
      <w:rPr>
        <w:noProof/>
      </w:rPr>
    </w:sdtEndPr>
    <w:sdtContent>
      <w:p w14:paraId="33918266" w14:textId="08B839DC" w:rsidR="001F3337" w:rsidRDefault="001F3337">
        <w:pPr>
          <w:pStyle w:val="Footer"/>
        </w:pPr>
        <w:r>
          <w:fldChar w:fldCharType="begin"/>
        </w:r>
        <w:r>
          <w:instrText xml:space="preserve"> PAGE   \* MERGEFORMAT </w:instrText>
        </w:r>
        <w:r>
          <w:fldChar w:fldCharType="separate"/>
        </w:r>
        <w:r>
          <w:rPr>
            <w:noProof/>
          </w:rPr>
          <w:t>2</w:t>
        </w:r>
        <w:r>
          <w:rPr>
            <w:noProof/>
          </w:rPr>
          <w:fldChar w:fldCharType="end"/>
        </w:r>
      </w:p>
    </w:sdtContent>
  </w:sdt>
  <w:p w14:paraId="46C12F32" w14:textId="77777777" w:rsidR="002E7E2C" w:rsidRDefault="002E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E7B5" w14:textId="77777777" w:rsidR="00FD410C" w:rsidRDefault="00FD410C">
      <w:pPr>
        <w:spacing w:before="0" w:after="0"/>
      </w:pPr>
      <w:r>
        <w:separator/>
      </w:r>
    </w:p>
  </w:footnote>
  <w:footnote w:type="continuationSeparator" w:id="0">
    <w:p w14:paraId="57C516D9" w14:textId="77777777" w:rsidR="00FD410C" w:rsidRDefault="00FD41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B408" w14:textId="77777777" w:rsidR="008004F4" w:rsidRDefault="006B1F61">
    <w:pPr>
      <w:pStyle w:val="Header"/>
    </w:pPr>
    <w:r>
      <w:t>Simulation</w:t>
    </w:r>
    <w:r w:rsidR="006060ED">
      <w:t xml:space="preserve"> E</w:t>
    </w:r>
    <w:r>
      <w:t>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0E2B" w14:textId="77777777" w:rsidR="00134AF4" w:rsidRDefault="00134AF4" w:rsidP="00134AF4">
    <w:pPr>
      <w:pStyle w:val="Header"/>
      <w:jc w:val="left"/>
      <w:rPr>
        <w:u w:val="single"/>
      </w:rPr>
    </w:pPr>
    <w:r>
      <w:rPr>
        <w:noProof/>
        <w:sz w:val="16"/>
        <w:szCs w:val="16"/>
        <w:lang w:eastAsia="en-US"/>
      </w:rPr>
      <w:drawing>
        <wp:inline distT="0" distB="0" distL="0" distR="0" wp14:anchorId="19B47937" wp14:editId="4FAC5A68">
          <wp:extent cx="723900" cy="257175"/>
          <wp:effectExtent l="0" t="0" r="0" b="9525"/>
          <wp:docPr id="1" name="Picture 1" descr="&quot;Kruk Simulation Experience Evaluation Form &quot; by Dennis Kruk, BCC Simulation Director, NJ PREP, TAACCCT Grant Round 4 is licensed under CC BY 4.0" title="Creative Commons logo">
            <a:hlinkClick xmlns:a="http://schemas.openxmlformats.org/drawingml/2006/main" r:id="rId1" tooltip="C.C. by 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Macintosh HD:Users:ricklumadue:Desktop:CC-BY.png&#10;&quot;Kruk Simulation Experience Evaluation Form &quot; by Dennis Kruk, BCC Simulation Director, NJ PREP, TAACCCT Grant Round 4 is licensed under CC BY 4.0">
                    <a:hlinkClick r:id="rId1" tooltip="C.C. by 4.0"/>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p>
  <w:p w14:paraId="0B956BBB" w14:textId="77777777" w:rsidR="0053405D" w:rsidRPr="0053405D" w:rsidRDefault="0053405D" w:rsidP="00134AF4">
    <w:pPr>
      <w:pStyle w:val="Header"/>
      <w:jc w:val="left"/>
      <w:rPr>
        <w:sz w:val="16"/>
        <w:szCs w:val="16"/>
        <w:u w:val="single"/>
      </w:rPr>
    </w:pPr>
    <w:r w:rsidRPr="0053405D">
      <w:rPr>
        <w:rStyle w:val="outputbox"/>
        <w:sz w:val="16"/>
        <w:szCs w:val="16"/>
      </w:rPr>
      <w:t>"</w:t>
    </w:r>
    <w:r>
      <w:rPr>
        <w:rStyle w:val="outputbox"/>
        <w:sz w:val="16"/>
        <w:szCs w:val="16"/>
      </w:rPr>
      <w:t>K</w:t>
    </w:r>
    <w:r w:rsidRPr="0053405D">
      <w:rPr>
        <w:rStyle w:val="outputbox"/>
        <w:sz w:val="16"/>
        <w:szCs w:val="16"/>
      </w:rPr>
      <w:t xml:space="preserve">ruk Simulation Experience Evaluation Form " by Dennis Kruk, BCC Simulation Director, NJ PREP, </w:t>
    </w:r>
    <w:hyperlink r:id="rId3" w:tgtFrame="_blank" w:history="1">
      <w:r w:rsidRPr="0053405D">
        <w:rPr>
          <w:rStyle w:val="Hyperlink"/>
          <w:sz w:val="16"/>
          <w:szCs w:val="16"/>
        </w:rPr>
        <w:t xml:space="preserve">TAACCCT Grant Round 4 </w:t>
      </w:r>
    </w:hyperlink>
    <w:r w:rsidRPr="0053405D">
      <w:rPr>
        <w:rStyle w:val="outputbox"/>
        <w:sz w:val="16"/>
        <w:szCs w:val="16"/>
      </w:rPr>
      <w:t xml:space="preserve">is licensed under </w:t>
    </w:r>
    <w:hyperlink r:id="rId4" w:tgtFrame="_blank" w:history="1">
      <w:r w:rsidRPr="0053405D">
        <w:rPr>
          <w:rStyle w:val="Hyperlink"/>
          <w:sz w:val="16"/>
          <w:szCs w:val="16"/>
        </w:rPr>
        <w:t>CC BY 4.0</w:t>
      </w:r>
    </w:hyperlink>
  </w:p>
  <w:p w14:paraId="7E528BD1" w14:textId="77777777" w:rsidR="0053405D" w:rsidRPr="0053405D" w:rsidRDefault="0053405D" w:rsidP="00134AF4">
    <w:pPr>
      <w:pStyle w:val="Header"/>
      <w:jc w:val="left"/>
      <w:rPr>
        <w:sz w:val="16"/>
        <w:szCs w:val="16"/>
        <w:u w:val="single"/>
      </w:rPr>
    </w:pPr>
    <w:r w:rsidRPr="0053405D">
      <w:rPr>
        <w:sz w:val="16"/>
        <w:szCs w:val="16"/>
        <w:u w:val="single"/>
      </w:rPr>
      <w:t xml:space="preserve">&lt;a&gt;"Kruk Simulation Experience Evaluation Form "&lt;/a&gt; by &lt;a&gt;Dennis </w:t>
    </w:r>
    <w:proofErr w:type="gramStart"/>
    <w:r w:rsidRPr="0053405D">
      <w:rPr>
        <w:sz w:val="16"/>
        <w:szCs w:val="16"/>
        <w:u w:val="single"/>
      </w:rPr>
      <w:t>Kruk,  BCC</w:t>
    </w:r>
    <w:proofErr w:type="gramEnd"/>
    <w:r w:rsidRPr="0053405D">
      <w:rPr>
        <w:sz w:val="16"/>
        <w:szCs w:val="16"/>
        <w:u w:val="single"/>
      </w:rPr>
      <w:t xml:space="preserve"> Simulation Director&lt;/a&gt;, &lt;a&gt;NJ PREP&lt;/a&gt;, &lt;a href="https://www.doleta.gov/taaccct/" target="_blank"&gt;TAACCCT Grant Round 4 &lt;/a&gt; is licensed under &lt;a href="http://creativecommons.org/licenses/by/4.0" target="_blank"&gt;CC BY 4.0&lt;/a&gt;</w:t>
    </w:r>
  </w:p>
  <w:p w14:paraId="3FCADB8B" w14:textId="77777777" w:rsidR="008004F4" w:rsidRPr="001F3337" w:rsidRDefault="00AB1E73">
    <w:pPr>
      <w:pStyle w:val="Header"/>
      <w:rPr>
        <w:b/>
        <w:u w:val="single"/>
      </w:rPr>
    </w:pPr>
    <w:r w:rsidRPr="001F3337">
      <w:rPr>
        <w:b/>
        <w:u w:val="single"/>
      </w:rPr>
      <w:t>Simulation</w:t>
    </w:r>
    <w:r w:rsidR="006060ED" w:rsidRPr="001F3337">
      <w:rPr>
        <w:b/>
        <w:u w:val="single"/>
      </w:rPr>
      <w:t xml:space="preserve"> E</w:t>
    </w:r>
    <w:r w:rsidRPr="001F3337">
      <w:rPr>
        <w:b/>
        <w:u w:val="single"/>
      </w:rPr>
      <w:t>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3021"/>
    <w:multiLevelType w:val="hybridMultilevel"/>
    <w:tmpl w:val="1D5EFA16"/>
    <w:lvl w:ilvl="0" w:tplc="5B68FCFC">
      <w:start w:val="1"/>
      <w:numFmt w:val="bullet"/>
      <w:pStyle w:val="ListParagraph"/>
      <w:lvlText w:val=""/>
      <w:lvlJc w:val="left"/>
      <w:pPr>
        <w:ind w:left="432" w:hanging="360"/>
      </w:pPr>
      <w:rPr>
        <w:rFonts w:ascii="Symbol" w:hAnsi="Symbol" w:hint="default"/>
        <w:u w:color="5B9BD5" w:themeColor="accen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6CC623BC"/>
    <w:multiLevelType w:val="hybridMultilevel"/>
    <w:tmpl w:val="C0C27FDE"/>
    <w:lvl w:ilvl="0" w:tplc="59D4855C">
      <w:numFmt w:val="bullet"/>
      <w:lvlText w:val="–"/>
      <w:lvlJc w:val="left"/>
      <w:pPr>
        <w:ind w:left="477" w:hanging="360"/>
      </w:pPr>
      <w:rPr>
        <w:rFonts w:ascii="Calibri" w:eastAsiaTheme="minorHAnsi" w:hAnsi="Calibri" w:cs="Calibri"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73"/>
    <w:rsid w:val="00134AF4"/>
    <w:rsid w:val="00171C40"/>
    <w:rsid w:val="001F3337"/>
    <w:rsid w:val="00222A7A"/>
    <w:rsid w:val="002E7E2C"/>
    <w:rsid w:val="003239AD"/>
    <w:rsid w:val="0035142F"/>
    <w:rsid w:val="0053405D"/>
    <w:rsid w:val="006060ED"/>
    <w:rsid w:val="006B1F61"/>
    <w:rsid w:val="006C7BEE"/>
    <w:rsid w:val="006E15F4"/>
    <w:rsid w:val="007B4145"/>
    <w:rsid w:val="008004F4"/>
    <w:rsid w:val="00873204"/>
    <w:rsid w:val="00A9658D"/>
    <w:rsid w:val="00AB1E73"/>
    <w:rsid w:val="00B1202D"/>
    <w:rsid w:val="00B31959"/>
    <w:rsid w:val="00D12E9A"/>
    <w:rsid w:val="00EB4B0A"/>
    <w:rsid w:val="00FD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21FC1"/>
  <w15:chartTrackingRefBased/>
  <w15:docId w15:val="{679F61CD-C4C2-4091-8B20-9F020C89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0"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pBdr>
        <w:top w:val="single" w:sz="6" w:space="1" w:color="44546A" w:themeColor="text2"/>
      </w:pBdr>
      <w:shd w:val="clear" w:color="auto" w:fill="D5DCE4" w:themeFill="text2" w:themeFillTint="33"/>
      <w:tabs>
        <w:tab w:val="left" w:pos="5472"/>
      </w:tabs>
      <w:spacing w:before="360" w:after="120"/>
      <w:ind w:left="14" w:right="14"/>
      <w:outlineLvl w:val="0"/>
    </w:pPr>
    <w:rPr>
      <w:rFonts w:asciiTheme="majorHAnsi" w:eastAsiaTheme="majorEastAsia" w:hAnsiTheme="majorHAnsi" w:cstheme="majorBidi"/>
      <w:b/>
      <w:bCs/>
      <w:caps/>
      <w:color w:val="44546A" w:themeColor="text2"/>
      <w:sz w:val="24"/>
      <w:szCs w:val="24"/>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3">
    <w:name w:val="heading 3"/>
    <w:basedOn w:val="Normal"/>
    <w:next w:val="Normal"/>
    <w:link w:val="Heading3Char"/>
    <w:uiPriority w:val="9"/>
    <w:semiHidden/>
    <w:unhideWhenUs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4"/>
      <w:szCs w:val="24"/>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IntenseEmphasis">
    <w:name w:val="Intense Emphasis"/>
    <w:basedOn w:val="DefaultParagraphFont"/>
    <w:uiPriority w:val="1"/>
    <w:qFormat/>
    <w:rPr>
      <w:i/>
      <w:iCs/>
      <w:color w:val="44546A" w:themeColor="text2"/>
    </w:rPr>
  </w:style>
  <w:style w:type="paragraph" w:styleId="Header">
    <w:name w:val="header"/>
    <w:basedOn w:val="Normal"/>
    <w:link w:val="HeaderChar"/>
    <w:uiPriority w:val="2"/>
    <w:pPr>
      <w:spacing w:before="0" w:after="360"/>
      <w:jc w:val="center"/>
    </w:pPr>
    <w:rPr>
      <w:sz w:val="32"/>
      <w:szCs w:val="32"/>
    </w:rPr>
  </w:style>
  <w:style w:type="character" w:customStyle="1" w:styleId="HeaderChar">
    <w:name w:val="Header Char"/>
    <w:basedOn w:val="DefaultParagraphFont"/>
    <w:link w:val="Header"/>
    <w:uiPriority w:val="2"/>
    <w:rPr>
      <w:sz w:val="32"/>
      <w:szCs w:val="32"/>
    </w:rPr>
  </w:style>
  <w:style w:type="paragraph" w:styleId="Footer">
    <w:name w:val="footer"/>
    <w:basedOn w:val="Normal"/>
    <w:link w:val="FooterChar"/>
    <w:uiPriority w:val="99"/>
    <w:pPr>
      <w:tabs>
        <w:tab w:val="right" w:pos="9360"/>
      </w:tabs>
      <w:spacing w:before="0" w:after="0"/>
    </w:pPr>
  </w:style>
  <w:style w:type="character" w:customStyle="1" w:styleId="FooterChar">
    <w:name w:val="Footer Char"/>
    <w:basedOn w:val="DefaultParagraphFont"/>
    <w:link w:val="Footer"/>
    <w:uiPriority w:val="99"/>
    <w:rPr>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outputbox">
    <w:name w:val="outputbox"/>
    <w:basedOn w:val="DefaultParagraphFont"/>
    <w:rsid w:val="0053405D"/>
  </w:style>
  <w:style w:type="character" w:styleId="Hyperlink">
    <w:name w:val="Hyperlink"/>
    <w:basedOn w:val="DefaultParagraphFont"/>
    <w:uiPriority w:val="99"/>
    <w:semiHidden/>
    <w:unhideWhenUsed/>
    <w:rsid w:val="00534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doleta.gov/taaccct/"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4"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ruk\AppData\Roaming\Microsoft\Templates\Employee%20performance%20evalu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560FCE07EC486381B2BB5F9E151A0E"/>
        <w:category>
          <w:name w:val="General"/>
          <w:gallery w:val="placeholder"/>
        </w:category>
        <w:types>
          <w:type w:val="bbPlcHdr"/>
        </w:types>
        <w:behaviors>
          <w:behavior w:val="content"/>
        </w:behaviors>
        <w:guid w:val="{A755907C-91B3-46F6-9940-43E05B5C4FCC}"/>
      </w:docPartPr>
      <w:docPartBody>
        <w:p w:rsidR="007D103A" w:rsidRDefault="001A2CCB">
          <w:pPr>
            <w:pStyle w:val="13560FCE07EC486381B2BB5F9E151A0E"/>
          </w:pPr>
          <w:r>
            <w:t>[Achievements, accomplishments, and 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CB"/>
    <w:rsid w:val="001A2CCB"/>
    <w:rsid w:val="001D0D1D"/>
    <w:rsid w:val="00221C0A"/>
    <w:rsid w:val="007D103A"/>
    <w:rsid w:val="008446BC"/>
    <w:rsid w:val="00BB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06F8076E5D40BAB970BDA86B655827">
    <w:name w:val="1C06F8076E5D40BAB970BDA86B655827"/>
  </w:style>
  <w:style w:type="paragraph" w:customStyle="1" w:styleId="356AEB64DD524D22808FD2A8D3DA356D">
    <w:name w:val="356AEB64DD524D22808FD2A8D3DA356D"/>
  </w:style>
  <w:style w:type="character" w:styleId="PlaceholderText">
    <w:name w:val="Placeholder Text"/>
    <w:basedOn w:val="DefaultParagraphFont"/>
    <w:uiPriority w:val="99"/>
    <w:semiHidden/>
    <w:rPr>
      <w:color w:val="808080"/>
    </w:rPr>
  </w:style>
  <w:style w:type="paragraph" w:customStyle="1" w:styleId="D8157A7810044A4185C5F780F71CD1EF">
    <w:name w:val="D8157A7810044A4185C5F780F71CD1EF"/>
  </w:style>
  <w:style w:type="paragraph" w:customStyle="1" w:styleId="79EDED14F2474081A0C5ED99E70C0A26">
    <w:name w:val="79EDED14F2474081A0C5ED99E70C0A26"/>
  </w:style>
  <w:style w:type="paragraph" w:customStyle="1" w:styleId="70A317C9DD8740869F4BCC7C84E250E3">
    <w:name w:val="70A317C9DD8740869F4BCC7C84E250E3"/>
  </w:style>
  <w:style w:type="paragraph" w:customStyle="1" w:styleId="13560FCE07EC486381B2BB5F9E151A0E">
    <w:name w:val="13560FCE07EC486381B2BB5F9E151A0E"/>
  </w:style>
  <w:style w:type="paragraph" w:customStyle="1" w:styleId="097476508BC94F1D865B73D84EBDF658">
    <w:name w:val="097476508BC94F1D865B73D84EBDF658"/>
  </w:style>
  <w:style w:type="paragraph" w:customStyle="1" w:styleId="9E67225BBB4E4694BC8F1B20F1B226C3">
    <w:name w:val="9E67225BBB4E4694BC8F1B20F1B226C3"/>
  </w:style>
  <w:style w:type="paragraph" w:customStyle="1" w:styleId="AB16D9CD098B4719A38C9DF2479385C9">
    <w:name w:val="AB16D9CD098B4719A38C9DF247938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D398069-E10A-419B-A3A4-4AC8633DD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performance evaluation</Template>
  <TotalTime>22</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KrukSIMEvaluationForm</vt:lpstr>
    </vt:vector>
  </TitlesOfParts>
  <Company>This workforce product was funded by a $15,000,000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KrukSIMEvaluationForm</dc:title>
  <dc:creator>Dennis Kruk</dc:creator>
  <cp:keywords/>
  <dc:description/>
  <cp:lastModifiedBy>Elizabeth Tracy</cp:lastModifiedBy>
  <cp:revision>6</cp:revision>
  <dcterms:created xsi:type="dcterms:W3CDTF">2018-07-26T12:28:00Z</dcterms:created>
  <dcterms:modified xsi:type="dcterms:W3CDTF">2018-08-16T17:39:00Z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TC039739229991</vt:lpwstr>
  </property>
</Properties>
</file>