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574"/>
        <w:gridCol w:w="2574"/>
        <w:gridCol w:w="1170"/>
        <w:gridCol w:w="3978"/>
      </w:tblGrid>
      <w:tr w:rsidR="00EF272F" w:rsidTr="00BB472A">
        <w:tc>
          <w:tcPr>
            <w:tcW w:w="2574" w:type="dxa"/>
          </w:tcPr>
          <w:p w:rsidR="00EF272F" w:rsidRDefault="009C4DE2" w:rsidP="00011671">
            <w:pPr>
              <w:spacing w:before="120" w:after="120"/>
              <w:jc w:val="right"/>
              <w:rPr>
                <w:b/>
                <w:noProof/>
                <w:sz w:val="24"/>
                <w:szCs w:val="24"/>
              </w:rPr>
            </w:pPr>
            <w:r>
              <w:rPr>
                <w:b/>
                <w:noProof/>
                <w:sz w:val="24"/>
                <w:szCs w:val="24"/>
              </w:rPr>
              <w:t xml:space="preserve"> </w:t>
            </w:r>
            <w:r w:rsidR="00EF272F">
              <w:rPr>
                <w:b/>
                <w:noProof/>
                <w:sz w:val="24"/>
                <w:szCs w:val="24"/>
              </w:rPr>
              <w:t>Course:</w:t>
            </w:r>
          </w:p>
        </w:tc>
        <w:tc>
          <w:tcPr>
            <w:tcW w:w="7722" w:type="dxa"/>
            <w:gridSpan w:val="3"/>
          </w:tcPr>
          <w:p w:rsidR="00EF272F" w:rsidRPr="00BB472A" w:rsidRDefault="00BB472A" w:rsidP="00007D2B">
            <w:pPr>
              <w:spacing w:before="120" w:after="120"/>
              <w:rPr>
                <w:noProof/>
                <w:sz w:val="24"/>
                <w:szCs w:val="24"/>
              </w:rPr>
            </w:pPr>
            <w:r>
              <w:rPr>
                <w:noProof/>
                <w:sz w:val="24"/>
                <w:szCs w:val="24"/>
              </w:rPr>
              <w:t>Weld 2</w:t>
            </w:r>
            <w:r w:rsidR="00007D2B">
              <w:rPr>
                <w:noProof/>
                <w:sz w:val="24"/>
                <w:szCs w:val="24"/>
              </w:rPr>
              <w:t>55G</w:t>
            </w:r>
            <w:r>
              <w:rPr>
                <w:noProof/>
                <w:sz w:val="24"/>
                <w:szCs w:val="24"/>
              </w:rPr>
              <w:t xml:space="preserve"> - </w:t>
            </w:r>
            <w:r w:rsidR="00007D2B" w:rsidRPr="00007D2B">
              <w:rPr>
                <w:noProof/>
                <w:sz w:val="24"/>
                <w:szCs w:val="24"/>
              </w:rPr>
              <w:t>Introduction to Metallurgy</w:t>
            </w:r>
          </w:p>
        </w:tc>
      </w:tr>
      <w:tr w:rsidR="002106A0" w:rsidTr="00BB472A">
        <w:tc>
          <w:tcPr>
            <w:tcW w:w="2574" w:type="dxa"/>
          </w:tcPr>
          <w:p w:rsidR="002106A0" w:rsidRDefault="002106A0" w:rsidP="00011671">
            <w:pPr>
              <w:spacing w:before="120" w:after="120"/>
              <w:jc w:val="right"/>
              <w:rPr>
                <w:b/>
                <w:noProof/>
                <w:sz w:val="24"/>
                <w:szCs w:val="24"/>
              </w:rPr>
            </w:pPr>
            <w:r>
              <w:rPr>
                <w:b/>
                <w:noProof/>
                <w:sz w:val="24"/>
                <w:szCs w:val="24"/>
              </w:rPr>
              <w:t>Instructor:</w:t>
            </w:r>
          </w:p>
        </w:tc>
        <w:tc>
          <w:tcPr>
            <w:tcW w:w="7722" w:type="dxa"/>
            <w:gridSpan w:val="3"/>
          </w:tcPr>
          <w:p w:rsidR="002106A0" w:rsidRPr="00BB472A" w:rsidRDefault="001C626D" w:rsidP="0041319A">
            <w:pPr>
              <w:spacing w:before="120" w:after="120"/>
              <w:rPr>
                <w:noProof/>
                <w:sz w:val="24"/>
                <w:szCs w:val="24"/>
              </w:rPr>
            </w:pPr>
            <w:r>
              <w:rPr>
                <w:noProof/>
                <w:sz w:val="24"/>
                <w:szCs w:val="24"/>
              </w:rPr>
              <w:t xml:space="preserve"> </w:t>
            </w:r>
          </w:p>
        </w:tc>
      </w:tr>
      <w:tr w:rsidR="002106A0" w:rsidTr="00BB472A">
        <w:tc>
          <w:tcPr>
            <w:tcW w:w="2574" w:type="dxa"/>
          </w:tcPr>
          <w:p w:rsidR="002106A0" w:rsidRDefault="002106A0" w:rsidP="00011671">
            <w:pPr>
              <w:spacing w:before="120" w:after="120"/>
              <w:jc w:val="right"/>
              <w:rPr>
                <w:b/>
                <w:noProof/>
                <w:sz w:val="24"/>
                <w:szCs w:val="24"/>
              </w:rPr>
            </w:pPr>
            <w:r>
              <w:rPr>
                <w:b/>
                <w:noProof/>
                <w:sz w:val="24"/>
                <w:szCs w:val="24"/>
              </w:rPr>
              <w:t>Course Date:</w:t>
            </w:r>
          </w:p>
        </w:tc>
        <w:tc>
          <w:tcPr>
            <w:tcW w:w="7722" w:type="dxa"/>
            <w:gridSpan w:val="3"/>
          </w:tcPr>
          <w:p w:rsidR="002106A0" w:rsidRPr="00BB472A" w:rsidRDefault="00B53252" w:rsidP="007B2A40">
            <w:pPr>
              <w:spacing w:before="120" w:after="120"/>
              <w:rPr>
                <w:noProof/>
                <w:sz w:val="24"/>
                <w:szCs w:val="24"/>
              </w:rPr>
            </w:pPr>
            <w:r>
              <w:rPr>
                <w:noProof/>
                <w:sz w:val="24"/>
                <w:szCs w:val="24"/>
              </w:rPr>
              <w:t>1/</w:t>
            </w:r>
            <w:r w:rsidR="007B2A40">
              <w:rPr>
                <w:noProof/>
                <w:sz w:val="24"/>
                <w:szCs w:val="24"/>
              </w:rPr>
              <w:t>20</w:t>
            </w:r>
            <w:r>
              <w:rPr>
                <w:noProof/>
                <w:sz w:val="24"/>
                <w:szCs w:val="24"/>
              </w:rPr>
              <w:t>/2017-</w:t>
            </w:r>
            <w:r w:rsidR="007974AE">
              <w:rPr>
                <w:noProof/>
                <w:sz w:val="24"/>
                <w:szCs w:val="24"/>
              </w:rPr>
              <w:t>3</w:t>
            </w:r>
            <w:r>
              <w:rPr>
                <w:noProof/>
                <w:sz w:val="24"/>
                <w:szCs w:val="24"/>
              </w:rPr>
              <w:t>/</w:t>
            </w:r>
            <w:r w:rsidR="007B2A40">
              <w:rPr>
                <w:noProof/>
                <w:sz w:val="24"/>
                <w:szCs w:val="24"/>
              </w:rPr>
              <w:t>10</w:t>
            </w:r>
            <w:r>
              <w:rPr>
                <w:noProof/>
                <w:sz w:val="24"/>
                <w:szCs w:val="24"/>
              </w:rPr>
              <w:t>/2017</w:t>
            </w:r>
          </w:p>
        </w:tc>
      </w:tr>
      <w:tr w:rsidR="002106A0" w:rsidTr="00BB472A">
        <w:tc>
          <w:tcPr>
            <w:tcW w:w="2574" w:type="dxa"/>
          </w:tcPr>
          <w:p w:rsidR="002106A0" w:rsidRDefault="00011671" w:rsidP="00011671">
            <w:pPr>
              <w:spacing w:before="120" w:after="120"/>
              <w:jc w:val="right"/>
              <w:rPr>
                <w:b/>
                <w:noProof/>
                <w:sz w:val="24"/>
                <w:szCs w:val="24"/>
              </w:rPr>
            </w:pPr>
            <w:r>
              <w:rPr>
                <w:b/>
                <w:noProof/>
                <w:sz w:val="24"/>
                <w:szCs w:val="24"/>
              </w:rPr>
              <w:t>Room:</w:t>
            </w:r>
          </w:p>
        </w:tc>
        <w:tc>
          <w:tcPr>
            <w:tcW w:w="7722" w:type="dxa"/>
            <w:gridSpan w:val="3"/>
          </w:tcPr>
          <w:p w:rsidR="002106A0" w:rsidRPr="00BB472A" w:rsidRDefault="002106A0" w:rsidP="00A86886">
            <w:pPr>
              <w:spacing w:before="120" w:after="120"/>
              <w:rPr>
                <w:noProof/>
                <w:sz w:val="24"/>
                <w:szCs w:val="24"/>
              </w:rPr>
            </w:pPr>
            <w:r w:rsidRPr="00BB472A">
              <w:rPr>
                <w:noProof/>
                <w:sz w:val="24"/>
                <w:szCs w:val="24"/>
              </w:rPr>
              <w:t>Hartzell Hall</w:t>
            </w:r>
            <w:r w:rsidR="00A86886">
              <w:rPr>
                <w:noProof/>
                <w:sz w:val="24"/>
                <w:szCs w:val="24"/>
              </w:rPr>
              <w:t>: 151</w:t>
            </w:r>
          </w:p>
        </w:tc>
      </w:tr>
      <w:tr w:rsidR="002106A0" w:rsidTr="00BB472A">
        <w:tc>
          <w:tcPr>
            <w:tcW w:w="2574" w:type="dxa"/>
          </w:tcPr>
          <w:p w:rsidR="002106A0" w:rsidRDefault="002106A0" w:rsidP="00011671">
            <w:pPr>
              <w:spacing w:before="120" w:after="120"/>
              <w:jc w:val="right"/>
              <w:rPr>
                <w:b/>
                <w:noProof/>
                <w:sz w:val="24"/>
                <w:szCs w:val="24"/>
              </w:rPr>
            </w:pPr>
            <w:r w:rsidRPr="002106A0">
              <w:rPr>
                <w:b/>
                <w:noProof/>
                <w:sz w:val="24"/>
                <w:szCs w:val="24"/>
              </w:rPr>
              <w:t xml:space="preserve">Class Days:  </w:t>
            </w:r>
          </w:p>
        </w:tc>
        <w:tc>
          <w:tcPr>
            <w:tcW w:w="7722" w:type="dxa"/>
            <w:gridSpan w:val="3"/>
          </w:tcPr>
          <w:p w:rsidR="002106A0" w:rsidRPr="00BB472A" w:rsidRDefault="007B2A40" w:rsidP="0041319A">
            <w:pPr>
              <w:spacing w:before="120" w:after="120"/>
              <w:rPr>
                <w:noProof/>
                <w:sz w:val="24"/>
                <w:szCs w:val="24"/>
              </w:rPr>
            </w:pPr>
            <w:r>
              <w:rPr>
                <w:noProof/>
                <w:sz w:val="24"/>
                <w:szCs w:val="24"/>
              </w:rPr>
              <w:t>Fridays</w:t>
            </w:r>
          </w:p>
        </w:tc>
      </w:tr>
      <w:tr w:rsidR="002106A0" w:rsidTr="00BB472A">
        <w:tc>
          <w:tcPr>
            <w:tcW w:w="2574" w:type="dxa"/>
          </w:tcPr>
          <w:p w:rsidR="002106A0" w:rsidRDefault="002106A0" w:rsidP="00011671">
            <w:pPr>
              <w:spacing w:before="120" w:after="120"/>
              <w:jc w:val="right"/>
              <w:rPr>
                <w:b/>
                <w:noProof/>
                <w:sz w:val="24"/>
                <w:szCs w:val="24"/>
              </w:rPr>
            </w:pPr>
            <w:r>
              <w:rPr>
                <w:b/>
                <w:noProof/>
                <w:sz w:val="24"/>
                <w:szCs w:val="24"/>
              </w:rPr>
              <w:t>Class Time:</w:t>
            </w:r>
          </w:p>
        </w:tc>
        <w:tc>
          <w:tcPr>
            <w:tcW w:w="7722" w:type="dxa"/>
            <w:gridSpan w:val="3"/>
          </w:tcPr>
          <w:p w:rsidR="002106A0" w:rsidRDefault="007B2A40" w:rsidP="007974AE">
            <w:pPr>
              <w:spacing w:before="120" w:after="120"/>
              <w:rPr>
                <w:b/>
                <w:noProof/>
                <w:sz w:val="24"/>
                <w:szCs w:val="24"/>
              </w:rPr>
            </w:pPr>
            <w:r>
              <w:rPr>
                <w:b/>
                <w:noProof/>
                <w:sz w:val="24"/>
                <w:szCs w:val="24"/>
              </w:rPr>
              <w:t>8:30am-12:30pm</w:t>
            </w:r>
          </w:p>
        </w:tc>
      </w:tr>
      <w:tr w:rsidR="00011671" w:rsidTr="00CF2E9F">
        <w:tc>
          <w:tcPr>
            <w:tcW w:w="2574" w:type="dxa"/>
          </w:tcPr>
          <w:p w:rsidR="00011671" w:rsidRDefault="00011671" w:rsidP="00011671">
            <w:pPr>
              <w:spacing w:before="120" w:after="120"/>
              <w:jc w:val="right"/>
              <w:rPr>
                <w:b/>
                <w:noProof/>
                <w:sz w:val="24"/>
                <w:szCs w:val="24"/>
              </w:rPr>
            </w:pPr>
            <w:r w:rsidRPr="002106A0">
              <w:rPr>
                <w:rFonts w:ascii="Times New Roman" w:hAnsi="Times New Roman" w:cs="Times New Roman"/>
                <w:b/>
                <w:noProof/>
                <w:sz w:val="24"/>
                <w:szCs w:val="24"/>
              </w:rPr>
              <w:t>Office Hours:</w:t>
            </w:r>
          </w:p>
        </w:tc>
        <w:tc>
          <w:tcPr>
            <w:tcW w:w="2574" w:type="dxa"/>
          </w:tcPr>
          <w:p w:rsidR="00011671" w:rsidRDefault="00B53252" w:rsidP="00A86886">
            <w:pPr>
              <w:spacing w:before="120" w:after="120"/>
              <w:rPr>
                <w:b/>
                <w:noProof/>
                <w:sz w:val="24"/>
                <w:szCs w:val="24"/>
              </w:rPr>
            </w:pPr>
            <w:r>
              <w:rPr>
                <w:b/>
                <w:noProof/>
                <w:sz w:val="24"/>
                <w:szCs w:val="24"/>
              </w:rPr>
              <w:t>12</w:t>
            </w:r>
            <w:r w:rsidR="007B2A40">
              <w:rPr>
                <w:b/>
                <w:noProof/>
                <w:sz w:val="24"/>
                <w:szCs w:val="24"/>
              </w:rPr>
              <w:t>:30</w:t>
            </w:r>
            <w:r>
              <w:rPr>
                <w:b/>
                <w:noProof/>
                <w:sz w:val="24"/>
                <w:szCs w:val="24"/>
              </w:rPr>
              <w:t>pm-1</w:t>
            </w:r>
            <w:r w:rsidR="00236AE5">
              <w:rPr>
                <w:b/>
                <w:noProof/>
                <w:sz w:val="24"/>
                <w:szCs w:val="24"/>
              </w:rPr>
              <w:t>:30</w:t>
            </w:r>
            <w:r>
              <w:rPr>
                <w:b/>
                <w:noProof/>
                <w:sz w:val="24"/>
                <w:szCs w:val="24"/>
              </w:rPr>
              <w:t>pm</w:t>
            </w:r>
          </w:p>
        </w:tc>
        <w:tc>
          <w:tcPr>
            <w:tcW w:w="1170" w:type="dxa"/>
          </w:tcPr>
          <w:p w:rsidR="00011671" w:rsidRDefault="00011671" w:rsidP="00011671">
            <w:pPr>
              <w:spacing w:before="120" w:after="120"/>
              <w:jc w:val="right"/>
              <w:rPr>
                <w:b/>
                <w:noProof/>
                <w:sz w:val="24"/>
                <w:szCs w:val="24"/>
              </w:rPr>
            </w:pPr>
            <w:r w:rsidRPr="002106A0">
              <w:rPr>
                <w:rFonts w:ascii="Times New Roman" w:hAnsi="Times New Roman" w:cs="Times New Roman"/>
                <w:b/>
                <w:noProof/>
                <w:sz w:val="24"/>
                <w:szCs w:val="24"/>
              </w:rPr>
              <w:t>Office:</w:t>
            </w:r>
            <w:r w:rsidRPr="00275A67">
              <w:rPr>
                <w:rFonts w:ascii="Times New Roman" w:hAnsi="Times New Roman" w:cs="Times New Roman"/>
                <w:noProof/>
                <w:sz w:val="24"/>
                <w:szCs w:val="24"/>
              </w:rPr>
              <w:tab/>
            </w:r>
          </w:p>
        </w:tc>
        <w:tc>
          <w:tcPr>
            <w:tcW w:w="3978" w:type="dxa"/>
          </w:tcPr>
          <w:p w:rsidR="00011671" w:rsidRDefault="00011671" w:rsidP="007B2A40">
            <w:pPr>
              <w:spacing w:before="120" w:after="120"/>
              <w:ind w:right="-330"/>
              <w:rPr>
                <w:b/>
                <w:noProof/>
                <w:sz w:val="24"/>
                <w:szCs w:val="24"/>
              </w:rPr>
            </w:pPr>
            <w:r w:rsidRPr="00275A67">
              <w:rPr>
                <w:rFonts w:ascii="Times New Roman" w:hAnsi="Times New Roman" w:cs="Times New Roman"/>
                <w:noProof/>
                <w:sz w:val="24"/>
                <w:szCs w:val="24"/>
              </w:rPr>
              <w:t>Hartzell 153</w:t>
            </w:r>
            <w:r w:rsidR="007B2A40">
              <w:rPr>
                <w:rFonts w:ascii="Times New Roman" w:hAnsi="Times New Roman" w:cs="Times New Roman"/>
                <w:noProof/>
                <w:sz w:val="24"/>
                <w:szCs w:val="24"/>
              </w:rPr>
              <w:t>H</w:t>
            </w:r>
          </w:p>
        </w:tc>
      </w:tr>
      <w:tr w:rsidR="00011671" w:rsidTr="00CF2E9F">
        <w:tc>
          <w:tcPr>
            <w:tcW w:w="2574" w:type="dxa"/>
          </w:tcPr>
          <w:p w:rsidR="00011671" w:rsidRDefault="00011671" w:rsidP="00011671">
            <w:pPr>
              <w:spacing w:before="120" w:after="120"/>
              <w:jc w:val="right"/>
              <w:rPr>
                <w:b/>
                <w:noProof/>
                <w:sz w:val="24"/>
                <w:szCs w:val="24"/>
              </w:rPr>
            </w:pPr>
            <w:r w:rsidRPr="002106A0">
              <w:rPr>
                <w:rFonts w:ascii="Times New Roman" w:hAnsi="Times New Roman" w:cs="Times New Roman"/>
                <w:b/>
                <w:noProof/>
                <w:sz w:val="24"/>
                <w:szCs w:val="24"/>
              </w:rPr>
              <w:t>Phone:</w:t>
            </w:r>
          </w:p>
        </w:tc>
        <w:tc>
          <w:tcPr>
            <w:tcW w:w="2574" w:type="dxa"/>
          </w:tcPr>
          <w:p w:rsidR="00011671" w:rsidRDefault="00B53252" w:rsidP="001C626D">
            <w:pPr>
              <w:spacing w:before="120" w:after="120"/>
              <w:rPr>
                <w:b/>
                <w:noProof/>
                <w:sz w:val="24"/>
                <w:szCs w:val="24"/>
              </w:rPr>
            </w:pPr>
            <w:r>
              <w:rPr>
                <w:b/>
                <w:noProof/>
                <w:sz w:val="24"/>
                <w:szCs w:val="24"/>
              </w:rPr>
              <w:t>610-332-</w:t>
            </w:r>
            <w:r w:rsidR="001C626D">
              <w:rPr>
                <w:b/>
                <w:noProof/>
                <w:sz w:val="24"/>
                <w:szCs w:val="24"/>
              </w:rPr>
              <w:t>XXXX</w:t>
            </w:r>
          </w:p>
        </w:tc>
        <w:tc>
          <w:tcPr>
            <w:tcW w:w="1170" w:type="dxa"/>
          </w:tcPr>
          <w:p w:rsidR="00011671" w:rsidRDefault="00011671" w:rsidP="00011671">
            <w:pPr>
              <w:spacing w:before="120" w:after="120"/>
              <w:jc w:val="right"/>
              <w:rPr>
                <w:b/>
                <w:noProof/>
                <w:sz w:val="24"/>
                <w:szCs w:val="24"/>
              </w:rPr>
            </w:pPr>
            <w:r w:rsidRPr="002106A0">
              <w:rPr>
                <w:rFonts w:ascii="Times New Roman" w:hAnsi="Times New Roman" w:cs="Times New Roman"/>
                <w:b/>
                <w:noProof/>
                <w:sz w:val="24"/>
                <w:szCs w:val="24"/>
              </w:rPr>
              <w:t>E-mail:</w:t>
            </w:r>
          </w:p>
        </w:tc>
        <w:tc>
          <w:tcPr>
            <w:tcW w:w="3978" w:type="dxa"/>
          </w:tcPr>
          <w:p w:rsidR="00011671" w:rsidRDefault="001C626D" w:rsidP="00011671">
            <w:pPr>
              <w:spacing w:before="120" w:after="120"/>
              <w:ind w:right="-330"/>
              <w:rPr>
                <w:b/>
                <w:noProof/>
                <w:sz w:val="24"/>
                <w:szCs w:val="24"/>
              </w:rPr>
            </w:pPr>
            <w:r>
              <w:rPr>
                <w:b/>
                <w:noProof/>
                <w:sz w:val="24"/>
                <w:szCs w:val="24"/>
              </w:rPr>
              <w:t>XXXXX</w:t>
            </w:r>
            <w:r w:rsidR="001C5C6C">
              <w:rPr>
                <w:b/>
                <w:noProof/>
                <w:sz w:val="24"/>
                <w:szCs w:val="24"/>
              </w:rPr>
              <w:t>@northampton.edu</w:t>
            </w:r>
          </w:p>
        </w:tc>
      </w:tr>
      <w:tr w:rsidR="00EF272F" w:rsidTr="00BB472A">
        <w:tc>
          <w:tcPr>
            <w:tcW w:w="5148" w:type="dxa"/>
            <w:gridSpan w:val="2"/>
          </w:tcPr>
          <w:p w:rsidR="00011671" w:rsidRDefault="00011671" w:rsidP="00B646DE">
            <w:pPr>
              <w:spacing w:before="120" w:after="120"/>
              <w:jc w:val="right"/>
              <w:rPr>
                <w:b/>
                <w:noProof/>
                <w:sz w:val="24"/>
                <w:szCs w:val="24"/>
              </w:rPr>
            </w:pPr>
            <w:r w:rsidRPr="00011671">
              <w:rPr>
                <w:rFonts w:ascii="Times New Roman" w:hAnsi="Times New Roman" w:cs="Times New Roman"/>
                <w:b/>
                <w:noProof/>
                <w:sz w:val="24"/>
                <w:szCs w:val="24"/>
              </w:rPr>
              <w:t>Northampton Community College Website</w:t>
            </w:r>
            <w:r w:rsidRPr="002106A0">
              <w:rPr>
                <w:rFonts w:ascii="Times New Roman" w:hAnsi="Times New Roman" w:cs="Times New Roman"/>
                <w:b/>
                <w:noProof/>
                <w:sz w:val="24"/>
                <w:szCs w:val="24"/>
              </w:rPr>
              <w:t>:</w:t>
            </w:r>
          </w:p>
        </w:tc>
        <w:tc>
          <w:tcPr>
            <w:tcW w:w="5148" w:type="dxa"/>
            <w:gridSpan w:val="2"/>
          </w:tcPr>
          <w:p w:rsidR="00011671" w:rsidRPr="00011671" w:rsidRDefault="00011671" w:rsidP="00011671">
            <w:pPr>
              <w:spacing w:before="120" w:after="120"/>
              <w:rPr>
                <w:noProof/>
                <w:sz w:val="24"/>
                <w:szCs w:val="24"/>
              </w:rPr>
            </w:pPr>
            <w:r w:rsidRPr="00011671">
              <w:rPr>
                <w:noProof/>
                <w:sz w:val="24"/>
                <w:szCs w:val="24"/>
              </w:rPr>
              <w:t>Northampton.edu</w:t>
            </w:r>
          </w:p>
        </w:tc>
      </w:tr>
      <w:tr w:rsidR="00B646DE" w:rsidTr="00BB472A">
        <w:tc>
          <w:tcPr>
            <w:tcW w:w="5148" w:type="dxa"/>
            <w:gridSpan w:val="2"/>
          </w:tcPr>
          <w:p w:rsidR="00B646DE" w:rsidRPr="00011671" w:rsidRDefault="00B646DE" w:rsidP="00B646DE">
            <w:pPr>
              <w:spacing w:before="120" w:after="120"/>
              <w:jc w:val="right"/>
              <w:rPr>
                <w:rFonts w:ascii="Times New Roman" w:hAnsi="Times New Roman" w:cs="Times New Roman"/>
                <w:b/>
                <w:noProof/>
                <w:sz w:val="24"/>
                <w:szCs w:val="24"/>
              </w:rPr>
            </w:pPr>
            <w:r>
              <w:rPr>
                <w:rFonts w:ascii="Times New Roman" w:hAnsi="Times New Roman" w:cs="Times New Roman"/>
                <w:b/>
                <w:noProof/>
                <w:sz w:val="24"/>
                <w:szCs w:val="24"/>
              </w:rPr>
              <w:t>MyNCC Website:</w:t>
            </w:r>
          </w:p>
        </w:tc>
        <w:tc>
          <w:tcPr>
            <w:tcW w:w="5148" w:type="dxa"/>
            <w:gridSpan w:val="2"/>
          </w:tcPr>
          <w:p w:rsidR="00B646DE" w:rsidRPr="00011671" w:rsidRDefault="00B646DE" w:rsidP="00011671">
            <w:pPr>
              <w:spacing w:before="120" w:after="120"/>
              <w:rPr>
                <w:noProof/>
                <w:sz w:val="24"/>
                <w:szCs w:val="24"/>
              </w:rPr>
            </w:pPr>
            <w:r w:rsidRPr="00B646DE">
              <w:rPr>
                <w:noProof/>
                <w:sz w:val="24"/>
                <w:szCs w:val="24"/>
              </w:rPr>
              <w:t>myncc.northampton.edu/ics</w:t>
            </w:r>
          </w:p>
        </w:tc>
      </w:tr>
      <w:tr w:rsidR="00EF272F" w:rsidTr="00BB472A">
        <w:tc>
          <w:tcPr>
            <w:tcW w:w="5148" w:type="dxa"/>
            <w:gridSpan w:val="2"/>
          </w:tcPr>
          <w:p w:rsidR="00011671" w:rsidRDefault="00011671" w:rsidP="00B646DE">
            <w:pPr>
              <w:spacing w:before="120" w:after="120"/>
              <w:jc w:val="right"/>
              <w:rPr>
                <w:b/>
                <w:noProof/>
                <w:sz w:val="24"/>
                <w:szCs w:val="24"/>
              </w:rPr>
            </w:pPr>
            <w:r w:rsidRPr="002106A0">
              <w:rPr>
                <w:rFonts w:ascii="Times New Roman" w:hAnsi="Times New Roman" w:cs="Times New Roman"/>
                <w:b/>
                <w:noProof/>
                <w:sz w:val="24"/>
                <w:szCs w:val="24"/>
              </w:rPr>
              <w:t>Blackboard:</w:t>
            </w:r>
            <w:r w:rsidRPr="00275A67">
              <w:rPr>
                <w:rFonts w:ascii="Times New Roman" w:hAnsi="Times New Roman" w:cs="Times New Roman"/>
                <w:noProof/>
                <w:sz w:val="24"/>
                <w:szCs w:val="24"/>
              </w:rPr>
              <w:t xml:space="preserve"> </w:t>
            </w:r>
          </w:p>
        </w:tc>
        <w:tc>
          <w:tcPr>
            <w:tcW w:w="5148" w:type="dxa"/>
            <w:gridSpan w:val="2"/>
          </w:tcPr>
          <w:p w:rsidR="00011671" w:rsidRDefault="00011671" w:rsidP="00011671">
            <w:pPr>
              <w:spacing w:before="120" w:after="120"/>
              <w:rPr>
                <w:b/>
                <w:noProof/>
                <w:sz w:val="24"/>
                <w:szCs w:val="24"/>
              </w:rPr>
            </w:pPr>
            <w:r w:rsidRPr="00275A67">
              <w:rPr>
                <w:rFonts w:ascii="Times New Roman" w:hAnsi="Times New Roman" w:cs="Times New Roman"/>
                <w:noProof/>
                <w:sz w:val="24"/>
                <w:szCs w:val="24"/>
              </w:rPr>
              <w:t xml:space="preserve">Your course on Blackboard   </w:t>
            </w:r>
          </w:p>
        </w:tc>
      </w:tr>
      <w:tr w:rsidR="00EF272F" w:rsidTr="00BB472A">
        <w:tc>
          <w:tcPr>
            <w:tcW w:w="2574" w:type="dxa"/>
          </w:tcPr>
          <w:p w:rsidR="00011671" w:rsidRDefault="00011671" w:rsidP="00B646DE">
            <w:pPr>
              <w:spacing w:before="120" w:after="120"/>
              <w:jc w:val="right"/>
              <w:rPr>
                <w:b/>
                <w:noProof/>
                <w:sz w:val="24"/>
                <w:szCs w:val="24"/>
              </w:rPr>
            </w:pPr>
            <w:r w:rsidRPr="002106A0">
              <w:rPr>
                <w:rFonts w:ascii="Times New Roman" w:hAnsi="Times New Roman" w:cs="Times New Roman"/>
                <w:b/>
                <w:noProof/>
                <w:sz w:val="24"/>
                <w:szCs w:val="24"/>
              </w:rPr>
              <w:t>Textbook</w:t>
            </w:r>
            <w:r w:rsidR="00B646DE">
              <w:rPr>
                <w:rFonts w:ascii="Times New Roman" w:hAnsi="Times New Roman" w:cs="Times New Roman"/>
                <w:noProof/>
                <w:sz w:val="24"/>
                <w:szCs w:val="24"/>
              </w:rPr>
              <w:t>:</w:t>
            </w:r>
          </w:p>
        </w:tc>
        <w:tc>
          <w:tcPr>
            <w:tcW w:w="7722" w:type="dxa"/>
            <w:gridSpan w:val="3"/>
          </w:tcPr>
          <w:p w:rsidR="00007D2B" w:rsidRPr="00007D2B" w:rsidRDefault="00007D2B" w:rsidP="00007D2B">
            <w:pPr>
              <w:spacing w:before="120"/>
              <w:rPr>
                <w:rFonts w:ascii="Times New Roman" w:hAnsi="Times New Roman" w:cs="Times New Roman"/>
                <w:noProof/>
                <w:sz w:val="24"/>
                <w:szCs w:val="24"/>
              </w:rPr>
            </w:pPr>
            <w:r w:rsidRPr="00007D2B">
              <w:rPr>
                <w:rFonts w:ascii="Times New Roman" w:hAnsi="Times New Roman" w:cs="Times New Roman"/>
                <w:noProof/>
                <w:sz w:val="24"/>
                <w:szCs w:val="24"/>
              </w:rPr>
              <w:t xml:space="preserve">Metallurgy Fundamentals, 5th edition, by Daniel A. Brandt and J.C. Warner, </w:t>
            </w:r>
          </w:p>
          <w:p w:rsidR="00011671" w:rsidRDefault="00007D2B" w:rsidP="00007D2B">
            <w:pPr>
              <w:spacing w:after="120"/>
              <w:rPr>
                <w:b/>
                <w:noProof/>
                <w:sz w:val="24"/>
                <w:szCs w:val="24"/>
              </w:rPr>
            </w:pPr>
            <w:r w:rsidRPr="00007D2B">
              <w:rPr>
                <w:rFonts w:ascii="Times New Roman" w:hAnsi="Times New Roman" w:cs="Times New Roman"/>
                <w:noProof/>
                <w:sz w:val="24"/>
                <w:szCs w:val="24"/>
              </w:rPr>
              <w:t>The Goodheart-Willcox Company, Inc., Tinley Park, Illinois.  ISBN 978-1-60525-079-3.</w:t>
            </w:r>
          </w:p>
        </w:tc>
      </w:tr>
      <w:tr w:rsidR="00EF272F" w:rsidTr="00BB472A">
        <w:tc>
          <w:tcPr>
            <w:tcW w:w="2574" w:type="dxa"/>
          </w:tcPr>
          <w:p w:rsidR="00011671" w:rsidRDefault="00011671" w:rsidP="00B646DE">
            <w:pPr>
              <w:spacing w:before="120" w:after="120"/>
              <w:jc w:val="right"/>
              <w:rPr>
                <w:b/>
                <w:noProof/>
                <w:sz w:val="24"/>
                <w:szCs w:val="24"/>
              </w:rPr>
            </w:pPr>
            <w:r w:rsidRPr="002106A0">
              <w:rPr>
                <w:rFonts w:ascii="Times New Roman" w:hAnsi="Times New Roman" w:cs="Times New Roman"/>
                <w:b/>
                <w:noProof/>
                <w:sz w:val="24"/>
                <w:szCs w:val="24"/>
              </w:rPr>
              <w:t>Student Handbook</w:t>
            </w:r>
            <w:r>
              <w:rPr>
                <w:rFonts w:ascii="Times New Roman" w:hAnsi="Times New Roman" w:cs="Times New Roman"/>
                <w:b/>
                <w:noProof/>
                <w:sz w:val="24"/>
                <w:szCs w:val="24"/>
              </w:rPr>
              <w:t>/Lab Manual</w:t>
            </w:r>
            <w:r w:rsidRPr="002106A0">
              <w:rPr>
                <w:rFonts w:ascii="Times New Roman" w:hAnsi="Times New Roman" w:cs="Times New Roman"/>
                <w:b/>
                <w:noProof/>
                <w:sz w:val="24"/>
                <w:szCs w:val="24"/>
              </w:rPr>
              <w:t>:</w:t>
            </w:r>
            <w:r w:rsidR="00B646DE">
              <w:rPr>
                <w:rFonts w:ascii="Times New Roman" w:hAnsi="Times New Roman" w:cs="Times New Roman"/>
                <w:noProof/>
                <w:sz w:val="24"/>
                <w:szCs w:val="24"/>
              </w:rPr>
              <w:t xml:space="preserve"> </w:t>
            </w:r>
            <w:r w:rsidRPr="00275A67">
              <w:rPr>
                <w:rFonts w:ascii="Times New Roman" w:hAnsi="Times New Roman" w:cs="Times New Roman"/>
                <w:noProof/>
                <w:sz w:val="24"/>
                <w:szCs w:val="24"/>
              </w:rPr>
              <w:t xml:space="preserve"> </w:t>
            </w:r>
          </w:p>
        </w:tc>
        <w:tc>
          <w:tcPr>
            <w:tcW w:w="7722" w:type="dxa"/>
            <w:gridSpan w:val="3"/>
          </w:tcPr>
          <w:p w:rsidR="00011671" w:rsidRDefault="00011671" w:rsidP="00011671">
            <w:pPr>
              <w:spacing w:before="120" w:after="120"/>
              <w:rPr>
                <w:b/>
                <w:noProof/>
                <w:sz w:val="24"/>
                <w:szCs w:val="24"/>
              </w:rPr>
            </w:pPr>
            <w:r w:rsidRPr="00275A67">
              <w:rPr>
                <w:rFonts w:ascii="Times New Roman" w:hAnsi="Times New Roman" w:cs="Times New Roman"/>
                <w:noProof/>
                <w:sz w:val="24"/>
                <w:szCs w:val="24"/>
              </w:rPr>
              <w:t>Student Handbook</w:t>
            </w:r>
          </w:p>
        </w:tc>
      </w:tr>
      <w:tr w:rsidR="00011671" w:rsidTr="00BB472A">
        <w:tc>
          <w:tcPr>
            <w:tcW w:w="2574" w:type="dxa"/>
          </w:tcPr>
          <w:p w:rsidR="00011671" w:rsidRPr="00011671" w:rsidRDefault="00011671" w:rsidP="00011671">
            <w:pPr>
              <w:spacing w:before="120" w:after="120"/>
              <w:rPr>
                <w:rFonts w:ascii="Times New Roman" w:hAnsi="Times New Roman" w:cs="Times New Roman"/>
                <w:b/>
                <w:noProof/>
                <w:sz w:val="24"/>
                <w:szCs w:val="24"/>
              </w:rPr>
            </w:pPr>
            <w:r w:rsidRPr="002106A0">
              <w:rPr>
                <w:rFonts w:ascii="Times New Roman" w:hAnsi="Times New Roman" w:cs="Times New Roman"/>
                <w:b/>
                <w:noProof/>
                <w:sz w:val="24"/>
                <w:szCs w:val="24"/>
              </w:rPr>
              <w:t>Prerequisite</w:t>
            </w:r>
            <w:r>
              <w:rPr>
                <w:rFonts w:ascii="Times New Roman" w:hAnsi="Times New Roman" w:cs="Times New Roman"/>
                <w:b/>
                <w:noProof/>
                <w:sz w:val="24"/>
                <w:szCs w:val="24"/>
              </w:rPr>
              <w:t>:</w:t>
            </w:r>
          </w:p>
        </w:tc>
        <w:tc>
          <w:tcPr>
            <w:tcW w:w="7722" w:type="dxa"/>
            <w:gridSpan w:val="3"/>
          </w:tcPr>
          <w:p w:rsidR="00011671" w:rsidRPr="00CF2E9F" w:rsidRDefault="00007D2B" w:rsidP="008D488E">
            <w:pPr>
              <w:spacing w:before="120" w:after="120"/>
              <w:rPr>
                <w:rFonts w:ascii="Times New Roman" w:hAnsi="Times New Roman" w:cs="Times New Roman"/>
                <w:noProof/>
                <w:sz w:val="24"/>
                <w:szCs w:val="24"/>
              </w:rPr>
            </w:pPr>
            <w:r w:rsidRPr="00007D2B">
              <w:rPr>
                <w:rFonts w:ascii="Times New Roman" w:hAnsi="Times New Roman" w:cs="Times New Roman"/>
                <w:noProof/>
                <w:sz w:val="24"/>
                <w:szCs w:val="24"/>
              </w:rPr>
              <w:t>WELD 205, MATH 103, ENGL 151, PHYS 152</w:t>
            </w:r>
          </w:p>
        </w:tc>
      </w:tr>
      <w:tr w:rsidR="00EF272F" w:rsidTr="00BB472A">
        <w:tc>
          <w:tcPr>
            <w:tcW w:w="10296" w:type="dxa"/>
            <w:gridSpan w:val="4"/>
          </w:tcPr>
          <w:p w:rsidR="00EF272F" w:rsidRDefault="00EF272F" w:rsidP="00011671">
            <w:pPr>
              <w:spacing w:before="120" w:after="120"/>
              <w:rPr>
                <w:b/>
                <w:noProof/>
                <w:sz w:val="24"/>
                <w:szCs w:val="24"/>
              </w:rPr>
            </w:pPr>
            <w:r w:rsidRPr="002106A0">
              <w:rPr>
                <w:rFonts w:ascii="Times New Roman" w:hAnsi="Times New Roman" w:cs="Times New Roman"/>
                <w:b/>
                <w:noProof/>
                <w:sz w:val="24"/>
                <w:szCs w:val="24"/>
              </w:rPr>
              <w:t>Course Description:</w:t>
            </w:r>
          </w:p>
        </w:tc>
      </w:tr>
      <w:tr w:rsidR="00B646DE" w:rsidTr="00BB472A">
        <w:tc>
          <w:tcPr>
            <w:tcW w:w="10296" w:type="dxa"/>
            <w:gridSpan w:val="4"/>
          </w:tcPr>
          <w:p w:rsidR="00B646DE" w:rsidRPr="00BB472A" w:rsidRDefault="001C626D" w:rsidP="00BB472A">
            <w:pPr>
              <w:spacing w:before="120" w:after="120"/>
              <w:jc w:val="both"/>
              <w:rPr>
                <w:rFonts w:ascii="Times New Roman" w:hAnsi="Times New Roman" w:cs="Times New Roman"/>
                <w:noProof/>
                <w:sz w:val="24"/>
                <w:szCs w:val="24"/>
              </w:rPr>
            </w:pPr>
            <w:bookmarkStart w:id="0" w:name="_GoBack"/>
            <w:r w:rsidRPr="005D526C">
              <w:rPr>
                <w:noProof/>
              </w:rPr>
              <w:drawing>
                <wp:anchor distT="0" distB="0" distL="114300" distR="114300" simplePos="0" relativeHeight="251659264" behindDoc="1" locked="0" layoutInCell="1" allowOverlap="1" wp14:anchorId="2D75E2B0" wp14:editId="1E8653C7">
                  <wp:simplePos x="0" y="0"/>
                  <wp:positionH relativeFrom="margin">
                    <wp:posOffset>-54610</wp:posOffset>
                  </wp:positionH>
                  <wp:positionV relativeFrom="paragraph">
                    <wp:posOffset>1270000</wp:posOffset>
                  </wp:positionV>
                  <wp:extent cx="6172200" cy="552450"/>
                  <wp:effectExtent l="0" t="0" r="0" b="0"/>
                  <wp:wrapTight wrapText="bothSides">
                    <wp:wrapPolygon edited="0">
                      <wp:start x="67" y="745"/>
                      <wp:lineTo x="0" y="20110"/>
                      <wp:lineTo x="15667" y="20855"/>
                      <wp:lineTo x="16000" y="20855"/>
                      <wp:lineTo x="19533" y="20110"/>
                      <wp:lineTo x="19400" y="14152"/>
                      <wp:lineTo x="21467" y="13407"/>
                      <wp:lineTo x="21533" y="8938"/>
                      <wp:lineTo x="20400" y="745"/>
                      <wp:lineTo x="67" y="7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ug_black.png"/>
                          <pic:cNvPicPr/>
                        </pic:nvPicPr>
                        <pic:blipFill rotWithShape="1">
                          <a:blip r:embed="rId8">
                            <a:extLst>
                              <a:ext uri="{28A0092B-C50C-407E-A947-70E740481C1C}">
                                <a14:useLocalDpi xmlns:a14="http://schemas.microsoft.com/office/drawing/2010/main" val="0"/>
                              </a:ext>
                            </a:extLst>
                          </a:blip>
                          <a:srcRect l="8333" t="23333" r="1666" b="28333"/>
                          <a:stretch/>
                        </pic:blipFill>
                        <pic:spPr bwMode="auto">
                          <a:xfrm>
                            <a:off x="0" y="0"/>
                            <a:ext cx="617220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07D2B" w:rsidRPr="00007D2B">
              <w:rPr>
                <w:rFonts w:ascii="Times New Roman" w:hAnsi="Times New Roman" w:cs="Times New Roman"/>
                <w:noProof/>
                <w:sz w:val="24"/>
                <w:szCs w:val="24"/>
              </w:rPr>
              <w:t>This course covers the study of the physical, chemical and mechanical properties of ferrous and non-ferrous metals.  Specific topics include mechanical testing, welding metallurgy, heat treatment, and nondestructive examination.  The laboratory component of the course covers standard methods for determining the properties of common materials. This course also introduces the standards for interpreting, analyzing, and documenting research and experimental data within engineering and technical communities.</w:t>
            </w:r>
          </w:p>
        </w:tc>
      </w:tr>
    </w:tbl>
    <w:p w:rsidR="00775E56" w:rsidRPr="00275A67" w:rsidRDefault="00FF4FBD" w:rsidP="00775E56">
      <w:pPr>
        <w:spacing w:before="120" w:after="120"/>
        <w:rPr>
          <w:rFonts w:ascii="Times New Roman" w:hAnsi="Times New Roman" w:cs="Times New Roman"/>
          <w:noProof/>
          <w:sz w:val="24"/>
          <w:szCs w:val="24"/>
        </w:rPr>
      </w:pPr>
      <w:r w:rsidRPr="00FF4FBD">
        <w:rPr>
          <w:rFonts w:ascii="Times New Roman" w:hAnsi="Times New Roman" w:cs="Times New Roman"/>
          <w:b/>
          <w:noProof/>
          <w:sz w:val="24"/>
          <w:szCs w:val="24"/>
        </w:rPr>
        <w:t>Funding Notice</w:t>
      </w:r>
      <w:r>
        <w:rPr>
          <w:rFonts w:ascii="Times New Roman" w:hAnsi="Times New Roman" w:cs="Times New Roman"/>
          <w:noProof/>
          <w:sz w:val="24"/>
          <w:szCs w:val="24"/>
        </w:rPr>
        <w:t>.</w:t>
      </w:r>
    </w:p>
    <w:p w:rsidR="002106A0" w:rsidRPr="00CF2E9F" w:rsidRDefault="00FF4FBD" w:rsidP="00FF4FBD">
      <w:pPr>
        <w:jc w:val="both"/>
        <w:rPr>
          <w:rFonts w:ascii="Times New Roman" w:hAnsi="Times New Roman" w:cs="Times New Roman"/>
          <w:b/>
          <w:noProof/>
          <w:sz w:val="24"/>
          <w:szCs w:val="24"/>
        </w:rPr>
      </w:pPr>
      <w:r w:rsidRPr="00CF2E9F">
        <w:rPr>
          <w:rFonts w:ascii="Times New Roman" w:hAnsi="Times New Roman" w:cs="Times New Roman"/>
          <w:b/>
          <w:noProof/>
          <w:sz w:val="24"/>
          <w:szCs w:val="24"/>
        </w:rPr>
        <w:t xml:space="preserve">This course receives special grant funding from the US Department of Labor.  Students enrolled in this course are considered participants of the funding project, known as TAACCCT.  As part of the funding, students will receive support from a career coach and employment specialist.  The funding’s source requires data collection about students enrolled in the courses and may include name, Social Security </w:t>
      </w:r>
      <w:r w:rsidRPr="00CF2E9F">
        <w:rPr>
          <w:rFonts w:ascii="Times New Roman" w:hAnsi="Times New Roman" w:cs="Times New Roman"/>
          <w:b/>
          <w:noProof/>
          <w:sz w:val="24"/>
          <w:szCs w:val="24"/>
        </w:rPr>
        <w:lastRenderedPageBreak/>
        <w:t>number and employment needs. We appreciate your cooperation as we provide the required information to the grantee.</w:t>
      </w:r>
      <w:r w:rsidR="002106A0" w:rsidRPr="00CF2E9F">
        <w:rPr>
          <w:rFonts w:ascii="Times New Roman" w:hAnsi="Times New Roman" w:cs="Times New Roman"/>
          <w:b/>
          <w:noProof/>
          <w:sz w:val="24"/>
          <w:szCs w:val="24"/>
        </w:rPr>
        <w:br w:type="page"/>
      </w:r>
    </w:p>
    <w:p w:rsidR="00B646DE" w:rsidRDefault="00B646DE" w:rsidP="005409B1">
      <w:pPr>
        <w:spacing w:before="240" w:after="240"/>
        <w:rPr>
          <w:rFonts w:ascii="Times New Roman" w:hAnsi="Times New Roman" w:cs="Times New Roman"/>
          <w:b/>
          <w:noProof/>
          <w:sz w:val="24"/>
          <w:szCs w:val="24"/>
        </w:rPr>
      </w:pPr>
      <w:r>
        <w:rPr>
          <w:rFonts w:ascii="Times New Roman" w:hAnsi="Times New Roman" w:cs="Times New Roman"/>
          <w:b/>
          <w:noProof/>
          <w:sz w:val="24"/>
          <w:szCs w:val="24"/>
        </w:rPr>
        <w:lastRenderedPageBreak/>
        <w:t>Table of Contents</w:t>
      </w:r>
      <w:r w:rsidR="00FF4FBD">
        <w:rPr>
          <w:rFonts w:ascii="Times New Roman" w:hAnsi="Times New Roman" w:cs="Times New Roman"/>
          <w:b/>
          <w:noProof/>
          <w:sz w:val="24"/>
          <w:szCs w:val="24"/>
        </w:rPr>
        <w:tab/>
      </w:r>
      <w:r w:rsidR="00FF4FBD">
        <w:rPr>
          <w:rFonts w:ascii="Times New Roman" w:hAnsi="Times New Roman" w:cs="Times New Roman"/>
          <w:b/>
          <w:noProof/>
          <w:sz w:val="24"/>
          <w:szCs w:val="24"/>
        </w:rPr>
        <w:tab/>
      </w:r>
      <w:r w:rsidR="00FF4FBD">
        <w:rPr>
          <w:rFonts w:ascii="Times New Roman" w:hAnsi="Times New Roman" w:cs="Times New Roman"/>
          <w:b/>
          <w:noProof/>
          <w:sz w:val="24"/>
          <w:szCs w:val="24"/>
        </w:rPr>
        <w:tab/>
      </w:r>
      <w:r w:rsidR="00FF4FBD">
        <w:rPr>
          <w:rFonts w:ascii="Times New Roman" w:hAnsi="Times New Roman" w:cs="Times New Roman"/>
          <w:b/>
          <w:noProof/>
          <w:sz w:val="24"/>
          <w:szCs w:val="24"/>
        </w:rPr>
        <w:tab/>
      </w:r>
      <w:r w:rsidR="00FF4FBD">
        <w:rPr>
          <w:rFonts w:ascii="Times New Roman" w:hAnsi="Times New Roman" w:cs="Times New Roman"/>
          <w:b/>
          <w:noProof/>
          <w:sz w:val="24"/>
          <w:szCs w:val="24"/>
        </w:rPr>
        <w:tab/>
      </w:r>
      <w:r w:rsidR="00FF4FBD">
        <w:rPr>
          <w:rFonts w:ascii="Times New Roman" w:hAnsi="Times New Roman" w:cs="Times New Roman"/>
          <w:b/>
          <w:noProof/>
          <w:sz w:val="24"/>
          <w:szCs w:val="24"/>
        </w:rPr>
        <w:tab/>
      </w:r>
      <w:r w:rsidR="00FF4FBD">
        <w:rPr>
          <w:rFonts w:ascii="Times New Roman" w:hAnsi="Times New Roman" w:cs="Times New Roman"/>
          <w:b/>
          <w:noProof/>
          <w:sz w:val="24"/>
          <w:szCs w:val="24"/>
        </w:rPr>
        <w:tab/>
      </w:r>
      <w:r w:rsidR="00FF4FBD">
        <w:rPr>
          <w:rFonts w:ascii="Times New Roman" w:hAnsi="Times New Roman" w:cs="Times New Roman"/>
          <w:b/>
          <w:noProof/>
          <w:sz w:val="24"/>
          <w:szCs w:val="24"/>
        </w:rPr>
        <w:tab/>
      </w:r>
      <w:r w:rsidR="00FF4FBD">
        <w:rPr>
          <w:rFonts w:ascii="Times New Roman" w:hAnsi="Times New Roman" w:cs="Times New Roman"/>
          <w:b/>
          <w:noProof/>
          <w:sz w:val="24"/>
          <w:szCs w:val="24"/>
        </w:rPr>
        <w:tab/>
      </w:r>
      <w:r w:rsidR="00FF4FBD">
        <w:rPr>
          <w:rFonts w:ascii="Times New Roman" w:hAnsi="Times New Roman" w:cs="Times New Roman"/>
          <w:b/>
          <w:noProof/>
          <w:sz w:val="24"/>
          <w:szCs w:val="24"/>
        </w:rPr>
        <w:tab/>
      </w:r>
      <w:r w:rsidR="00D858B2">
        <w:rPr>
          <w:rFonts w:ascii="Times New Roman" w:hAnsi="Times New Roman" w:cs="Times New Roman"/>
          <w:b/>
          <w:noProof/>
          <w:sz w:val="24"/>
          <w:szCs w:val="24"/>
        </w:rPr>
        <w:tab/>
      </w:r>
      <w:r w:rsidR="00FF4FBD">
        <w:rPr>
          <w:rFonts w:ascii="Times New Roman" w:hAnsi="Times New Roman" w:cs="Times New Roman"/>
          <w:b/>
          <w:noProof/>
          <w:sz w:val="24"/>
          <w:szCs w:val="24"/>
        </w:rPr>
        <w:t>Page</w:t>
      </w:r>
      <w:r w:rsidR="00FF4FBD">
        <w:rPr>
          <w:rFonts w:ascii="Times New Roman" w:hAnsi="Times New Roman" w:cs="Times New Roman"/>
          <w:b/>
          <w:noProof/>
          <w:sz w:val="24"/>
          <w:szCs w:val="24"/>
        </w:rPr>
        <w:tab/>
      </w:r>
    </w:p>
    <w:p w:rsidR="000C4126" w:rsidRPr="00604BAE" w:rsidRDefault="00604BAE"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1.0  </w:t>
      </w:r>
      <w:r w:rsidR="00B05FD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B646DE" w:rsidRPr="00604BAE">
        <w:rPr>
          <w:rFonts w:ascii="Times New Roman" w:hAnsi="Times New Roman" w:cs="Times New Roman"/>
          <w:noProof/>
          <w:sz w:val="24"/>
          <w:szCs w:val="24"/>
        </w:rPr>
        <w:t>Student Learning Outcomes from the Course Outline</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r>
      <w:r w:rsidR="00FF4FBD" w:rsidRPr="00604BAE">
        <w:rPr>
          <w:rFonts w:ascii="Times New Roman" w:hAnsi="Times New Roman" w:cs="Times New Roman"/>
          <w:noProof/>
          <w:sz w:val="24"/>
          <w:szCs w:val="24"/>
        </w:rPr>
        <w:t>3</w:t>
      </w:r>
    </w:p>
    <w:p w:rsidR="000C4126" w:rsidRPr="00604BAE" w:rsidRDefault="00604BAE"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2.0  </w:t>
      </w:r>
      <w:r w:rsidR="00B05FD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0C4126" w:rsidRPr="00604BAE">
        <w:rPr>
          <w:rFonts w:ascii="Times New Roman" w:hAnsi="Times New Roman" w:cs="Times New Roman"/>
          <w:noProof/>
          <w:sz w:val="24"/>
          <w:szCs w:val="24"/>
        </w:rPr>
        <w:t>Ncc Policies</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r>
      <w:r w:rsidR="00FF4FBD" w:rsidRPr="00604BAE">
        <w:rPr>
          <w:rFonts w:ascii="Times New Roman" w:hAnsi="Times New Roman" w:cs="Times New Roman"/>
          <w:noProof/>
          <w:sz w:val="24"/>
          <w:szCs w:val="24"/>
        </w:rPr>
        <w:t>3</w:t>
      </w:r>
      <w:r w:rsidR="00FF4FBD" w:rsidRPr="00604BAE">
        <w:rPr>
          <w:rFonts w:ascii="Times New Roman" w:hAnsi="Times New Roman" w:cs="Times New Roman"/>
          <w:noProof/>
          <w:sz w:val="24"/>
          <w:szCs w:val="24"/>
        </w:rPr>
        <w:tab/>
      </w:r>
    </w:p>
    <w:p w:rsidR="000C4126" w:rsidRPr="00604BAE" w:rsidRDefault="00604BAE" w:rsidP="00604BAE">
      <w:pPr>
        <w:spacing w:after="0" w:line="360" w:lineRule="auto"/>
        <w:ind w:left="1080"/>
        <w:rPr>
          <w:rFonts w:ascii="Times New Roman" w:hAnsi="Times New Roman" w:cs="Times New Roman"/>
          <w:noProof/>
          <w:sz w:val="24"/>
          <w:szCs w:val="24"/>
        </w:rPr>
      </w:pPr>
      <w:r>
        <w:rPr>
          <w:rFonts w:ascii="Times New Roman" w:hAnsi="Times New Roman" w:cs="Times New Roman"/>
          <w:noProof/>
          <w:sz w:val="24"/>
          <w:szCs w:val="24"/>
        </w:rPr>
        <w:t xml:space="preserve">2.1 </w:t>
      </w:r>
      <w:r w:rsidR="000C4126" w:rsidRPr="00604BAE">
        <w:rPr>
          <w:rFonts w:ascii="Times New Roman" w:hAnsi="Times New Roman" w:cs="Times New Roman"/>
          <w:noProof/>
          <w:sz w:val="24"/>
          <w:szCs w:val="24"/>
        </w:rPr>
        <w:t>Class Attendance and Withdrawal</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r>
      <w:r w:rsidR="00FF4FBD" w:rsidRPr="00604BAE">
        <w:rPr>
          <w:rFonts w:ascii="Times New Roman" w:hAnsi="Times New Roman" w:cs="Times New Roman"/>
          <w:noProof/>
          <w:sz w:val="24"/>
          <w:szCs w:val="24"/>
        </w:rPr>
        <w:t>3</w:t>
      </w:r>
    </w:p>
    <w:p w:rsidR="000C4126" w:rsidRPr="00604BAE" w:rsidRDefault="00604BAE" w:rsidP="00604BAE">
      <w:pPr>
        <w:spacing w:after="0" w:line="360" w:lineRule="auto"/>
        <w:ind w:left="1080"/>
        <w:rPr>
          <w:rFonts w:ascii="Times New Roman" w:hAnsi="Times New Roman" w:cs="Times New Roman"/>
          <w:noProof/>
          <w:sz w:val="24"/>
          <w:szCs w:val="24"/>
        </w:rPr>
      </w:pPr>
      <w:r>
        <w:rPr>
          <w:rFonts w:ascii="Times New Roman" w:hAnsi="Times New Roman" w:cs="Times New Roman"/>
          <w:noProof/>
          <w:sz w:val="24"/>
          <w:szCs w:val="24"/>
        </w:rPr>
        <w:t xml:space="preserve">2.2 </w:t>
      </w:r>
      <w:r w:rsidR="000C4126" w:rsidRPr="00604BAE">
        <w:rPr>
          <w:rFonts w:ascii="Times New Roman" w:hAnsi="Times New Roman" w:cs="Times New Roman"/>
          <w:noProof/>
          <w:sz w:val="24"/>
          <w:szCs w:val="24"/>
        </w:rPr>
        <w:t xml:space="preserve">Academic Honesty Policy </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t>4</w:t>
      </w:r>
      <w:r w:rsidR="00FF4FBD" w:rsidRPr="00604BAE">
        <w:rPr>
          <w:rFonts w:ascii="Times New Roman" w:hAnsi="Times New Roman" w:cs="Times New Roman"/>
          <w:noProof/>
          <w:sz w:val="24"/>
          <w:szCs w:val="24"/>
        </w:rPr>
        <w:tab/>
      </w:r>
    </w:p>
    <w:p w:rsidR="000C4126" w:rsidRPr="00604BAE" w:rsidRDefault="00604BAE" w:rsidP="00604BAE">
      <w:pPr>
        <w:spacing w:after="0" w:line="360" w:lineRule="auto"/>
        <w:ind w:left="1080"/>
        <w:rPr>
          <w:rFonts w:ascii="Times New Roman" w:hAnsi="Times New Roman" w:cs="Times New Roman"/>
          <w:noProof/>
          <w:sz w:val="24"/>
          <w:szCs w:val="24"/>
        </w:rPr>
      </w:pPr>
      <w:r>
        <w:rPr>
          <w:rFonts w:ascii="Times New Roman" w:hAnsi="Times New Roman" w:cs="Times New Roman"/>
          <w:noProof/>
          <w:sz w:val="24"/>
          <w:szCs w:val="24"/>
        </w:rPr>
        <w:t xml:space="preserve">2.3 </w:t>
      </w:r>
      <w:r w:rsidR="000C4126" w:rsidRPr="00604BAE">
        <w:rPr>
          <w:rFonts w:ascii="Times New Roman" w:hAnsi="Times New Roman" w:cs="Times New Roman"/>
          <w:noProof/>
          <w:sz w:val="24"/>
          <w:szCs w:val="24"/>
        </w:rPr>
        <w:t xml:space="preserve">Academic Honesty Violations  </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4</w:t>
      </w:r>
    </w:p>
    <w:p w:rsidR="000C4126" w:rsidRPr="00604BAE" w:rsidRDefault="00604BAE" w:rsidP="00604BAE">
      <w:pPr>
        <w:spacing w:after="0" w:line="360" w:lineRule="auto"/>
        <w:ind w:left="1080"/>
        <w:rPr>
          <w:rFonts w:ascii="Times New Roman" w:hAnsi="Times New Roman" w:cs="Times New Roman"/>
          <w:noProof/>
          <w:sz w:val="24"/>
          <w:szCs w:val="24"/>
        </w:rPr>
      </w:pPr>
      <w:r>
        <w:rPr>
          <w:rFonts w:ascii="Times New Roman" w:hAnsi="Times New Roman" w:cs="Times New Roman"/>
          <w:bCs/>
          <w:sz w:val="24"/>
          <w:szCs w:val="24"/>
        </w:rPr>
        <w:t xml:space="preserve">2.4 </w:t>
      </w:r>
      <w:r w:rsidR="000C4126" w:rsidRPr="00604BAE">
        <w:rPr>
          <w:rFonts w:ascii="Times New Roman" w:hAnsi="Times New Roman" w:cs="Times New Roman"/>
          <w:bCs/>
          <w:sz w:val="24"/>
          <w:szCs w:val="24"/>
        </w:rPr>
        <w:t>Penalties</w:t>
      </w:r>
      <w:r w:rsidR="000C4126" w:rsidRPr="00604BAE">
        <w:rPr>
          <w:rFonts w:ascii="Times New Roman" w:hAnsi="Times New Roman" w:cs="Times New Roman"/>
          <w:noProof/>
          <w:sz w:val="24"/>
          <w:szCs w:val="24"/>
        </w:rPr>
        <w:t xml:space="preserve"> </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t>5</w:t>
      </w:r>
    </w:p>
    <w:p w:rsidR="000C4126" w:rsidRPr="00604BAE" w:rsidRDefault="00604BAE" w:rsidP="00604BAE">
      <w:pPr>
        <w:spacing w:after="0" w:line="360" w:lineRule="auto"/>
        <w:ind w:left="1080"/>
        <w:rPr>
          <w:rFonts w:ascii="Times New Roman" w:hAnsi="Times New Roman" w:cs="Times New Roman"/>
          <w:noProof/>
          <w:sz w:val="24"/>
          <w:szCs w:val="24"/>
        </w:rPr>
      </w:pPr>
      <w:r>
        <w:rPr>
          <w:rFonts w:ascii="Times New Roman" w:hAnsi="Times New Roman" w:cs="Times New Roman"/>
          <w:noProof/>
          <w:sz w:val="24"/>
          <w:szCs w:val="24"/>
        </w:rPr>
        <w:t xml:space="preserve">2.5 </w:t>
      </w:r>
      <w:r w:rsidR="000C4126" w:rsidRPr="00604BAE">
        <w:rPr>
          <w:rFonts w:ascii="Times New Roman" w:hAnsi="Times New Roman" w:cs="Times New Roman"/>
          <w:noProof/>
          <w:sz w:val="24"/>
          <w:szCs w:val="24"/>
        </w:rPr>
        <w:t xml:space="preserve">Policy Regarding Children </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t>6</w:t>
      </w:r>
    </w:p>
    <w:p w:rsidR="000C4126" w:rsidRPr="00604BAE" w:rsidRDefault="00604BAE" w:rsidP="00604BAE">
      <w:pPr>
        <w:spacing w:after="0" w:line="360" w:lineRule="auto"/>
        <w:ind w:left="1080"/>
        <w:rPr>
          <w:rFonts w:ascii="Times New Roman" w:hAnsi="Times New Roman" w:cs="Times New Roman"/>
          <w:noProof/>
          <w:sz w:val="24"/>
          <w:szCs w:val="24"/>
        </w:rPr>
      </w:pPr>
      <w:r>
        <w:rPr>
          <w:rFonts w:ascii="Times New Roman" w:hAnsi="Times New Roman" w:cs="Times New Roman"/>
          <w:noProof/>
          <w:sz w:val="24"/>
          <w:szCs w:val="24"/>
        </w:rPr>
        <w:t xml:space="preserve">2.6 </w:t>
      </w:r>
      <w:r w:rsidR="000C4126" w:rsidRPr="00604BAE">
        <w:rPr>
          <w:rFonts w:ascii="Times New Roman" w:hAnsi="Times New Roman" w:cs="Times New Roman"/>
          <w:noProof/>
          <w:sz w:val="24"/>
          <w:szCs w:val="24"/>
        </w:rPr>
        <w:t xml:space="preserve">Disability Services  </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t>6</w:t>
      </w:r>
    </w:p>
    <w:p w:rsidR="000C4126" w:rsidRPr="00604BAE" w:rsidRDefault="00604BAE" w:rsidP="00604BAE">
      <w:pPr>
        <w:spacing w:after="0" w:line="360" w:lineRule="auto"/>
        <w:ind w:left="1080"/>
        <w:rPr>
          <w:rFonts w:ascii="Times New Roman" w:hAnsi="Times New Roman" w:cs="Times New Roman"/>
          <w:noProof/>
          <w:sz w:val="24"/>
          <w:szCs w:val="24"/>
        </w:rPr>
      </w:pPr>
      <w:r>
        <w:rPr>
          <w:rFonts w:ascii="Times New Roman" w:hAnsi="Times New Roman" w:cs="Times New Roman"/>
          <w:noProof/>
          <w:sz w:val="24"/>
          <w:szCs w:val="24"/>
        </w:rPr>
        <w:t xml:space="preserve">2.7 </w:t>
      </w:r>
      <w:r w:rsidR="000C4126" w:rsidRPr="00604BAE">
        <w:rPr>
          <w:rFonts w:ascii="Times New Roman" w:hAnsi="Times New Roman" w:cs="Times New Roman"/>
          <w:noProof/>
          <w:sz w:val="24"/>
          <w:szCs w:val="24"/>
        </w:rPr>
        <w:t xml:space="preserve">Commitment to Diversity </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t>6</w:t>
      </w:r>
    </w:p>
    <w:p w:rsidR="00DD65D8" w:rsidRPr="00604BAE" w:rsidRDefault="00604BAE"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3.0  </w:t>
      </w:r>
      <w:r w:rsidR="00B05FD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DD65D8" w:rsidRPr="00604BAE">
        <w:rPr>
          <w:rFonts w:ascii="Times New Roman" w:hAnsi="Times New Roman" w:cs="Times New Roman"/>
          <w:noProof/>
          <w:sz w:val="24"/>
          <w:szCs w:val="24"/>
        </w:rPr>
        <w:t>Blackboard (When used)</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t>6</w:t>
      </w:r>
    </w:p>
    <w:p w:rsidR="00DD65D8" w:rsidRPr="00604BAE" w:rsidRDefault="00604BAE"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4.0   </w:t>
      </w:r>
      <w:r w:rsidR="00B05FD7">
        <w:rPr>
          <w:rFonts w:ascii="Times New Roman" w:hAnsi="Times New Roman" w:cs="Times New Roman"/>
          <w:noProof/>
          <w:sz w:val="24"/>
          <w:szCs w:val="24"/>
        </w:rPr>
        <w:t xml:space="preserve"> </w:t>
      </w:r>
      <w:r w:rsidR="00DD65D8" w:rsidRPr="00604BAE">
        <w:rPr>
          <w:rFonts w:ascii="Times New Roman" w:hAnsi="Times New Roman" w:cs="Times New Roman"/>
          <w:noProof/>
          <w:sz w:val="24"/>
          <w:szCs w:val="24"/>
        </w:rPr>
        <w:t xml:space="preserve">Blackboard Discussion Board </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6</w:t>
      </w:r>
    </w:p>
    <w:p w:rsidR="00DD65D8" w:rsidRPr="00604BAE" w:rsidRDefault="00604BAE"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5.0   </w:t>
      </w:r>
      <w:r w:rsidR="00B05FD7">
        <w:rPr>
          <w:rFonts w:ascii="Times New Roman" w:hAnsi="Times New Roman" w:cs="Times New Roman"/>
          <w:noProof/>
          <w:sz w:val="24"/>
          <w:szCs w:val="24"/>
        </w:rPr>
        <w:t xml:space="preserve"> </w:t>
      </w:r>
      <w:r w:rsidR="00DD65D8" w:rsidRPr="00604BAE">
        <w:rPr>
          <w:rFonts w:ascii="Times New Roman" w:hAnsi="Times New Roman" w:cs="Times New Roman"/>
          <w:noProof/>
          <w:sz w:val="24"/>
          <w:szCs w:val="24"/>
        </w:rPr>
        <w:t xml:space="preserve">Attendance </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r>
      <w:r w:rsidR="009A39B0">
        <w:rPr>
          <w:rFonts w:ascii="Times New Roman" w:hAnsi="Times New Roman" w:cs="Times New Roman"/>
          <w:noProof/>
          <w:sz w:val="24"/>
          <w:szCs w:val="24"/>
        </w:rPr>
        <w:t>7</w:t>
      </w:r>
      <w:r w:rsidR="00FF4FBD" w:rsidRPr="00604BAE">
        <w:rPr>
          <w:rFonts w:ascii="Times New Roman" w:hAnsi="Times New Roman" w:cs="Times New Roman"/>
          <w:noProof/>
          <w:sz w:val="24"/>
          <w:szCs w:val="24"/>
        </w:rPr>
        <w:tab/>
      </w:r>
    </w:p>
    <w:p w:rsidR="00DD65D8" w:rsidRPr="00604BAE" w:rsidRDefault="00604BAE"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6.0  </w:t>
      </w:r>
      <w:r w:rsidR="00B05FD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DD65D8" w:rsidRPr="00604BAE">
        <w:rPr>
          <w:rFonts w:ascii="Times New Roman" w:hAnsi="Times New Roman" w:cs="Times New Roman"/>
          <w:noProof/>
          <w:sz w:val="24"/>
          <w:szCs w:val="24"/>
        </w:rPr>
        <w:t xml:space="preserve">Student Email </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7</w:t>
      </w:r>
    </w:p>
    <w:p w:rsidR="00DD65D8" w:rsidRPr="00604BAE" w:rsidRDefault="00604BAE"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7.0   </w:t>
      </w:r>
      <w:r w:rsidR="00B05FD7">
        <w:rPr>
          <w:rFonts w:ascii="Times New Roman" w:hAnsi="Times New Roman" w:cs="Times New Roman"/>
          <w:noProof/>
          <w:sz w:val="24"/>
          <w:szCs w:val="24"/>
        </w:rPr>
        <w:t xml:space="preserve"> </w:t>
      </w:r>
      <w:r w:rsidR="00DD65D8" w:rsidRPr="00604BAE">
        <w:rPr>
          <w:rFonts w:ascii="Times New Roman" w:hAnsi="Times New Roman" w:cs="Times New Roman"/>
          <w:noProof/>
          <w:sz w:val="24"/>
          <w:szCs w:val="24"/>
        </w:rPr>
        <w:t xml:space="preserve">Special Accommodations &amp; Student Services </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7</w:t>
      </w:r>
    </w:p>
    <w:p w:rsidR="00DD65D8" w:rsidRPr="00604BAE" w:rsidRDefault="00604BAE"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8.0   </w:t>
      </w:r>
      <w:r w:rsidR="00B05FD7">
        <w:rPr>
          <w:rFonts w:ascii="Times New Roman" w:hAnsi="Times New Roman" w:cs="Times New Roman"/>
          <w:noProof/>
          <w:sz w:val="24"/>
          <w:szCs w:val="24"/>
        </w:rPr>
        <w:t xml:space="preserve"> </w:t>
      </w:r>
      <w:r w:rsidR="00DD65D8" w:rsidRPr="00604BAE">
        <w:rPr>
          <w:rFonts w:ascii="Times New Roman" w:hAnsi="Times New Roman" w:cs="Times New Roman"/>
          <w:noProof/>
          <w:sz w:val="24"/>
          <w:szCs w:val="24"/>
        </w:rPr>
        <w:t>Tutoring</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7</w:t>
      </w:r>
    </w:p>
    <w:p w:rsidR="00DD65D8" w:rsidRPr="00604BAE" w:rsidRDefault="00604BAE"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9.0   </w:t>
      </w:r>
      <w:r w:rsidR="00B05FD7">
        <w:rPr>
          <w:rFonts w:ascii="Times New Roman" w:hAnsi="Times New Roman" w:cs="Times New Roman"/>
          <w:noProof/>
          <w:sz w:val="24"/>
          <w:szCs w:val="24"/>
        </w:rPr>
        <w:t xml:space="preserve"> </w:t>
      </w:r>
      <w:r w:rsidR="00DD65D8" w:rsidRPr="00604BAE">
        <w:rPr>
          <w:rFonts w:ascii="Times New Roman" w:hAnsi="Times New Roman" w:cs="Times New Roman"/>
          <w:noProof/>
          <w:sz w:val="24"/>
          <w:szCs w:val="24"/>
        </w:rPr>
        <w:t>Student Success Specialist, Science Technology Engineering and Math (STEM)</w:t>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t>7</w:t>
      </w:r>
      <w:r w:rsidR="00FF4FBD" w:rsidRPr="00604BAE">
        <w:rPr>
          <w:rFonts w:ascii="Times New Roman" w:hAnsi="Times New Roman" w:cs="Times New Roman"/>
          <w:noProof/>
          <w:sz w:val="24"/>
          <w:szCs w:val="24"/>
        </w:rPr>
        <w:tab/>
      </w:r>
    </w:p>
    <w:p w:rsidR="00DD65D8" w:rsidRPr="00604BAE" w:rsidRDefault="00604BAE"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10.0 </w:t>
      </w:r>
      <w:r w:rsidR="00B05FD7">
        <w:rPr>
          <w:rFonts w:ascii="Times New Roman" w:hAnsi="Times New Roman" w:cs="Times New Roman"/>
          <w:noProof/>
          <w:sz w:val="24"/>
          <w:szCs w:val="24"/>
        </w:rPr>
        <w:t xml:space="preserve"> </w:t>
      </w:r>
      <w:r w:rsidR="00DD65D8" w:rsidRPr="00604BAE">
        <w:rPr>
          <w:rFonts w:ascii="Times New Roman" w:hAnsi="Times New Roman" w:cs="Times New Roman"/>
          <w:noProof/>
          <w:sz w:val="24"/>
          <w:szCs w:val="24"/>
        </w:rPr>
        <w:t>Family Educational Rights and Privacy Act (FERPA)</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6A1DAE">
        <w:rPr>
          <w:rFonts w:ascii="Times New Roman" w:hAnsi="Times New Roman" w:cs="Times New Roman"/>
          <w:noProof/>
          <w:sz w:val="24"/>
          <w:szCs w:val="24"/>
        </w:rPr>
        <w:t>8</w:t>
      </w:r>
    </w:p>
    <w:p w:rsidR="00DD65D8"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11.0  </w:t>
      </w:r>
      <w:r w:rsidR="00DD65D8" w:rsidRPr="00604BAE">
        <w:rPr>
          <w:rFonts w:ascii="Times New Roman" w:hAnsi="Times New Roman" w:cs="Times New Roman"/>
          <w:noProof/>
          <w:sz w:val="24"/>
          <w:szCs w:val="24"/>
        </w:rPr>
        <w:t>MyNCC (Credit students only)</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6A1DAE">
        <w:rPr>
          <w:rFonts w:ascii="Times New Roman" w:hAnsi="Times New Roman" w:cs="Times New Roman"/>
          <w:noProof/>
          <w:sz w:val="24"/>
          <w:szCs w:val="24"/>
        </w:rPr>
        <w:t>8</w:t>
      </w:r>
    </w:p>
    <w:p w:rsidR="005409B1"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12.0  </w:t>
      </w:r>
      <w:r w:rsidR="005409B1" w:rsidRPr="00604BAE">
        <w:rPr>
          <w:rFonts w:ascii="Times New Roman" w:hAnsi="Times New Roman" w:cs="Times New Roman"/>
          <w:noProof/>
          <w:sz w:val="24"/>
          <w:szCs w:val="24"/>
        </w:rPr>
        <w:t>NCC Alerts</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ab/>
        <w:t>8</w:t>
      </w:r>
    </w:p>
    <w:p w:rsidR="005409B1"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13.0  </w:t>
      </w:r>
      <w:r w:rsidR="005409B1" w:rsidRPr="00604BAE">
        <w:rPr>
          <w:rFonts w:ascii="Times New Roman" w:hAnsi="Times New Roman" w:cs="Times New Roman"/>
          <w:noProof/>
          <w:sz w:val="24"/>
          <w:szCs w:val="24"/>
        </w:rPr>
        <w:t>Weather Closing</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8</w:t>
      </w:r>
    </w:p>
    <w:p w:rsidR="005409B1"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14.0  </w:t>
      </w:r>
      <w:r w:rsidR="005409B1" w:rsidRPr="00604BAE">
        <w:rPr>
          <w:rFonts w:ascii="Times New Roman" w:hAnsi="Times New Roman" w:cs="Times New Roman"/>
          <w:noProof/>
          <w:sz w:val="24"/>
          <w:szCs w:val="24"/>
        </w:rPr>
        <w:t>Smoking</w:t>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FF4FBD" w:rsidRPr="00604BAE">
        <w:rPr>
          <w:rFonts w:ascii="Times New Roman" w:hAnsi="Times New Roman" w:cs="Times New Roman"/>
          <w:noProof/>
          <w:sz w:val="24"/>
          <w:szCs w:val="24"/>
        </w:rPr>
        <w:tab/>
      </w:r>
      <w:r w:rsidR="00D858B2">
        <w:rPr>
          <w:rFonts w:ascii="Times New Roman" w:hAnsi="Times New Roman" w:cs="Times New Roman"/>
          <w:noProof/>
          <w:sz w:val="24"/>
          <w:szCs w:val="24"/>
        </w:rPr>
        <w:t>9</w:t>
      </w:r>
    </w:p>
    <w:p w:rsidR="00604BAE"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15.0  </w:t>
      </w:r>
      <w:r w:rsidR="005409B1" w:rsidRPr="00604BAE">
        <w:rPr>
          <w:rFonts w:ascii="Times New Roman" w:hAnsi="Times New Roman" w:cs="Times New Roman"/>
          <w:noProof/>
          <w:sz w:val="24"/>
          <w:szCs w:val="24"/>
        </w:rPr>
        <w:t>Open Office (for your home computers only)</w:t>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t>9</w:t>
      </w:r>
    </w:p>
    <w:p w:rsidR="005409B1"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16.0  </w:t>
      </w:r>
      <w:r w:rsidR="00C70C5E" w:rsidRPr="00604BAE">
        <w:rPr>
          <w:rFonts w:ascii="Times New Roman" w:hAnsi="Times New Roman" w:cs="Times New Roman"/>
          <w:noProof/>
          <w:sz w:val="24"/>
          <w:szCs w:val="24"/>
        </w:rPr>
        <w:t>Lateness to Class</w:t>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t>9</w:t>
      </w:r>
    </w:p>
    <w:p w:rsid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17.0  </w:t>
      </w:r>
      <w:r w:rsidR="00C70C5E" w:rsidRPr="00604BAE">
        <w:rPr>
          <w:rFonts w:ascii="Times New Roman" w:hAnsi="Times New Roman" w:cs="Times New Roman"/>
          <w:noProof/>
          <w:sz w:val="24"/>
          <w:szCs w:val="24"/>
        </w:rPr>
        <w:t>Consequences of Late Work or Missed Quizzes</w:t>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t>9</w:t>
      </w:r>
      <w:r w:rsidR="00D858B2">
        <w:rPr>
          <w:rFonts w:ascii="Times New Roman" w:hAnsi="Times New Roman" w:cs="Times New Roman"/>
          <w:noProof/>
          <w:sz w:val="24"/>
          <w:szCs w:val="24"/>
        </w:rPr>
        <w:tab/>
      </w:r>
    </w:p>
    <w:p w:rsidR="00B05FD7"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18.0  </w:t>
      </w:r>
      <w:r w:rsidRPr="00B05FD7">
        <w:rPr>
          <w:rFonts w:ascii="Times New Roman" w:hAnsi="Times New Roman" w:cs="Times New Roman"/>
          <w:noProof/>
          <w:sz w:val="24"/>
          <w:szCs w:val="24"/>
        </w:rPr>
        <w:t>Classroom Management</w:t>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t>9</w:t>
      </w:r>
    </w:p>
    <w:p w:rsidR="00C70C5E"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19.0  </w:t>
      </w:r>
      <w:r w:rsidR="00C70C5E" w:rsidRPr="00604BAE">
        <w:rPr>
          <w:rFonts w:ascii="Times New Roman" w:hAnsi="Times New Roman" w:cs="Times New Roman"/>
          <w:noProof/>
          <w:sz w:val="24"/>
          <w:szCs w:val="24"/>
        </w:rPr>
        <w:t>How Your Final Grade will be Determined</w:t>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t>9</w:t>
      </w:r>
    </w:p>
    <w:p w:rsidR="00C70C5E"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20.0  </w:t>
      </w:r>
      <w:r w:rsidR="00C70C5E" w:rsidRPr="00604BAE">
        <w:rPr>
          <w:rFonts w:ascii="Times New Roman" w:hAnsi="Times New Roman" w:cs="Times New Roman"/>
          <w:noProof/>
          <w:sz w:val="24"/>
          <w:szCs w:val="24"/>
        </w:rPr>
        <w:t>Grade Scale</w:t>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t>10</w:t>
      </w:r>
      <w:r w:rsidR="00D858B2">
        <w:rPr>
          <w:rFonts w:ascii="Times New Roman" w:hAnsi="Times New Roman" w:cs="Times New Roman"/>
          <w:noProof/>
          <w:sz w:val="24"/>
          <w:szCs w:val="24"/>
        </w:rPr>
        <w:tab/>
      </w:r>
    </w:p>
    <w:p w:rsidR="00C70C5E"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21.0  </w:t>
      </w:r>
      <w:r w:rsidR="00C70C5E" w:rsidRPr="00604BAE">
        <w:rPr>
          <w:rFonts w:ascii="Times New Roman" w:hAnsi="Times New Roman" w:cs="Times New Roman"/>
          <w:noProof/>
          <w:sz w:val="24"/>
          <w:szCs w:val="24"/>
        </w:rPr>
        <w:t>Lab Dress Code</w:t>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t>10</w:t>
      </w:r>
    </w:p>
    <w:p w:rsidR="00C70C5E"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22.0  </w:t>
      </w:r>
      <w:r w:rsidR="00604BAE" w:rsidRPr="00604BAE">
        <w:rPr>
          <w:rFonts w:ascii="Times New Roman" w:hAnsi="Times New Roman" w:cs="Times New Roman"/>
          <w:noProof/>
          <w:sz w:val="24"/>
          <w:szCs w:val="24"/>
        </w:rPr>
        <w:t>Required Student Supplied Personal Protective Equipment</w:t>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t>10</w:t>
      </w:r>
      <w:r w:rsidR="00D858B2">
        <w:rPr>
          <w:rFonts w:ascii="Times New Roman" w:hAnsi="Times New Roman" w:cs="Times New Roman"/>
          <w:noProof/>
          <w:sz w:val="24"/>
          <w:szCs w:val="24"/>
        </w:rPr>
        <w:tab/>
      </w:r>
    </w:p>
    <w:p w:rsidR="00604BAE" w:rsidRPr="00604BAE" w:rsidRDefault="00B05FD7" w:rsidP="00604BAE">
      <w:pPr>
        <w:spacing w:after="0" w:line="360"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23.0  </w:t>
      </w:r>
      <w:r w:rsidR="00604BAE" w:rsidRPr="00604BAE">
        <w:rPr>
          <w:rFonts w:ascii="Times New Roman" w:hAnsi="Times New Roman" w:cs="Times New Roman"/>
          <w:noProof/>
          <w:sz w:val="24"/>
          <w:szCs w:val="24"/>
        </w:rPr>
        <w:t>Course Calendar And Schedule Of Assignments</w:t>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r>
      <w:r w:rsidR="00D858B2">
        <w:rPr>
          <w:rFonts w:ascii="Times New Roman" w:hAnsi="Times New Roman" w:cs="Times New Roman"/>
          <w:noProof/>
          <w:sz w:val="24"/>
          <w:szCs w:val="24"/>
        </w:rPr>
        <w:tab/>
        <w:t>11</w:t>
      </w:r>
      <w:r w:rsidR="00D858B2">
        <w:rPr>
          <w:rFonts w:ascii="Times New Roman" w:hAnsi="Times New Roman" w:cs="Times New Roman"/>
          <w:noProof/>
          <w:sz w:val="24"/>
          <w:szCs w:val="24"/>
        </w:rPr>
        <w:tab/>
      </w:r>
    </w:p>
    <w:p w:rsidR="00B646DE" w:rsidRPr="000C4126" w:rsidRDefault="00B646DE" w:rsidP="00DD65D8">
      <w:pPr>
        <w:pStyle w:val="ListParagraph"/>
        <w:numPr>
          <w:ilvl w:val="0"/>
          <w:numId w:val="19"/>
        </w:numPr>
        <w:spacing w:before="120" w:after="120"/>
        <w:rPr>
          <w:rFonts w:ascii="Times New Roman" w:hAnsi="Times New Roman" w:cs="Times New Roman"/>
          <w:b/>
          <w:noProof/>
          <w:sz w:val="24"/>
          <w:szCs w:val="24"/>
        </w:rPr>
      </w:pPr>
      <w:r w:rsidRPr="000C4126">
        <w:rPr>
          <w:rFonts w:ascii="Times New Roman" w:hAnsi="Times New Roman" w:cs="Times New Roman"/>
          <w:b/>
          <w:noProof/>
          <w:sz w:val="24"/>
          <w:szCs w:val="24"/>
        </w:rPr>
        <w:br w:type="page"/>
      </w:r>
    </w:p>
    <w:p w:rsidR="005409B1" w:rsidRPr="00A95B23" w:rsidRDefault="005409B1" w:rsidP="007E1ED9">
      <w:pPr>
        <w:pStyle w:val="ListParagraph"/>
        <w:numPr>
          <w:ilvl w:val="0"/>
          <w:numId w:val="20"/>
        </w:numPr>
        <w:spacing w:after="120"/>
        <w:rPr>
          <w:rFonts w:ascii="Times New Roman" w:hAnsi="Times New Roman" w:cs="Times New Roman"/>
          <w:b/>
          <w:noProof/>
          <w:sz w:val="24"/>
          <w:szCs w:val="24"/>
        </w:rPr>
      </w:pPr>
      <w:r w:rsidRPr="00A95B23">
        <w:rPr>
          <w:rFonts w:ascii="Times New Roman" w:hAnsi="Times New Roman" w:cs="Times New Roman"/>
          <w:b/>
          <w:noProof/>
          <w:sz w:val="24"/>
          <w:szCs w:val="24"/>
        </w:rPr>
        <w:lastRenderedPageBreak/>
        <w:t>Student Learning Outcomes from the Course Outline</w:t>
      </w:r>
    </w:p>
    <w:p w:rsidR="00A95B23" w:rsidRPr="00A95B23" w:rsidRDefault="00A95B23" w:rsidP="0067540A">
      <w:pPr>
        <w:suppressAutoHyphens/>
        <w:spacing w:after="120"/>
        <w:rPr>
          <w:rFonts w:ascii="Times New Roman" w:hAnsi="Times New Roman"/>
          <w:sz w:val="24"/>
          <w:szCs w:val="24"/>
        </w:rPr>
      </w:pPr>
      <w:r w:rsidRPr="00A95B23">
        <w:rPr>
          <w:rFonts w:ascii="Times New Roman" w:hAnsi="Times New Roman"/>
          <w:sz w:val="24"/>
          <w:szCs w:val="24"/>
        </w:rPr>
        <w:t>Upon completion of this course the student will be able to:</w:t>
      </w:r>
    </w:p>
    <w:p w:rsidR="00F85696" w:rsidRPr="00F85696" w:rsidRDefault="00F85696" w:rsidP="00F85696">
      <w:pPr>
        <w:numPr>
          <w:ilvl w:val="0"/>
          <w:numId w:val="27"/>
        </w:numPr>
        <w:spacing w:after="120" w:line="240" w:lineRule="auto"/>
        <w:jc w:val="both"/>
        <w:rPr>
          <w:rFonts w:ascii="Times New Roman" w:eastAsia="Calibri" w:hAnsi="Times New Roman" w:cs="Times New Roman"/>
          <w:sz w:val="24"/>
          <w:szCs w:val="24"/>
        </w:rPr>
      </w:pPr>
      <w:r w:rsidRPr="00F85696">
        <w:rPr>
          <w:rFonts w:ascii="Times New Roman" w:eastAsia="Calibri" w:hAnsi="Times New Roman" w:cs="Times New Roman"/>
          <w:sz w:val="24"/>
          <w:szCs w:val="24"/>
        </w:rPr>
        <w:t>Define the major mechanical, physical, and chemical properties of ferrous and non-ferrous metals.</w:t>
      </w:r>
    </w:p>
    <w:p w:rsidR="00F85696" w:rsidRPr="00F85696" w:rsidRDefault="00F85696" w:rsidP="00F85696">
      <w:pPr>
        <w:numPr>
          <w:ilvl w:val="0"/>
          <w:numId w:val="27"/>
        </w:numPr>
        <w:spacing w:after="120" w:line="240" w:lineRule="auto"/>
        <w:jc w:val="both"/>
        <w:rPr>
          <w:rFonts w:ascii="Times New Roman" w:eastAsia="Calibri" w:hAnsi="Times New Roman" w:cs="Times New Roman"/>
          <w:sz w:val="24"/>
          <w:szCs w:val="24"/>
        </w:rPr>
      </w:pPr>
      <w:r w:rsidRPr="00F85696">
        <w:rPr>
          <w:rFonts w:ascii="Times New Roman" w:eastAsia="Calibri" w:hAnsi="Times New Roman" w:cs="Times New Roman"/>
          <w:sz w:val="24"/>
          <w:szCs w:val="24"/>
        </w:rPr>
        <w:t>Perform laboratory tests to determine the</w:t>
      </w:r>
      <w:r w:rsidRPr="00F85696">
        <w:rPr>
          <w:rFonts w:ascii="Calibri" w:eastAsia="Calibri" w:hAnsi="Calibri" w:cs="Times New Roman"/>
        </w:rPr>
        <w:t xml:space="preserve"> </w:t>
      </w:r>
      <w:r w:rsidRPr="00F85696">
        <w:rPr>
          <w:rFonts w:ascii="Times New Roman" w:eastAsia="Calibri" w:hAnsi="Times New Roman" w:cs="Times New Roman"/>
          <w:sz w:val="24"/>
          <w:szCs w:val="24"/>
        </w:rPr>
        <w:t>mechanical and physical properties of ferrous and non-ferrous metals.</w:t>
      </w:r>
    </w:p>
    <w:p w:rsidR="00F85696" w:rsidRPr="00F85696" w:rsidRDefault="00F85696" w:rsidP="00F85696">
      <w:pPr>
        <w:numPr>
          <w:ilvl w:val="0"/>
          <w:numId w:val="27"/>
        </w:numPr>
        <w:spacing w:after="120" w:line="240" w:lineRule="auto"/>
        <w:jc w:val="both"/>
        <w:rPr>
          <w:rFonts w:ascii="Times New Roman" w:eastAsia="Calibri" w:hAnsi="Times New Roman" w:cs="Times New Roman"/>
          <w:sz w:val="24"/>
          <w:szCs w:val="24"/>
        </w:rPr>
      </w:pPr>
      <w:r w:rsidRPr="00F85696">
        <w:rPr>
          <w:rFonts w:ascii="Times New Roman" w:eastAsia="Calibri" w:hAnsi="Times New Roman" w:cs="Times New Roman"/>
          <w:sz w:val="24"/>
          <w:szCs w:val="24"/>
        </w:rPr>
        <w:t xml:space="preserve">Identify common heat treatment techniques and describe their effect on the chemical properties of ferrous and non-ferrous metals. </w:t>
      </w:r>
    </w:p>
    <w:p w:rsidR="00F85696" w:rsidRPr="00F85696" w:rsidRDefault="00F85696" w:rsidP="00F85696">
      <w:pPr>
        <w:numPr>
          <w:ilvl w:val="0"/>
          <w:numId w:val="27"/>
        </w:numPr>
        <w:spacing w:after="120" w:line="240" w:lineRule="auto"/>
        <w:jc w:val="both"/>
        <w:rPr>
          <w:rFonts w:ascii="Times New Roman" w:eastAsia="Calibri" w:hAnsi="Times New Roman" w:cs="Times New Roman"/>
          <w:sz w:val="24"/>
          <w:szCs w:val="24"/>
        </w:rPr>
      </w:pPr>
      <w:r w:rsidRPr="00F85696">
        <w:rPr>
          <w:rFonts w:ascii="Times New Roman" w:eastAsia="Calibri" w:hAnsi="Times New Roman" w:cs="Times New Roman"/>
          <w:sz w:val="24"/>
          <w:szCs w:val="24"/>
        </w:rPr>
        <w:t>Describe the effect of temperature on the metallurgical structure, both heating and cooling.</w:t>
      </w:r>
    </w:p>
    <w:p w:rsidR="00F85696" w:rsidRPr="00F85696" w:rsidRDefault="00F85696" w:rsidP="00F85696">
      <w:pPr>
        <w:numPr>
          <w:ilvl w:val="0"/>
          <w:numId w:val="27"/>
        </w:numPr>
        <w:spacing w:after="120" w:line="240" w:lineRule="auto"/>
        <w:jc w:val="both"/>
        <w:rPr>
          <w:rFonts w:ascii="Times New Roman" w:eastAsia="Calibri" w:hAnsi="Times New Roman" w:cs="Times New Roman"/>
          <w:sz w:val="24"/>
          <w:szCs w:val="24"/>
        </w:rPr>
      </w:pPr>
      <w:r w:rsidRPr="00F85696">
        <w:rPr>
          <w:rFonts w:ascii="Times New Roman" w:eastAsia="Calibri" w:hAnsi="Times New Roman" w:cs="Times New Roman"/>
          <w:sz w:val="24"/>
          <w:szCs w:val="24"/>
        </w:rPr>
        <w:t xml:space="preserve">Explain the types of nondestructive testing, how to perform them, and their limitations. </w:t>
      </w:r>
    </w:p>
    <w:p w:rsidR="00F85696" w:rsidRPr="00F85696" w:rsidRDefault="00F85696" w:rsidP="00F85696">
      <w:pPr>
        <w:numPr>
          <w:ilvl w:val="0"/>
          <w:numId w:val="27"/>
        </w:numPr>
        <w:spacing w:after="0" w:line="240" w:lineRule="auto"/>
        <w:jc w:val="both"/>
        <w:rPr>
          <w:rFonts w:ascii="Times New Roman" w:eastAsia="Calibri" w:hAnsi="Times New Roman" w:cs="Times New Roman"/>
          <w:sz w:val="24"/>
          <w:szCs w:val="24"/>
        </w:rPr>
      </w:pPr>
      <w:r w:rsidRPr="00F85696">
        <w:rPr>
          <w:rFonts w:ascii="Times New Roman" w:eastAsia="Calibri" w:hAnsi="Times New Roman" w:cs="Times New Roman"/>
          <w:sz w:val="24"/>
          <w:szCs w:val="24"/>
        </w:rPr>
        <w:t>Demonstrate the ability to collect, analyze, document, and report research clearly, concisely, logically, and ethically; understand the standards for interpreting research and experimental data within engineering and technical communities.</w:t>
      </w:r>
    </w:p>
    <w:p w:rsidR="007E1ED9" w:rsidRPr="00A95B23" w:rsidRDefault="007E1ED9" w:rsidP="007E1ED9">
      <w:pPr>
        <w:tabs>
          <w:tab w:val="left" w:pos="1080"/>
          <w:tab w:val="left" w:pos="1260"/>
          <w:tab w:val="left" w:pos="1710"/>
        </w:tabs>
        <w:spacing w:after="0" w:line="240" w:lineRule="auto"/>
        <w:ind w:left="630"/>
        <w:jc w:val="both"/>
        <w:rPr>
          <w:rFonts w:ascii="Times New Roman" w:hAnsi="Times New Roman"/>
          <w:sz w:val="24"/>
          <w:szCs w:val="24"/>
        </w:rPr>
      </w:pPr>
    </w:p>
    <w:p w:rsidR="0041319A" w:rsidRPr="00275A67" w:rsidRDefault="0085325D" w:rsidP="007E1ED9">
      <w:pPr>
        <w:spacing w:after="120"/>
        <w:rPr>
          <w:rFonts w:ascii="Times New Roman" w:hAnsi="Times New Roman" w:cs="Times New Roman"/>
          <w:b/>
          <w:noProof/>
          <w:sz w:val="24"/>
          <w:szCs w:val="24"/>
          <w:u w:val="single"/>
        </w:rPr>
      </w:pPr>
      <w:r w:rsidRPr="00275A67">
        <w:rPr>
          <w:rFonts w:ascii="Times New Roman" w:hAnsi="Times New Roman" w:cs="Times New Roman"/>
          <w:b/>
          <w:noProof/>
          <w:sz w:val="24"/>
          <w:szCs w:val="24"/>
        </w:rPr>
        <w:t>2.</w:t>
      </w:r>
      <w:r w:rsidRPr="000E2B9A">
        <w:rPr>
          <w:rFonts w:ascii="Times New Roman" w:hAnsi="Times New Roman" w:cs="Times New Roman"/>
          <w:b/>
          <w:noProof/>
          <w:sz w:val="24"/>
          <w:szCs w:val="24"/>
        </w:rPr>
        <w:t xml:space="preserve">0  </w:t>
      </w:r>
      <w:r w:rsidR="002338DA" w:rsidRPr="000E2B9A">
        <w:rPr>
          <w:rFonts w:ascii="Times New Roman" w:hAnsi="Times New Roman" w:cs="Times New Roman"/>
          <w:b/>
          <w:noProof/>
          <w:sz w:val="24"/>
          <w:szCs w:val="24"/>
        </w:rPr>
        <w:t>NCC</w:t>
      </w:r>
      <w:r w:rsidR="0041319A" w:rsidRPr="000E2B9A">
        <w:rPr>
          <w:rFonts w:ascii="Times New Roman" w:hAnsi="Times New Roman" w:cs="Times New Roman"/>
          <w:b/>
          <w:noProof/>
          <w:sz w:val="24"/>
          <w:szCs w:val="24"/>
        </w:rPr>
        <w:t xml:space="preserve"> </w:t>
      </w:r>
      <w:r w:rsidRPr="000E2B9A">
        <w:rPr>
          <w:rFonts w:ascii="Times New Roman" w:hAnsi="Times New Roman" w:cs="Times New Roman"/>
          <w:b/>
          <w:noProof/>
          <w:sz w:val="24"/>
          <w:szCs w:val="24"/>
        </w:rPr>
        <w:t>POLICIES</w:t>
      </w:r>
    </w:p>
    <w:p w:rsidR="0085325D" w:rsidRPr="00275A67" w:rsidRDefault="0085325D" w:rsidP="007E1ED9">
      <w:pPr>
        <w:spacing w:after="120"/>
        <w:rPr>
          <w:rFonts w:ascii="Times New Roman" w:hAnsi="Times New Roman" w:cs="Times New Roman"/>
          <w:noProof/>
          <w:sz w:val="24"/>
          <w:szCs w:val="24"/>
        </w:rPr>
      </w:pPr>
      <w:r w:rsidRPr="00275A67">
        <w:rPr>
          <w:rFonts w:ascii="Times New Roman" w:hAnsi="Times New Roman" w:cs="Times New Roman"/>
          <w:b/>
          <w:noProof/>
          <w:sz w:val="24"/>
          <w:szCs w:val="24"/>
        </w:rPr>
        <w:t xml:space="preserve">2.1 </w:t>
      </w:r>
      <w:r w:rsidR="000E2515" w:rsidRPr="00275A67">
        <w:rPr>
          <w:rFonts w:ascii="Times New Roman" w:hAnsi="Times New Roman" w:cs="Times New Roman"/>
          <w:b/>
          <w:noProof/>
          <w:sz w:val="24"/>
          <w:szCs w:val="24"/>
        </w:rPr>
        <w:t>Class Attendance and Withdrawal</w:t>
      </w:r>
      <w:r w:rsidR="00250199" w:rsidRPr="00275A67">
        <w:rPr>
          <w:rFonts w:ascii="Times New Roman" w:hAnsi="Times New Roman" w:cs="Times New Roman"/>
          <w:noProof/>
          <w:sz w:val="24"/>
          <w:szCs w:val="24"/>
        </w:rPr>
        <w:t xml:space="preserve"> </w:t>
      </w:r>
    </w:p>
    <w:p w:rsidR="00250199" w:rsidRDefault="00BD6A7B" w:rsidP="007E1ED9">
      <w:pPr>
        <w:spacing w:after="0"/>
        <w:rPr>
          <w:rFonts w:ascii="Times New Roman" w:hAnsi="Times New Roman" w:cs="Times New Roman"/>
          <w:color w:val="000000"/>
          <w:sz w:val="24"/>
          <w:szCs w:val="24"/>
        </w:rPr>
      </w:pPr>
      <w:r w:rsidRPr="00275A67">
        <w:rPr>
          <w:rFonts w:ascii="Times New Roman" w:hAnsi="Times New Roman" w:cs="Times New Roman"/>
          <w:color w:val="000000"/>
          <w:sz w:val="24"/>
          <w:szCs w:val="24"/>
        </w:rPr>
        <w:t>Class attendance and engagement in the learning process are critical factors in determining students'</w:t>
      </w:r>
      <w:r w:rsidR="00250199" w:rsidRPr="00275A67">
        <w:rPr>
          <w:rFonts w:ascii="Times New Roman" w:hAnsi="Times New Roman" w:cs="Times New Roman"/>
          <w:color w:val="000000"/>
          <w:sz w:val="24"/>
          <w:szCs w:val="24"/>
        </w:rPr>
        <w:t xml:space="preserve"> </w:t>
      </w:r>
      <w:r w:rsidRPr="00275A67">
        <w:rPr>
          <w:rFonts w:ascii="Times New Roman" w:hAnsi="Times New Roman" w:cs="Times New Roman"/>
          <w:color w:val="000000"/>
          <w:sz w:val="24"/>
          <w:szCs w:val="24"/>
        </w:rPr>
        <w:t>success in their courses. NCC students are expected to attend all class sessions of courses in which they are enrolled, and are responsible for all material presented in class sessions of these courses.</w:t>
      </w:r>
    </w:p>
    <w:p w:rsidR="00B05FD7" w:rsidRPr="00275A67" w:rsidRDefault="00B05FD7" w:rsidP="007E1ED9">
      <w:pPr>
        <w:spacing w:after="0"/>
        <w:rPr>
          <w:rFonts w:ascii="Times New Roman" w:hAnsi="Times New Roman" w:cs="Times New Roman"/>
          <w:color w:val="000000"/>
          <w:sz w:val="24"/>
          <w:szCs w:val="24"/>
        </w:rPr>
      </w:pPr>
    </w:p>
    <w:p w:rsidR="00BD6A7B" w:rsidRDefault="00BD6A7B" w:rsidP="007E1ED9">
      <w:pPr>
        <w:spacing w:after="0"/>
        <w:rPr>
          <w:rFonts w:ascii="Times New Roman" w:hAnsi="Times New Roman" w:cs="Times New Roman"/>
          <w:color w:val="000000"/>
          <w:sz w:val="24"/>
          <w:szCs w:val="24"/>
        </w:rPr>
      </w:pPr>
      <w:r w:rsidRPr="00275A67">
        <w:rPr>
          <w:rFonts w:ascii="Times New Roman" w:hAnsi="Times New Roman" w:cs="Times New Roman"/>
          <w:color w:val="000000"/>
          <w:sz w:val="24"/>
          <w:szCs w:val="24"/>
        </w:rPr>
        <w:t xml:space="preserve">However, a student who misses class more than twice the number of weekly meetings of the class* (or the equivalent in short term courses) may be withdrawn from the course by the instructor. </w:t>
      </w:r>
      <w:r w:rsidR="00250199" w:rsidRPr="00275A67">
        <w:rPr>
          <w:rFonts w:ascii="Times New Roman" w:hAnsi="Times New Roman" w:cs="Times New Roman"/>
          <w:color w:val="000000"/>
          <w:sz w:val="24"/>
          <w:szCs w:val="24"/>
        </w:rPr>
        <w:t xml:space="preserve"> </w:t>
      </w:r>
      <w:r w:rsidRPr="00275A67">
        <w:rPr>
          <w:rFonts w:ascii="Times New Roman" w:hAnsi="Times New Roman" w:cs="Times New Roman"/>
          <w:color w:val="000000"/>
          <w:sz w:val="24"/>
          <w:szCs w:val="24"/>
        </w:rPr>
        <w:t>Students who are withdrawn for poor attendance will receive a grade of W. Faculty may issue a withdrawal through the first 90% of the semester (14th week or equivalent in short term classes*).  After the 90% period, a student may not withdraw or be withdrawn.</w:t>
      </w:r>
    </w:p>
    <w:p w:rsidR="00B05FD7" w:rsidRPr="00275A67" w:rsidRDefault="00B05FD7" w:rsidP="007E1ED9">
      <w:pPr>
        <w:spacing w:after="0"/>
        <w:rPr>
          <w:rFonts w:ascii="Times New Roman" w:hAnsi="Times New Roman" w:cs="Times New Roman"/>
          <w:color w:val="000000"/>
          <w:sz w:val="24"/>
          <w:szCs w:val="24"/>
        </w:rPr>
      </w:pPr>
    </w:p>
    <w:p w:rsidR="00BD6A7B" w:rsidRDefault="00BD6A7B" w:rsidP="007E1ED9">
      <w:pPr>
        <w:spacing w:after="0"/>
        <w:rPr>
          <w:rFonts w:ascii="Times New Roman" w:hAnsi="Times New Roman" w:cs="Times New Roman"/>
          <w:color w:val="000000"/>
          <w:sz w:val="24"/>
          <w:szCs w:val="24"/>
        </w:rPr>
      </w:pPr>
      <w:r w:rsidRPr="00275A67">
        <w:rPr>
          <w:rFonts w:ascii="Times New Roman" w:hAnsi="Times New Roman" w:cs="Times New Roman"/>
          <w:color w:val="000000"/>
          <w:sz w:val="24"/>
          <w:szCs w:val="24"/>
        </w:rPr>
        <w:t>In an internet-based online learning course, a student is considered to have missed the equivalent of more than twice the number of weekly meetings of a traditional classroom course in a consecutive two-week period if there has been no participation by the student in the class through submission of assignments, participation in discussion forums or contact with the professor in any way during the period.</w:t>
      </w:r>
    </w:p>
    <w:p w:rsidR="00B05FD7" w:rsidRPr="00275A67" w:rsidRDefault="00B05FD7" w:rsidP="007E1ED9">
      <w:pPr>
        <w:spacing w:after="0"/>
        <w:rPr>
          <w:rFonts w:ascii="Times New Roman" w:hAnsi="Times New Roman" w:cs="Times New Roman"/>
          <w:color w:val="000000"/>
          <w:sz w:val="24"/>
          <w:szCs w:val="24"/>
        </w:rPr>
      </w:pPr>
    </w:p>
    <w:p w:rsidR="00BD6A7B" w:rsidRPr="00275A67" w:rsidRDefault="00BD6A7B" w:rsidP="007E1ED9">
      <w:pPr>
        <w:spacing w:after="0"/>
        <w:rPr>
          <w:rFonts w:ascii="Times New Roman" w:hAnsi="Times New Roman" w:cs="Times New Roman"/>
          <w:color w:val="000000"/>
          <w:sz w:val="24"/>
          <w:szCs w:val="24"/>
        </w:rPr>
      </w:pPr>
      <w:r w:rsidRPr="00275A67">
        <w:rPr>
          <w:rFonts w:ascii="Times New Roman" w:hAnsi="Times New Roman" w:cs="Times New Roman"/>
          <w:color w:val="000000"/>
          <w:sz w:val="24"/>
          <w:szCs w:val="24"/>
        </w:rPr>
        <w:t>Students who are withdrawn from the class for lack of attendance may appeal the enforced withdrawal to the instructor. If the Instructor agrees to reinstate the student, he/she will be required to complete a reinstatement form and return it directly to the Vice President, Enrollment &amp; Student Affairs. If the appeal is denied, the student may speak with the appropriate academic dean and/or the Vice President, Enrollment &amp; Student Affairs. Further discussion may take place with the faculty member, but the final decision on the withdrawal rests with the faculty member.</w:t>
      </w:r>
    </w:p>
    <w:p w:rsidR="00BD6A7B" w:rsidRPr="00275A67" w:rsidRDefault="00BD6A7B" w:rsidP="007E1ED9">
      <w:pPr>
        <w:spacing w:after="0"/>
        <w:rPr>
          <w:rFonts w:ascii="Times New Roman" w:hAnsi="Times New Roman" w:cs="Times New Roman"/>
          <w:color w:val="000000"/>
          <w:sz w:val="24"/>
          <w:szCs w:val="24"/>
        </w:rPr>
      </w:pPr>
    </w:p>
    <w:p w:rsidR="000E2515" w:rsidRPr="00275A67" w:rsidRDefault="000E2515" w:rsidP="007E1ED9">
      <w:pPr>
        <w:spacing w:after="0"/>
        <w:rPr>
          <w:rFonts w:ascii="Times New Roman" w:hAnsi="Times New Roman" w:cs="Times New Roman"/>
          <w:color w:val="000000"/>
          <w:sz w:val="24"/>
          <w:szCs w:val="24"/>
        </w:rPr>
      </w:pPr>
    </w:p>
    <w:p w:rsidR="00A95B23" w:rsidRDefault="00A95B23" w:rsidP="007E1ED9">
      <w:pPr>
        <w:spacing w:after="0"/>
        <w:rPr>
          <w:rFonts w:ascii="Times New Roman" w:hAnsi="Times New Roman" w:cs="Times New Roman"/>
          <w:b/>
          <w:bCs/>
          <w:sz w:val="24"/>
          <w:szCs w:val="24"/>
          <w:lang w:val="en"/>
        </w:rPr>
      </w:pPr>
      <w:r>
        <w:rPr>
          <w:rFonts w:ascii="Times New Roman" w:hAnsi="Times New Roman" w:cs="Times New Roman"/>
          <w:b/>
          <w:bCs/>
          <w:sz w:val="24"/>
          <w:szCs w:val="24"/>
          <w:lang w:val="en"/>
        </w:rPr>
        <w:br w:type="page"/>
      </w:r>
    </w:p>
    <w:p w:rsidR="0085325D" w:rsidRPr="00275A67" w:rsidRDefault="0085325D" w:rsidP="007E1ED9">
      <w:pPr>
        <w:spacing w:after="120"/>
        <w:rPr>
          <w:rFonts w:ascii="Times New Roman" w:hAnsi="Times New Roman" w:cs="Times New Roman"/>
          <w:b/>
          <w:bCs/>
          <w:sz w:val="24"/>
          <w:szCs w:val="24"/>
          <w:lang w:val="en"/>
        </w:rPr>
      </w:pPr>
      <w:proofErr w:type="gramStart"/>
      <w:r w:rsidRPr="00275A67">
        <w:rPr>
          <w:rFonts w:ascii="Times New Roman" w:hAnsi="Times New Roman" w:cs="Times New Roman"/>
          <w:b/>
          <w:bCs/>
          <w:sz w:val="24"/>
          <w:szCs w:val="24"/>
          <w:lang w:val="en"/>
        </w:rPr>
        <w:lastRenderedPageBreak/>
        <w:t xml:space="preserve">2.2  </w:t>
      </w:r>
      <w:r w:rsidR="00250199" w:rsidRPr="00275A67">
        <w:rPr>
          <w:rFonts w:ascii="Times New Roman" w:hAnsi="Times New Roman" w:cs="Times New Roman"/>
          <w:b/>
          <w:bCs/>
          <w:sz w:val="24"/>
          <w:szCs w:val="24"/>
          <w:lang w:val="en"/>
        </w:rPr>
        <w:t>Academic</w:t>
      </w:r>
      <w:proofErr w:type="gramEnd"/>
      <w:r w:rsidR="00250199" w:rsidRPr="00275A67">
        <w:rPr>
          <w:rFonts w:ascii="Times New Roman" w:hAnsi="Times New Roman" w:cs="Times New Roman"/>
          <w:b/>
          <w:bCs/>
          <w:sz w:val="24"/>
          <w:szCs w:val="24"/>
          <w:lang w:val="en"/>
        </w:rPr>
        <w:t xml:space="preserve"> Honesty Policy  </w:t>
      </w:r>
    </w:p>
    <w:p w:rsidR="00BD6A7B" w:rsidRDefault="00BD6A7B" w:rsidP="007E1ED9">
      <w:pPr>
        <w:spacing w:after="0"/>
        <w:rPr>
          <w:rFonts w:ascii="Times New Roman" w:hAnsi="Times New Roman" w:cs="Times New Roman"/>
          <w:sz w:val="24"/>
          <w:szCs w:val="24"/>
        </w:rPr>
      </w:pPr>
      <w:r w:rsidRPr="00275A67">
        <w:rPr>
          <w:rFonts w:ascii="Times New Roman" w:hAnsi="Times New Roman" w:cs="Times New Roman"/>
          <w:sz w:val="24"/>
          <w:szCs w:val="24"/>
        </w:rPr>
        <w:t xml:space="preserve">Northampton Community College considers honesty to be essential to the learning experience. Academic honesty is one of the values that we expect members of the NCC community will apply in their work on this campus and take into their lives beyond NCC. Violations of academic honesty harm the learning experience and violate the expectations and values that the NCC community embraces. We expect all members of the NCC </w:t>
      </w:r>
    </w:p>
    <w:p w:rsidR="007E1ED9" w:rsidRPr="00275A67" w:rsidRDefault="007E1ED9" w:rsidP="007E1ED9">
      <w:pPr>
        <w:spacing w:after="0"/>
        <w:rPr>
          <w:rFonts w:ascii="Times New Roman" w:hAnsi="Times New Roman" w:cs="Times New Roman"/>
          <w:sz w:val="24"/>
          <w:szCs w:val="24"/>
        </w:rPr>
      </w:pPr>
    </w:p>
    <w:p w:rsidR="00BD6A7B" w:rsidRPr="00275A67" w:rsidRDefault="00BD6A7B" w:rsidP="007E1ED9">
      <w:pPr>
        <w:spacing w:after="120"/>
        <w:ind w:firstLine="360"/>
        <w:rPr>
          <w:rFonts w:ascii="Times New Roman" w:hAnsi="Times New Roman" w:cs="Times New Roman"/>
          <w:sz w:val="24"/>
          <w:szCs w:val="24"/>
        </w:rPr>
      </w:pPr>
      <w:r w:rsidRPr="00275A67">
        <w:rPr>
          <w:rFonts w:ascii="Times New Roman" w:hAnsi="Times New Roman" w:cs="Times New Roman"/>
          <w:b/>
          <w:bCs/>
          <w:sz w:val="24"/>
          <w:szCs w:val="24"/>
        </w:rPr>
        <w:t>Student Responsibilities</w:t>
      </w:r>
    </w:p>
    <w:p w:rsidR="00BD6A7B" w:rsidRPr="00275A67" w:rsidRDefault="00BD6A7B" w:rsidP="007E1ED9">
      <w:pPr>
        <w:numPr>
          <w:ilvl w:val="0"/>
          <w:numId w:val="5"/>
        </w:numPr>
        <w:spacing w:after="0"/>
        <w:rPr>
          <w:rFonts w:ascii="Times New Roman" w:hAnsi="Times New Roman" w:cs="Times New Roman"/>
          <w:sz w:val="24"/>
          <w:szCs w:val="24"/>
        </w:rPr>
      </w:pPr>
      <w:r w:rsidRPr="00275A67">
        <w:rPr>
          <w:rFonts w:ascii="Times New Roman" w:hAnsi="Times New Roman" w:cs="Times New Roman"/>
          <w:sz w:val="24"/>
          <w:szCs w:val="24"/>
        </w:rPr>
        <w:t xml:space="preserve">Students are solely responsible for their work and for making sure that their work represents their own honest efforts to meet the goals of the course. </w:t>
      </w:r>
    </w:p>
    <w:p w:rsidR="00BD6A7B" w:rsidRPr="00275A67" w:rsidRDefault="00BD6A7B" w:rsidP="007E1ED9">
      <w:pPr>
        <w:numPr>
          <w:ilvl w:val="0"/>
          <w:numId w:val="5"/>
        </w:numPr>
        <w:spacing w:after="0"/>
        <w:rPr>
          <w:rFonts w:ascii="Times New Roman" w:hAnsi="Times New Roman" w:cs="Times New Roman"/>
          <w:sz w:val="24"/>
          <w:szCs w:val="24"/>
        </w:rPr>
      </w:pPr>
      <w:r w:rsidRPr="00275A67">
        <w:rPr>
          <w:rFonts w:ascii="Times New Roman" w:hAnsi="Times New Roman" w:cs="Times New Roman"/>
          <w:sz w:val="24"/>
          <w:szCs w:val="24"/>
        </w:rPr>
        <w:t>They are responsible for showing that the work they present is theirs in whatever ways are deemed appropriate by the faculty for the course.</w:t>
      </w:r>
    </w:p>
    <w:p w:rsidR="00BD6A7B" w:rsidRDefault="00BD6A7B" w:rsidP="007E1ED9">
      <w:pPr>
        <w:numPr>
          <w:ilvl w:val="0"/>
          <w:numId w:val="5"/>
        </w:numPr>
        <w:spacing w:after="0"/>
        <w:rPr>
          <w:rFonts w:ascii="Times New Roman" w:hAnsi="Times New Roman" w:cs="Times New Roman"/>
          <w:sz w:val="24"/>
          <w:szCs w:val="24"/>
        </w:rPr>
      </w:pPr>
      <w:r w:rsidRPr="00275A67">
        <w:rPr>
          <w:rFonts w:ascii="Times New Roman" w:hAnsi="Times New Roman" w:cs="Times New Roman"/>
          <w:sz w:val="24"/>
          <w:szCs w:val="24"/>
        </w:rPr>
        <w:t xml:space="preserve">They are responsible for learning and following the policies and expectations of the college and for understanding the consequences of actions that violate the policy on academic honesty. </w:t>
      </w:r>
    </w:p>
    <w:p w:rsidR="007E1ED9" w:rsidRPr="00275A67" w:rsidRDefault="007E1ED9" w:rsidP="007E1ED9">
      <w:pPr>
        <w:spacing w:after="0"/>
        <w:ind w:left="720"/>
        <w:rPr>
          <w:rFonts w:ascii="Times New Roman" w:hAnsi="Times New Roman" w:cs="Times New Roman"/>
          <w:sz w:val="24"/>
          <w:szCs w:val="24"/>
        </w:rPr>
      </w:pPr>
    </w:p>
    <w:p w:rsidR="00BD6A7B" w:rsidRPr="00275A67" w:rsidRDefault="00BD6A7B" w:rsidP="007E1ED9">
      <w:pPr>
        <w:spacing w:after="120"/>
        <w:ind w:firstLine="360"/>
        <w:rPr>
          <w:rFonts w:ascii="Times New Roman" w:hAnsi="Times New Roman" w:cs="Times New Roman"/>
          <w:sz w:val="24"/>
          <w:szCs w:val="24"/>
        </w:rPr>
      </w:pPr>
      <w:r w:rsidRPr="00275A67">
        <w:rPr>
          <w:rFonts w:ascii="Times New Roman" w:hAnsi="Times New Roman" w:cs="Times New Roman"/>
          <w:b/>
          <w:bCs/>
          <w:sz w:val="24"/>
          <w:szCs w:val="24"/>
        </w:rPr>
        <w:t>Faculty responsibilities</w:t>
      </w:r>
    </w:p>
    <w:p w:rsidR="00BD6A7B" w:rsidRPr="00275A67" w:rsidRDefault="00BD6A7B" w:rsidP="007E1ED9">
      <w:pPr>
        <w:numPr>
          <w:ilvl w:val="0"/>
          <w:numId w:val="6"/>
        </w:numPr>
        <w:spacing w:after="0"/>
        <w:rPr>
          <w:rFonts w:ascii="Times New Roman" w:hAnsi="Times New Roman" w:cs="Times New Roman"/>
          <w:sz w:val="24"/>
          <w:szCs w:val="24"/>
        </w:rPr>
      </w:pPr>
      <w:r w:rsidRPr="00275A67">
        <w:rPr>
          <w:rFonts w:ascii="Times New Roman" w:hAnsi="Times New Roman" w:cs="Times New Roman"/>
          <w:sz w:val="24"/>
          <w:szCs w:val="24"/>
        </w:rPr>
        <w:t>Faculty members are responsible for demonstrating academic honesty in their work.</w:t>
      </w:r>
    </w:p>
    <w:p w:rsidR="00BD6A7B" w:rsidRPr="00275A67" w:rsidRDefault="00BD6A7B" w:rsidP="007E1ED9">
      <w:pPr>
        <w:numPr>
          <w:ilvl w:val="0"/>
          <w:numId w:val="6"/>
        </w:numPr>
        <w:spacing w:after="0"/>
        <w:rPr>
          <w:rFonts w:ascii="Times New Roman" w:hAnsi="Times New Roman" w:cs="Times New Roman"/>
          <w:sz w:val="24"/>
          <w:szCs w:val="24"/>
        </w:rPr>
      </w:pPr>
      <w:r w:rsidRPr="00275A67">
        <w:rPr>
          <w:rFonts w:ascii="Times New Roman" w:hAnsi="Times New Roman" w:cs="Times New Roman"/>
          <w:sz w:val="24"/>
          <w:szCs w:val="24"/>
        </w:rPr>
        <w:t>They are responsible for making their expectations related to academic honesty clear to their classes including which activities and resources are allowed and the consequences for violations in their courses.</w:t>
      </w:r>
    </w:p>
    <w:p w:rsidR="00BD6A7B" w:rsidRDefault="00BD6A7B" w:rsidP="007E1ED9">
      <w:pPr>
        <w:numPr>
          <w:ilvl w:val="0"/>
          <w:numId w:val="6"/>
        </w:numPr>
        <w:spacing w:after="0"/>
        <w:rPr>
          <w:rFonts w:ascii="Times New Roman" w:hAnsi="Times New Roman" w:cs="Times New Roman"/>
          <w:sz w:val="24"/>
          <w:szCs w:val="24"/>
        </w:rPr>
      </w:pPr>
      <w:r w:rsidRPr="00275A67">
        <w:rPr>
          <w:rFonts w:ascii="Times New Roman" w:hAnsi="Times New Roman" w:cs="Times New Roman"/>
          <w:sz w:val="24"/>
          <w:szCs w:val="24"/>
        </w:rPr>
        <w:t>They are responsible for communicating violations of the academic honesty policy to students and their division Dean and to the Assistant Dean of Students (Bethlehem) or the Associate Dean of Students (Monroe).</w:t>
      </w:r>
    </w:p>
    <w:p w:rsidR="007E1ED9" w:rsidRPr="00275A67" w:rsidRDefault="007E1ED9" w:rsidP="007E1ED9">
      <w:pPr>
        <w:spacing w:after="0"/>
        <w:ind w:left="720"/>
        <w:rPr>
          <w:rFonts w:ascii="Times New Roman" w:hAnsi="Times New Roman" w:cs="Times New Roman"/>
          <w:sz w:val="24"/>
          <w:szCs w:val="24"/>
        </w:rPr>
      </w:pPr>
    </w:p>
    <w:p w:rsidR="0085325D" w:rsidRPr="00275A67" w:rsidRDefault="0085325D" w:rsidP="007E1ED9">
      <w:pPr>
        <w:spacing w:after="120"/>
        <w:rPr>
          <w:rFonts w:ascii="Times New Roman" w:hAnsi="Times New Roman" w:cs="Times New Roman"/>
          <w:b/>
          <w:bCs/>
          <w:sz w:val="24"/>
          <w:szCs w:val="24"/>
        </w:rPr>
      </w:pPr>
      <w:proofErr w:type="gramStart"/>
      <w:r w:rsidRPr="00275A67">
        <w:rPr>
          <w:rFonts w:ascii="Times New Roman" w:hAnsi="Times New Roman" w:cs="Times New Roman"/>
          <w:b/>
          <w:bCs/>
          <w:sz w:val="24"/>
          <w:szCs w:val="24"/>
        </w:rPr>
        <w:t xml:space="preserve">2.3  </w:t>
      </w:r>
      <w:r w:rsidR="00BD6A7B" w:rsidRPr="00275A67">
        <w:rPr>
          <w:rFonts w:ascii="Times New Roman" w:hAnsi="Times New Roman" w:cs="Times New Roman"/>
          <w:b/>
          <w:bCs/>
          <w:sz w:val="24"/>
          <w:szCs w:val="24"/>
        </w:rPr>
        <w:t>Academic</w:t>
      </w:r>
      <w:proofErr w:type="gramEnd"/>
      <w:r w:rsidR="00BD6A7B" w:rsidRPr="00275A67">
        <w:rPr>
          <w:rFonts w:ascii="Times New Roman" w:hAnsi="Times New Roman" w:cs="Times New Roman"/>
          <w:b/>
          <w:bCs/>
          <w:sz w:val="24"/>
          <w:szCs w:val="24"/>
        </w:rPr>
        <w:t xml:space="preserve"> Honesty Violations</w:t>
      </w:r>
      <w:r w:rsidR="00250199" w:rsidRPr="00275A67">
        <w:rPr>
          <w:rFonts w:ascii="Times New Roman" w:hAnsi="Times New Roman" w:cs="Times New Roman"/>
          <w:b/>
          <w:bCs/>
          <w:sz w:val="24"/>
          <w:szCs w:val="24"/>
        </w:rPr>
        <w:t xml:space="preserve">  </w:t>
      </w:r>
    </w:p>
    <w:p w:rsidR="00BD6A7B" w:rsidRPr="00275A67" w:rsidRDefault="00BD6A7B" w:rsidP="007E1ED9">
      <w:pPr>
        <w:spacing w:after="0"/>
        <w:rPr>
          <w:rFonts w:ascii="Times New Roman" w:hAnsi="Times New Roman" w:cs="Times New Roman"/>
          <w:sz w:val="24"/>
          <w:szCs w:val="24"/>
        </w:rPr>
      </w:pPr>
      <w:r w:rsidRPr="00275A67">
        <w:rPr>
          <w:rFonts w:ascii="Times New Roman" w:hAnsi="Times New Roman" w:cs="Times New Roman"/>
          <w:sz w:val="24"/>
          <w:szCs w:val="24"/>
        </w:rPr>
        <w:t>Violations of the academic honesty policy include any actions that attempt to gain academic credit for work that does not represent the student's own efforts and knowledge. They include, but are not limited to the following situations and examples:</w:t>
      </w:r>
    </w:p>
    <w:p w:rsidR="00BD6A7B" w:rsidRPr="00275A67" w:rsidRDefault="00BD6A7B" w:rsidP="007E1ED9">
      <w:pPr>
        <w:numPr>
          <w:ilvl w:val="0"/>
          <w:numId w:val="7"/>
        </w:numPr>
        <w:spacing w:after="0"/>
        <w:rPr>
          <w:rFonts w:ascii="Times New Roman" w:hAnsi="Times New Roman" w:cs="Times New Roman"/>
          <w:sz w:val="24"/>
          <w:szCs w:val="24"/>
        </w:rPr>
      </w:pPr>
      <w:r w:rsidRPr="00275A67">
        <w:rPr>
          <w:rFonts w:ascii="Times New Roman" w:hAnsi="Times New Roman" w:cs="Times New Roman"/>
          <w:sz w:val="24"/>
          <w:szCs w:val="24"/>
        </w:rPr>
        <w:t xml:space="preserve">Cheating on examinations and quizzes- </w:t>
      </w:r>
    </w:p>
    <w:p w:rsidR="00BD6A7B" w:rsidRPr="00275A67" w:rsidRDefault="00BD6A7B" w:rsidP="007E1ED9">
      <w:pPr>
        <w:numPr>
          <w:ilvl w:val="1"/>
          <w:numId w:val="7"/>
        </w:numPr>
        <w:spacing w:after="0"/>
        <w:rPr>
          <w:rFonts w:ascii="Times New Roman" w:hAnsi="Times New Roman" w:cs="Times New Roman"/>
          <w:sz w:val="24"/>
          <w:szCs w:val="24"/>
        </w:rPr>
      </w:pPr>
      <w:r w:rsidRPr="00275A67">
        <w:rPr>
          <w:rFonts w:ascii="Times New Roman" w:hAnsi="Times New Roman" w:cs="Times New Roman"/>
          <w:sz w:val="24"/>
          <w:szCs w:val="24"/>
        </w:rPr>
        <w:t>Using notes, materials, and/or mechanical, electronic or technological devices not authorized by the instructor during examinations or quizzes.</w:t>
      </w:r>
    </w:p>
    <w:p w:rsidR="00BD6A7B" w:rsidRPr="00275A67" w:rsidRDefault="00BD6A7B" w:rsidP="007E1ED9">
      <w:pPr>
        <w:numPr>
          <w:ilvl w:val="1"/>
          <w:numId w:val="7"/>
        </w:numPr>
        <w:spacing w:after="0"/>
        <w:rPr>
          <w:rFonts w:ascii="Times New Roman" w:hAnsi="Times New Roman" w:cs="Times New Roman"/>
          <w:sz w:val="24"/>
          <w:szCs w:val="24"/>
        </w:rPr>
      </w:pPr>
      <w:r w:rsidRPr="00275A67">
        <w:rPr>
          <w:rFonts w:ascii="Times New Roman" w:hAnsi="Times New Roman" w:cs="Times New Roman"/>
          <w:sz w:val="24"/>
          <w:szCs w:val="24"/>
        </w:rPr>
        <w:t>Providing or receiving help on an examination or test in a manner not authorized by the instructor.</w:t>
      </w:r>
    </w:p>
    <w:p w:rsidR="00BD6A7B" w:rsidRPr="00275A67" w:rsidRDefault="00BD6A7B" w:rsidP="007E1ED9">
      <w:pPr>
        <w:numPr>
          <w:ilvl w:val="1"/>
          <w:numId w:val="7"/>
        </w:numPr>
        <w:spacing w:after="0"/>
        <w:rPr>
          <w:rFonts w:ascii="Times New Roman" w:hAnsi="Times New Roman" w:cs="Times New Roman"/>
          <w:sz w:val="24"/>
          <w:szCs w:val="24"/>
        </w:rPr>
      </w:pPr>
      <w:r w:rsidRPr="00275A67">
        <w:rPr>
          <w:rFonts w:ascii="Times New Roman" w:hAnsi="Times New Roman" w:cs="Times New Roman"/>
          <w:sz w:val="24"/>
          <w:szCs w:val="24"/>
        </w:rPr>
        <w:t>Buying, selling, improperly obtaining, or using any tests or examinations.</w:t>
      </w:r>
    </w:p>
    <w:p w:rsidR="00BD6A7B" w:rsidRPr="00275A67" w:rsidRDefault="00BD6A7B" w:rsidP="007E1ED9">
      <w:pPr>
        <w:numPr>
          <w:ilvl w:val="1"/>
          <w:numId w:val="7"/>
        </w:numPr>
        <w:spacing w:after="0"/>
        <w:rPr>
          <w:rFonts w:ascii="Times New Roman" w:hAnsi="Times New Roman" w:cs="Times New Roman"/>
          <w:sz w:val="24"/>
          <w:szCs w:val="24"/>
        </w:rPr>
      </w:pPr>
      <w:r w:rsidRPr="00275A67">
        <w:rPr>
          <w:rFonts w:ascii="Times New Roman" w:hAnsi="Times New Roman" w:cs="Times New Roman"/>
          <w:sz w:val="24"/>
          <w:szCs w:val="24"/>
        </w:rPr>
        <w:t>Taking an exam or quiz for another student and/or allowing another student to take an exam or quiz in one’s place.</w:t>
      </w:r>
    </w:p>
    <w:p w:rsidR="00BD6A7B" w:rsidRPr="00275A67" w:rsidRDefault="00BD6A7B" w:rsidP="007E1ED9">
      <w:pPr>
        <w:numPr>
          <w:ilvl w:val="1"/>
          <w:numId w:val="7"/>
        </w:numPr>
        <w:spacing w:after="0"/>
        <w:rPr>
          <w:rFonts w:ascii="Times New Roman" w:hAnsi="Times New Roman" w:cs="Times New Roman"/>
          <w:sz w:val="24"/>
          <w:szCs w:val="24"/>
        </w:rPr>
      </w:pPr>
      <w:r w:rsidRPr="00275A67">
        <w:rPr>
          <w:rFonts w:ascii="Times New Roman" w:hAnsi="Times New Roman" w:cs="Times New Roman"/>
          <w:sz w:val="24"/>
          <w:szCs w:val="24"/>
        </w:rPr>
        <w:t>Altering or adding answers on exercises, exams, or quizzes after the work has been graded.</w:t>
      </w:r>
      <w:r w:rsidRPr="00275A67">
        <w:rPr>
          <w:rFonts w:ascii="Times New Roman" w:hAnsi="Times New Roman" w:cs="Times New Roman"/>
          <w:sz w:val="24"/>
          <w:szCs w:val="24"/>
        </w:rPr>
        <w:br/>
      </w:r>
    </w:p>
    <w:p w:rsidR="00A95B23" w:rsidRDefault="00A95B23" w:rsidP="007E1ED9">
      <w:pPr>
        <w:spacing w:after="0"/>
        <w:rPr>
          <w:rFonts w:ascii="Times New Roman" w:hAnsi="Times New Roman" w:cs="Times New Roman"/>
          <w:sz w:val="24"/>
          <w:szCs w:val="24"/>
        </w:rPr>
      </w:pPr>
      <w:r>
        <w:rPr>
          <w:rFonts w:ascii="Times New Roman" w:hAnsi="Times New Roman" w:cs="Times New Roman"/>
          <w:sz w:val="24"/>
          <w:szCs w:val="24"/>
        </w:rPr>
        <w:br w:type="page"/>
      </w:r>
    </w:p>
    <w:p w:rsidR="00BD6A7B" w:rsidRPr="00275A67" w:rsidRDefault="00BD6A7B" w:rsidP="007E1ED9">
      <w:pPr>
        <w:numPr>
          <w:ilvl w:val="0"/>
          <w:numId w:val="7"/>
        </w:numPr>
        <w:spacing w:after="0"/>
        <w:rPr>
          <w:rFonts w:ascii="Times New Roman" w:hAnsi="Times New Roman" w:cs="Times New Roman"/>
          <w:sz w:val="24"/>
          <w:szCs w:val="24"/>
        </w:rPr>
      </w:pPr>
      <w:r w:rsidRPr="00275A67">
        <w:rPr>
          <w:rFonts w:ascii="Times New Roman" w:hAnsi="Times New Roman" w:cs="Times New Roman"/>
          <w:sz w:val="24"/>
          <w:szCs w:val="24"/>
        </w:rPr>
        <w:lastRenderedPageBreak/>
        <w:t xml:space="preserve">Plagiarizing - </w:t>
      </w:r>
    </w:p>
    <w:p w:rsidR="00BD6A7B" w:rsidRPr="00275A67" w:rsidRDefault="00BD6A7B" w:rsidP="007E1ED9">
      <w:pPr>
        <w:numPr>
          <w:ilvl w:val="0"/>
          <w:numId w:val="8"/>
        </w:numPr>
        <w:spacing w:after="0"/>
        <w:contextualSpacing/>
        <w:rPr>
          <w:rFonts w:ascii="Times New Roman" w:hAnsi="Times New Roman" w:cs="Times New Roman"/>
          <w:sz w:val="24"/>
          <w:szCs w:val="24"/>
        </w:rPr>
      </w:pPr>
      <w:r w:rsidRPr="00275A67">
        <w:rPr>
          <w:rFonts w:ascii="Times New Roman" w:hAnsi="Times New Roman" w:cs="Times New Roman"/>
          <w:sz w:val="24"/>
          <w:szCs w:val="24"/>
        </w:rPr>
        <w:t>Using the ideas or words of others without appropriate quotation and documentation that acknowledges the source or sources -- in other words, presenting someone else's work as one's own.</w:t>
      </w:r>
    </w:p>
    <w:p w:rsidR="00BD6A7B" w:rsidRPr="00275A67" w:rsidRDefault="00BD6A7B" w:rsidP="007E1ED9">
      <w:pPr>
        <w:numPr>
          <w:ilvl w:val="0"/>
          <w:numId w:val="9"/>
        </w:numPr>
        <w:spacing w:after="0"/>
        <w:contextualSpacing/>
        <w:rPr>
          <w:rFonts w:ascii="Times New Roman" w:hAnsi="Times New Roman" w:cs="Times New Roman"/>
          <w:sz w:val="24"/>
          <w:szCs w:val="24"/>
        </w:rPr>
      </w:pPr>
      <w:r w:rsidRPr="00275A67">
        <w:rPr>
          <w:rFonts w:ascii="Times New Roman" w:hAnsi="Times New Roman" w:cs="Times New Roman"/>
          <w:sz w:val="24"/>
          <w:szCs w:val="24"/>
        </w:rPr>
        <w:t>Copying, exact words, phrases or sentences without quoting and giving credit to the source.</w:t>
      </w:r>
    </w:p>
    <w:p w:rsidR="00BD6A7B" w:rsidRPr="00275A67" w:rsidRDefault="00BD6A7B" w:rsidP="007E1ED9">
      <w:pPr>
        <w:numPr>
          <w:ilvl w:val="0"/>
          <w:numId w:val="9"/>
        </w:numPr>
        <w:spacing w:after="0"/>
        <w:contextualSpacing/>
        <w:rPr>
          <w:rFonts w:ascii="Times New Roman" w:hAnsi="Times New Roman" w:cs="Times New Roman"/>
          <w:sz w:val="24"/>
          <w:szCs w:val="24"/>
        </w:rPr>
      </w:pPr>
      <w:r w:rsidRPr="00275A67">
        <w:rPr>
          <w:rFonts w:ascii="Times New Roman" w:hAnsi="Times New Roman" w:cs="Times New Roman"/>
          <w:sz w:val="24"/>
          <w:szCs w:val="24"/>
        </w:rPr>
        <w:t>Using a paraphrased version of the opinions, work, or ideas of others without giving credit.</w:t>
      </w:r>
    </w:p>
    <w:p w:rsidR="00BD6A7B" w:rsidRPr="00275A67" w:rsidRDefault="00BD6A7B" w:rsidP="007E1ED9">
      <w:pPr>
        <w:numPr>
          <w:ilvl w:val="0"/>
          <w:numId w:val="9"/>
        </w:numPr>
        <w:spacing w:after="0"/>
        <w:contextualSpacing/>
        <w:rPr>
          <w:rFonts w:ascii="Times New Roman" w:hAnsi="Times New Roman" w:cs="Times New Roman"/>
          <w:sz w:val="24"/>
          <w:szCs w:val="24"/>
        </w:rPr>
      </w:pPr>
      <w:r w:rsidRPr="00275A67">
        <w:rPr>
          <w:rFonts w:ascii="Times New Roman" w:hAnsi="Times New Roman" w:cs="Times New Roman"/>
          <w:sz w:val="24"/>
          <w:szCs w:val="24"/>
        </w:rPr>
        <w:t>The wrongful appropriation of all or part of someone else's literary, artistic, musical, mechanical, or computer-based work.</w:t>
      </w:r>
    </w:p>
    <w:p w:rsidR="00BD6A7B" w:rsidRPr="00275A67" w:rsidRDefault="00BD6A7B" w:rsidP="007E1ED9">
      <w:pPr>
        <w:numPr>
          <w:ilvl w:val="0"/>
          <w:numId w:val="10"/>
        </w:numPr>
        <w:spacing w:after="0" w:line="276" w:lineRule="auto"/>
        <w:contextualSpacing/>
        <w:rPr>
          <w:rFonts w:ascii="Times New Roman" w:eastAsia="Calibri" w:hAnsi="Times New Roman" w:cs="Times New Roman"/>
          <w:sz w:val="24"/>
          <w:szCs w:val="24"/>
        </w:rPr>
      </w:pPr>
      <w:r w:rsidRPr="00275A67">
        <w:rPr>
          <w:rFonts w:ascii="Times New Roman" w:eastAsia="Calibri" w:hAnsi="Times New Roman" w:cs="Times New Roman"/>
          <w:sz w:val="24"/>
          <w:szCs w:val="24"/>
        </w:rPr>
        <w:t>Copying all or part of an assignment, (a research paper, lab report, or workbook) from another person or resource and presenting it as one’s own work.</w:t>
      </w:r>
    </w:p>
    <w:p w:rsidR="00BD6A7B" w:rsidRPr="00275A67" w:rsidRDefault="00BD6A7B" w:rsidP="007E1ED9">
      <w:pPr>
        <w:numPr>
          <w:ilvl w:val="0"/>
          <w:numId w:val="11"/>
        </w:numPr>
        <w:spacing w:after="0" w:line="276" w:lineRule="auto"/>
        <w:contextualSpacing/>
        <w:rPr>
          <w:rFonts w:ascii="Times New Roman" w:eastAsia="Calibri" w:hAnsi="Times New Roman" w:cs="Times New Roman"/>
          <w:sz w:val="24"/>
          <w:szCs w:val="24"/>
        </w:rPr>
      </w:pPr>
      <w:r w:rsidRPr="00275A67">
        <w:rPr>
          <w:rFonts w:ascii="Times New Roman" w:eastAsia="Calibri" w:hAnsi="Times New Roman" w:cs="Times New Roman"/>
          <w:sz w:val="24"/>
          <w:szCs w:val="24"/>
        </w:rPr>
        <w:t>Purchasing an assignment and submitting it as one’s own work.</w:t>
      </w:r>
    </w:p>
    <w:p w:rsidR="00BD6A7B" w:rsidRPr="00275A67" w:rsidRDefault="00BD6A7B" w:rsidP="007E1ED9">
      <w:pPr>
        <w:numPr>
          <w:ilvl w:val="0"/>
          <w:numId w:val="12"/>
        </w:numPr>
        <w:spacing w:after="0" w:line="276" w:lineRule="auto"/>
        <w:contextualSpacing/>
        <w:rPr>
          <w:rFonts w:ascii="Times New Roman" w:eastAsia="Calibri" w:hAnsi="Times New Roman" w:cs="Times New Roman"/>
          <w:i/>
          <w:sz w:val="24"/>
          <w:szCs w:val="24"/>
        </w:rPr>
      </w:pPr>
      <w:r w:rsidRPr="00275A67">
        <w:rPr>
          <w:rFonts w:ascii="Times New Roman" w:eastAsia="Calibri" w:hAnsi="Times New Roman" w:cs="Times New Roman"/>
          <w:sz w:val="24"/>
          <w:szCs w:val="24"/>
        </w:rPr>
        <w:t>Falsifying or inventing information, data or research material. Altering or forging records or submitting false records as part of course work or making false statements, excuses, or claims to gain academic credit or influence grading</w:t>
      </w:r>
      <w:r w:rsidRPr="00275A67">
        <w:rPr>
          <w:rFonts w:ascii="Times New Roman" w:eastAsia="Calibri" w:hAnsi="Times New Roman" w:cs="Times New Roman"/>
          <w:i/>
          <w:sz w:val="24"/>
          <w:szCs w:val="24"/>
        </w:rPr>
        <w:t>.</w:t>
      </w:r>
    </w:p>
    <w:p w:rsidR="00BD6A7B" w:rsidRPr="00275A67" w:rsidRDefault="00BD6A7B" w:rsidP="007E1ED9">
      <w:pPr>
        <w:numPr>
          <w:ilvl w:val="0"/>
          <w:numId w:val="13"/>
        </w:numPr>
        <w:spacing w:after="0" w:line="276" w:lineRule="auto"/>
        <w:contextualSpacing/>
        <w:rPr>
          <w:rFonts w:ascii="Times New Roman" w:eastAsia="Calibri" w:hAnsi="Times New Roman" w:cs="Times New Roman"/>
          <w:sz w:val="24"/>
          <w:szCs w:val="24"/>
        </w:rPr>
      </w:pPr>
      <w:r w:rsidRPr="00275A67">
        <w:rPr>
          <w:rFonts w:ascii="Times New Roman" w:eastAsia="Calibri" w:hAnsi="Times New Roman" w:cs="Times New Roman"/>
          <w:sz w:val="24"/>
          <w:szCs w:val="24"/>
        </w:rPr>
        <w:t>Listing sources that were never consulted.</w:t>
      </w:r>
    </w:p>
    <w:p w:rsidR="00BD6A7B" w:rsidRPr="00275A67" w:rsidRDefault="00BD6A7B" w:rsidP="007E1ED9">
      <w:pPr>
        <w:numPr>
          <w:ilvl w:val="0"/>
          <w:numId w:val="14"/>
        </w:numPr>
        <w:spacing w:after="0" w:line="276" w:lineRule="auto"/>
        <w:contextualSpacing/>
        <w:rPr>
          <w:rFonts w:ascii="Times New Roman" w:eastAsia="Calibri" w:hAnsi="Times New Roman" w:cs="Times New Roman"/>
          <w:sz w:val="24"/>
          <w:szCs w:val="24"/>
        </w:rPr>
      </w:pPr>
      <w:r w:rsidRPr="00275A67">
        <w:rPr>
          <w:rFonts w:ascii="Times New Roman" w:eastAsia="Calibri" w:hAnsi="Times New Roman" w:cs="Times New Roman"/>
          <w:sz w:val="24"/>
          <w:szCs w:val="24"/>
        </w:rPr>
        <w:t>Gaining unauthorized access to another person's or the College's computer system or tampering with or copying programs, files, data or access codes associated with coursework.</w:t>
      </w:r>
    </w:p>
    <w:p w:rsidR="00BD6A7B" w:rsidRPr="00275A67" w:rsidRDefault="00BD6A7B" w:rsidP="007E1ED9">
      <w:pPr>
        <w:numPr>
          <w:ilvl w:val="0"/>
          <w:numId w:val="15"/>
        </w:numPr>
        <w:spacing w:after="0" w:line="276" w:lineRule="auto"/>
        <w:contextualSpacing/>
        <w:rPr>
          <w:rFonts w:ascii="Times New Roman" w:eastAsia="Calibri" w:hAnsi="Times New Roman" w:cs="Times New Roman"/>
          <w:sz w:val="24"/>
          <w:szCs w:val="24"/>
        </w:rPr>
      </w:pPr>
      <w:r w:rsidRPr="00275A67">
        <w:rPr>
          <w:rFonts w:ascii="Times New Roman" w:eastAsia="Calibri" w:hAnsi="Times New Roman" w:cs="Times New Roman"/>
          <w:sz w:val="24"/>
          <w:szCs w:val="24"/>
        </w:rPr>
        <w:t>Tampering with or damaging the work of others or preventing others from completing their own assignments.</w:t>
      </w:r>
    </w:p>
    <w:p w:rsidR="007E1ED9" w:rsidRDefault="007E1ED9" w:rsidP="007E1ED9">
      <w:pPr>
        <w:spacing w:after="0"/>
        <w:rPr>
          <w:rFonts w:ascii="Times New Roman" w:hAnsi="Times New Roman" w:cs="Times New Roman"/>
          <w:b/>
          <w:bCs/>
          <w:sz w:val="24"/>
          <w:szCs w:val="24"/>
        </w:rPr>
      </w:pPr>
    </w:p>
    <w:p w:rsidR="0085325D" w:rsidRPr="00275A67" w:rsidRDefault="0085325D" w:rsidP="007E1ED9">
      <w:pPr>
        <w:spacing w:after="120"/>
        <w:rPr>
          <w:rFonts w:ascii="Times New Roman" w:hAnsi="Times New Roman" w:cs="Times New Roman"/>
          <w:b/>
          <w:bCs/>
          <w:sz w:val="24"/>
          <w:szCs w:val="24"/>
        </w:rPr>
      </w:pPr>
      <w:proofErr w:type="gramStart"/>
      <w:r w:rsidRPr="00275A67">
        <w:rPr>
          <w:rFonts w:ascii="Times New Roman" w:hAnsi="Times New Roman" w:cs="Times New Roman"/>
          <w:b/>
          <w:bCs/>
          <w:sz w:val="24"/>
          <w:szCs w:val="24"/>
        </w:rPr>
        <w:t xml:space="preserve">2.4  </w:t>
      </w:r>
      <w:r w:rsidR="00BD6A7B" w:rsidRPr="00275A67">
        <w:rPr>
          <w:rFonts w:ascii="Times New Roman" w:hAnsi="Times New Roman" w:cs="Times New Roman"/>
          <w:b/>
          <w:bCs/>
          <w:sz w:val="24"/>
          <w:szCs w:val="24"/>
        </w:rPr>
        <w:t>Penalties</w:t>
      </w:r>
      <w:proofErr w:type="gramEnd"/>
      <w:r w:rsidR="00250199" w:rsidRPr="00275A67">
        <w:rPr>
          <w:rFonts w:ascii="Times New Roman" w:hAnsi="Times New Roman" w:cs="Times New Roman"/>
          <w:b/>
          <w:bCs/>
          <w:sz w:val="24"/>
          <w:szCs w:val="24"/>
        </w:rPr>
        <w:t xml:space="preserve"> </w:t>
      </w:r>
    </w:p>
    <w:p w:rsidR="00BD6A7B" w:rsidRDefault="00BD6A7B" w:rsidP="007E1ED9">
      <w:pPr>
        <w:spacing w:after="0"/>
        <w:rPr>
          <w:rFonts w:ascii="Times New Roman" w:hAnsi="Times New Roman" w:cs="Times New Roman"/>
          <w:sz w:val="24"/>
          <w:szCs w:val="24"/>
        </w:rPr>
      </w:pPr>
      <w:r w:rsidRPr="00275A67">
        <w:rPr>
          <w:rFonts w:ascii="Times New Roman" w:hAnsi="Times New Roman" w:cs="Times New Roman"/>
          <w:sz w:val="24"/>
          <w:szCs w:val="24"/>
        </w:rPr>
        <w:t>When a faculty member believes that a student has committed acts that violate the academic honesty policy, he or she will advise the student of the offense and the penalty imposed.</w:t>
      </w:r>
    </w:p>
    <w:p w:rsidR="00C70C5E" w:rsidRPr="00275A67" w:rsidRDefault="00C70C5E" w:rsidP="007E1ED9">
      <w:pPr>
        <w:spacing w:after="0"/>
        <w:rPr>
          <w:rFonts w:ascii="Times New Roman" w:hAnsi="Times New Roman" w:cs="Times New Roman"/>
          <w:sz w:val="24"/>
          <w:szCs w:val="24"/>
        </w:rPr>
      </w:pPr>
    </w:p>
    <w:p w:rsidR="00BD6A7B" w:rsidRPr="00275A67" w:rsidRDefault="00BD6A7B" w:rsidP="00C70C5E">
      <w:pPr>
        <w:spacing w:after="120"/>
        <w:rPr>
          <w:rFonts w:ascii="Times New Roman" w:hAnsi="Times New Roman" w:cs="Times New Roman"/>
          <w:sz w:val="24"/>
          <w:szCs w:val="24"/>
        </w:rPr>
      </w:pPr>
      <w:r w:rsidRPr="00275A67">
        <w:rPr>
          <w:rFonts w:ascii="Times New Roman" w:hAnsi="Times New Roman" w:cs="Times New Roman"/>
          <w:b/>
          <w:bCs/>
          <w:sz w:val="24"/>
          <w:szCs w:val="24"/>
        </w:rPr>
        <w:t>A faculty member may apply one of the following penalties:</w:t>
      </w:r>
    </w:p>
    <w:p w:rsidR="00BD6A7B" w:rsidRPr="00275A67" w:rsidRDefault="00BD6A7B" w:rsidP="007E1ED9">
      <w:pPr>
        <w:numPr>
          <w:ilvl w:val="0"/>
          <w:numId w:val="16"/>
        </w:numPr>
        <w:spacing w:after="0"/>
        <w:rPr>
          <w:rFonts w:ascii="Times New Roman" w:hAnsi="Times New Roman" w:cs="Times New Roman"/>
          <w:sz w:val="24"/>
          <w:szCs w:val="24"/>
        </w:rPr>
      </w:pPr>
      <w:r w:rsidRPr="00275A67">
        <w:rPr>
          <w:rFonts w:ascii="Times New Roman" w:hAnsi="Times New Roman" w:cs="Times New Roman"/>
          <w:sz w:val="24"/>
          <w:szCs w:val="24"/>
        </w:rPr>
        <w:t>A written warning with the requirement that the assignment be redone within the instructor's specified time. Faculty members are encouraged to report the incident and action to their division Dean and to the Assistant Dean of Students (Bethlehem) or the Associate Dean of Students (Monroe)  using online Academic Honesty Violation Form.</w:t>
      </w:r>
    </w:p>
    <w:p w:rsidR="00BD6A7B" w:rsidRPr="00275A67" w:rsidRDefault="00BD6A7B" w:rsidP="007E1ED9">
      <w:pPr>
        <w:numPr>
          <w:ilvl w:val="0"/>
          <w:numId w:val="16"/>
        </w:numPr>
        <w:spacing w:after="0"/>
        <w:rPr>
          <w:rFonts w:ascii="Times New Roman" w:hAnsi="Times New Roman" w:cs="Times New Roman"/>
          <w:sz w:val="24"/>
          <w:szCs w:val="24"/>
        </w:rPr>
      </w:pPr>
      <w:r w:rsidRPr="00275A67">
        <w:rPr>
          <w:rFonts w:ascii="Times New Roman" w:hAnsi="Times New Roman" w:cs="Times New Roman"/>
          <w:sz w:val="24"/>
          <w:szCs w:val="24"/>
        </w:rPr>
        <w:t xml:space="preserve">A failing grade for the assignment or test. </w:t>
      </w:r>
    </w:p>
    <w:p w:rsidR="00BD6A7B" w:rsidRPr="00275A67" w:rsidRDefault="00BD6A7B" w:rsidP="007E1ED9">
      <w:pPr>
        <w:spacing w:after="0"/>
        <w:ind w:left="720"/>
        <w:rPr>
          <w:rFonts w:ascii="Times New Roman" w:hAnsi="Times New Roman" w:cs="Times New Roman"/>
          <w:sz w:val="24"/>
          <w:szCs w:val="24"/>
        </w:rPr>
      </w:pPr>
      <w:r w:rsidRPr="00275A67">
        <w:rPr>
          <w:rFonts w:ascii="Times New Roman" w:hAnsi="Times New Roman" w:cs="Times New Roman"/>
          <w:sz w:val="24"/>
          <w:szCs w:val="24"/>
        </w:rPr>
        <w:t xml:space="preserve">    Faculty members are encouraged to report the incident and action to their division </w:t>
      </w:r>
    </w:p>
    <w:p w:rsidR="00BD6A7B" w:rsidRPr="00275A67" w:rsidRDefault="00BD6A7B" w:rsidP="007E1ED9">
      <w:pPr>
        <w:spacing w:after="0"/>
        <w:ind w:left="720"/>
        <w:rPr>
          <w:rFonts w:ascii="Times New Roman" w:hAnsi="Times New Roman" w:cs="Times New Roman"/>
          <w:sz w:val="24"/>
          <w:szCs w:val="24"/>
        </w:rPr>
      </w:pPr>
      <w:r w:rsidRPr="00275A67">
        <w:rPr>
          <w:rFonts w:ascii="Times New Roman" w:hAnsi="Times New Roman" w:cs="Times New Roman"/>
          <w:sz w:val="24"/>
          <w:szCs w:val="24"/>
        </w:rPr>
        <w:t xml:space="preserve">    Dean and to the Assistant Dean of Students (Bethlehem) or the Associate Dean of </w:t>
      </w:r>
    </w:p>
    <w:p w:rsidR="00BD6A7B" w:rsidRPr="00275A67" w:rsidRDefault="00BD6A7B" w:rsidP="007E1ED9">
      <w:pPr>
        <w:spacing w:after="0"/>
        <w:ind w:left="720"/>
        <w:rPr>
          <w:rFonts w:ascii="Times New Roman" w:hAnsi="Times New Roman" w:cs="Times New Roman"/>
          <w:sz w:val="24"/>
          <w:szCs w:val="24"/>
        </w:rPr>
      </w:pPr>
      <w:r w:rsidRPr="00275A67">
        <w:rPr>
          <w:rFonts w:ascii="Times New Roman" w:hAnsi="Times New Roman" w:cs="Times New Roman"/>
          <w:sz w:val="24"/>
          <w:szCs w:val="24"/>
        </w:rPr>
        <w:t xml:space="preserve">    Students (Monroe) using the online Academic Honesty Violation Form. </w:t>
      </w:r>
    </w:p>
    <w:p w:rsidR="00BD6A7B" w:rsidRPr="00275A67" w:rsidRDefault="00BD6A7B" w:rsidP="007E1ED9">
      <w:pPr>
        <w:numPr>
          <w:ilvl w:val="0"/>
          <w:numId w:val="16"/>
        </w:numPr>
        <w:spacing w:after="0" w:line="276" w:lineRule="auto"/>
        <w:contextualSpacing/>
        <w:rPr>
          <w:rFonts w:ascii="Times New Roman" w:eastAsia="Calibri" w:hAnsi="Times New Roman" w:cs="Times New Roman"/>
          <w:sz w:val="24"/>
          <w:szCs w:val="24"/>
        </w:rPr>
      </w:pPr>
      <w:r w:rsidRPr="00275A67">
        <w:rPr>
          <w:rFonts w:ascii="Times New Roman" w:eastAsia="Calibri" w:hAnsi="Times New Roman" w:cs="Times New Roman"/>
          <w:sz w:val="24"/>
          <w:szCs w:val="24"/>
        </w:rPr>
        <w:t xml:space="preserve">An "F" grade for the course. </w:t>
      </w:r>
    </w:p>
    <w:p w:rsidR="00BD6A7B" w:rsidRPr="00275A67" w:rsidRDefault="00BD6A7B" w:rsidP="007E1ED9">
      <w:pPr>
        <w:numPr>
          <w:ilvl w:val="0"/>
          <w:numId w:val="17"/>
        </w:numPr>
        <w:spacing w:after="0" w:line="276" w:lineRule="auto"/>
        <w:contextualSpacing/>
        <w:rPr>
          <w:rFonts w:ascii="Times New Roman" w:eastAsia="Calibri" w:hAnsi="Times New Roman" w:cs="Times New Roman"/>
          <w:sz w:val="24"/>
          <w:szCs w:val="24"/>
        </w:rPr>
      </w:pPr>
      <w:r w:rsidRPr="00275A67">
        <w:rPr>
          <w:rFonts w:ascii="Times New Roman" w:eastAsia="Calibri" w:hAnsi="Times New Roman" w:cs="Times New Roman"/>
          <w:sz w:val="24"/>
          <w:szCs w:val="24"/>
        </w:rPr>
        <w:t>If a faculty member issues an "F" grade in the course as a penalty for academic dishonesty, he or she must send a written report of the instance of cheating or plagiarism and the action taken to the division Dean and the Assistant Dean of Students (Bethlehem) or the Associate Dean of Students (Monroe) using the online Academic Honesty Violation Form.</w:t>
      </w:r>
    </w:p>
    <w:p w:rsidR="00BD6A7B" w:rsidRPr="00275A67" w:rsidRDefault="00BD6A7B" w:rsidP="007E1ED9">
      <w:pPr>
        <w:numPr>
          <w:ilvl w:val="0"/>
          <w:numId w:val="18"/>
        </w:numPr>
        <w:spacing w:after="0" w:line="276" w:lineRule="auto"/>
        <w:contextualSpacing/>
        <w:rPr>
          <w:rFonts w:ascii="Times New Roman" w:eastAsia="Calibri" w:hAnsi="Times New Roman" w:cs="Times New Roman"/>
          <w:sz w:val="24"/>
          <w:szCs w:val="24"/>
        </w:rPr>
      </w:pPr>
      <w:r w:rsidRPr="00275A67">
        <w:rPr>
          <w:rFonts w:ascii="Times New Roman" w:eastAsia="Calibri" w:hAnsi="Times New Roman" w:cs="Times New Roman"/>
          <w:sz w:val="24"/>
          <w:szCs w:val="24"/>
        </w:rPr>
        <w:t xml:space="preserve">If the faculty member has given an "F" grade for the course as a penalty for a violation of academic honesty, a student may not withdraw from the course while the matter is under appeal or if it is resolved that the “F” grade stands. </w:t>
      </w:r>
    </w:p>
    <w:p w:rsidR="007E1ED9" w:rsidRDefault="007E1ED9" w:rsidP="007E1ED9">
      <w:pPr>
        <w:spacing w:after="0"/>
        <w:rPr>
          <w:rFonts w:ascii="Times New Roman" w:hAnsi="Times New Roman" w:cs="Times New Roman"/>
          <w:b/>
          <w:noProof/>
          <w:sz w:val="24"/>
          <w:szCs w:val="24"/>
        </w:rPr>
      </w:pPr>
    </w:p>
    <w:p w:rsidR="00C70C5E" w:rsidRDefault="00C70C5E">
      <w:pPr>
        <w:rPr>
          <w:rFonts w:ascii="Times New Roman" w:hAnsi="Times New Roman" w:cs="Times New Roman"/>
          <w:b/>
          <w:noProof/>
          <w:sz w:val="24"/>
          <w:szCs w:val="24"/>
        </w:rPr>
      </w:pPr>
      <w:r>
        <w:rPr>
          <w:rFonts w:ascii="Times New Roman" w:hAnsi="Times New Roman" w:cs="Times New Roman"/>
          <w:b/>
          <w:noProof/>
          <w:sz w:val="24"/>
          <w:szCs w:val="24"/>
        </w:rPr>
        <w:br w:type="page"/>
      </w:r>
    </w:p>
    <w:p w:rsidR="0085325D" w:rsidRPr="00275A67" w:rsidRDefault="0085325D" w:rsidP="00C70C5E">
      <w:pPr>
        <w:spacing w:after="120"/>
        <w:rPr>
          <w:rFonts w:ascii="Times New Roman" w:hAnsi="Times New Roman" w:cs="Times New Roman"/>
          <w:b/>
          <w:noProof/>
          <w:sz w:val="24"/>
          <w:szCs w:val="24"/>
        </w:rPr>
      </w:pPr>
      <w:r w:rsidRPr="00275A67">
        <w:rPr>
          <w:rFonts w:ascii="Times New Roman" w:hAnsi="Times New Roman" w:cs="Times New Roman"/>
          <w:b/>
          <w:noProof/>
          <w:sz w:val="24"/>
          <w:szCs w:val="24"/>
        </w:rPr>
        <w:lastRenderedPageBreak/>
        <w:t xml:space="preserve">2.5  </w:t>
      </w:r>
      <w:r w:rsidR="000E2515" w:rsidRPr="00275A67">
        <w:rPr>
          <w:rFonts w:ascii="Times New Roman" w:hAnsi="Times New Roman" w:cs="Times New Roman"/>
          <w:b/>
          <w:noProof/>
          <w:sz w:val="24"/>
          <w:szCs w:val="24"/>
        </w:rPr>
        <w:t>Policy Regarding Children</w:t>
      </w:r>
    </w:p>
    <w:p w:rsidR="000E2515" w:rsidRPr="00275A67" w:rsidRDefault="000E2515" w:rsidP="005D4F4F">
      <w:pPr>
        <w:spacing w:after="120"/>
        <w:rPr>
          <w:rFonts w:ascii="Times New Roman" w:hAnsi="Times New Roman" w:cs="Times New Roman"/>
          <w:noProof/>
          <w:sz w:val="24"/>
          <w:szCs w:val="24"/>
        </w:rPr>
      </w:pPr>
      <w:r w:rsidRPr="00275A67">
        <w:rPr>
          <w:rFonts w:ascii="Times New Roman" w:hAnsi="Times New Roman" w:cs="Times New Roman"/>
          <w:noProof/>
          <w:sz w:val="24"/>
          <w:szCs w:val="24"/>
        </w:rPr>
        <w:t xml:space="preserve">Children of students and staff are discouraged from being on campus for extended periods of time unless officially registered in a college program. Children under the age of 16 may not be left unattended on campus. </w:t>
      </w:r>
    </w:p>
    <w:p w:rsidR="000E2515" w:rsidRPr="00275A67" w:rsidRDefault="000E2515" w:rsidP="007E1ED9">
      <w:pPr>
        <w:spacing w:after="0"/>
        <w:rPr>
          <w:rFonts w:ascii="Times New Roman" w:hAnsi="Times New Roman" w:cs="Times New Roman"/>
          <w:noProof/>
          <w:sz w:val="24"/>
          <w:szCs w:val="24"/>
        </w:rPr>
      </w:pPr>
      <w:r w:rsidRPr="00275A67">
        <w:rPr>
          <w:rFonts w:ascii="Times New Roman" w:hAnsi="Times New Roman" w:cs="Times New Roman"/>
          <w:noProof/>
          <w:sz w:val="24"/>
          <w:szCs w:val="24"/>
        </w:rPr>
        <w:t xml:space="preserve">Children are not permitted in class. The classroom instructor has the authority to make an exception to this policy for an emergency circumstance, using the following criteria: if at all possible, students must contact the instructor prior to the class to seek permission; students may not request this special exception more than twice in one semester; children may not be disruptive (i.e.-noisy, moving around, interfering with the teaching-learning process) or they will be asked to leave immediately with their parent/guardian. </w:t>
      </w:r>
    </w:p>
    <w:p w:rsidR="000E2515" w:rsidRDefault="000E2515" w:rsidP="007E1ED9">
      <w:pPr>
        <w:spacing w:after="0"/>
        <w:rPr>
          <w:rFonts w:ascii="Times New Roman" w:hAnsi="Times New Roman" w:cs="Times New Roman"/>
          <w:noProof/>
          <w:sz w:val="24"/>
          <w:szCs w:val="24"/>
        </w:rPr>
      </w:pPr>
      <w:r w:rsidRPr="00275A67">
        <w:rPr>
          <w:rFonts w:ascii="Times New Roman" w:hAnsi="Times New Roman" w:cs="Times New Roman"/>
          <w:noProof/>
          <w:sz w:val="24"/>
          <w:szCs w:val="24"/>
        </w:rPr>
        <w:t>Children accompanying parents to learning environments such as the Library or Learning Center may not be disruptive or they will be asked to leave immediately with their parent/guardian.</w:t>
      </w:r>
    </w:p>
    <w:p w:rsidR="00C70C5E" w:rsidRPr="00275A67" w:rsidRDefault="00C70C5E" w:rsidP="007E1ED9">
      <w:pPr>
        <w:spacing w:after="0"/>
        <w:rPr>
          <w:rFonts w:ascii="Times New Roman" w:hAnsi="Times New Roman" w:cs="Times New Roman"/>
          <w:b/>
          <w:noProof/>
          <w:sz w:val="24"/>
          <w:szCs w:val="24"/>
        </w:rPr>
      </w:pPr>
    </w:p>
    <w:p w:rsidR="0085325D" w:rsidRPr="00275A67" w:rsidRDefault="0085325D" w:rsidP="00C70C5E">
      <w:pPr>
        <w:spacing w:after="120"/>
        <w:rPr>
          <w:rFonts w:ascii="Times New Roman" w:hAnsi="Times New Roman" w:cs="Times New Roman"/>
          <w:noProof/>
          <w:sz w:val="24"/>
          <w:szCs w:val="24"/>
        </w:rPr>
      </w:pPr>
      <w:r w:rsidRPr="00275A67">
        <w:rPr>
          <w:rFonts w:ascii="Times New Roman" w:hAnsi="Times New Roman" w:cs="Times New Roman"/>
          <w:b/>
          <w:noProof/>
          <w:sz w:val="24"/>
          <w:szCs w:val="24"/>
        </w:rPr>
        <w:t xml:space="preserve">2.6  </w:t>
      </w:r>
      <w:r w:rsidR="000E2515" w:rsidRPr="00275A67">
        <w:rPr>
          <w:rFonts w:ascii="Times New Roman" w:hAnsi="Times New Roman" w:cs="Times New Roman"/>
          <w:b/>
          <w:noProof/>
          <w:sz w:val="24"/>
          <w:szCs w:val="24"/>
        </w:rPr>
        <w:t>Disability Services</w:t>
      </w:r>
      <w:r w:rsidR="000E2515" w:rsidRPr="00275A67">
        <w:rPr>
          <w:rFonts w:ascii="Times New Roman" w:hAnsi="Times New Roman" w:cs="Times New Roman"/>
          <w:noProof/>
          <w:sz w:val="24"/>
          <w:szCs w:val="24"/>
        </w:rPr>
        <w:t xml:space="preserve">  </w:t>
      </w:r>
    </w:p>
    <w:p w:rsidR="000E2515" w:rsidRDefault="0085325D" w:rsidP="007E1ED9">
      <w:pPr>
        <w:spacing w:after="0"/>
        <w:rPr>
          <w:rFonts w:ascii="Times New Roman" w:hAnsi="Times New Roman" w:cs="Times New Roman"/>
          <w:noProof/>
          <w:sz w:val="24"/>
          <w:szCs w:val="24"/>
        </w:rPr>
      </w:pPr>
      <w:r w:rsidRPr="00275A67">
        <w:rPr>
          <w:rFonts w:ascii="Times New Roman" w:hAnsi="Times New Roman" w:cs="Times New Roman"/>
          <w:noProof/>
          <w:sz w:val="24"/>
          <w:szCs w:val="24"/>
        </w:rPr>
        <w:t>N</w:t>
      </w:r>
      <w:r w:rsidR="000E2515" w:rsidRPr="00275A67">
        <w:rPr>
          <w:rFonts w:ascii="Times New Roman" w:hAnsi="Times New Roman" w:cs="Times New Roman"/>
          <w:noProof/>
          <w:sz w:val="24"/>
          <w:szCs w:val="24"/>
        </w:rPr>
        <w:t>orthampton Community College encourages academically qualified students with disabilities to take advantage of its educational programs. Services and accommodations are offered to students with disabilities at no additional cost to facilitate accessibility to College programs and facilities.  These services are based upon each student’s individual needs and must be indicated by current documentation of disability. For more information, you can contact the Coordinator of Disability Services at 610-861-5342 or TDD (610) 861-5351 or view the Disability Services Webpage by following these links from the NCC home page (</w:t>
      </w:r>
      <w:hyperlink r:id="rId9" w:history="1">
        <w:r w:rsidR="000E2515" w:rsidRPr="00275A67">
          <w:rPr>
            <w:rStyle w:val="Hyperlink"/>
            <w:rFonts w:ascii="Times New Roman" w:hAnsi="Times New Roman" w:cs="Times New Roman"/>
            <w:noProof/>
            <w:sz w:val="24"/>
            <w:szCs w:val="24"/>
          </w:rPr>
          <w:t>http://www.northampton.edu</w:t>
        </w:r>
      </w:hyperlink>
      <w:r w:rsidR="000E2515" w:rsidRPr="00275A67">
        <w:rPr>
          <w:rFonts w:ascii="Times New Roman" w:hAnsi="Times New Roman" w:cs="Times New Roman"/>
          <w:noProof/>
          <w:sz w:val="24"/>
          <w:szCs w:val="24"/>
        </w:rPr>
        <w:t>): Administration &gt; Student Services &gt; Students With Disabilities</w:t>
      </w:r>
    </w:p>
    <w:p w:rsidR="00C70C5E" w:rsidRPr="00275A67" w:rsidRDefault="00C70C5E" w:rsidP="007E1ED9">
      <w:pPr>
        <w:spacing w:after="0"/>
        <w:rPr>
          <w:rFonts w:ascii="Times New Roman" w:hAnsi="Times New Roman" w:cs="Times New Roman"/>
          <w:noProof/>
          <w:sz w:val="24"/>
          <w:szCs w:val="24"/>
        </w:rPr>
      </w:pPr>
    </w:p>
    <w:p w:rsidR="00DD65D8" w:rsidRDefault="0085325D" w:rsidP="00C70C5E">
      <w:pPr>
        <w:spacing w:after="120"/>
        <w:rPr>
          <w:rFonts w:ascii="Times New Roman" w:hAnsi="Times New Roman" w:cs="Times New Roman"/>
          <w:color w:val="000000"/>
          <w:sz w:val="24"/>
          <w:szCs w:val="24"/>
        </w:rPr>
      </w:pPr>
      <w:r w:rsidRPr="00275A67">
        <w:rPr>
          <w:rFonts w:ascii="Times New Roman" w:hAnsi="Times New Roman" w:cs="Times New Roman"/>
          <w:b/>
          <w:color w:val="000000"/>
          <w:sz w:val="24"/>
          <w:szCs w:val="24"/>
        </w:rPr>
        <w:t xml:space="preserve">2.7 </w:t>
      </w:r>
      <w:r w:rsidR="000E2515" w:rsidRPr="00275A67">
        <w:rPr>
          <w:rFonts w:ascii="Times New Roman" w:hAnsi="Times New Roman" w:cs="Times New Roman"/>
          <w:b/>
          <w:color w:val="000000"/>
          <w:sz w:val="24"/>
          <w:szCs w:val="24"/>
        </w:rPr>
        <w:t>Commitment to Diversity:</w:t>
      </w:r>
      <w:r w:rsidR="000E2515" w:rsidRPr="00275A67">
        <w:rPr>
          <w:rFonts w:ascii="Times New Roman" w:hAnsi="Times New Roman" w:cs="Times New Roman"/>
          <w:color w:val="000000"/>
          <w:sz w:val="24"/>
          <w:szCs w:val="24"/>
        </w:rPr>
        <w:t xml:space="preserve"> </w:t>
      </w:r>
    </w:p>
    <w:p w:rsidR="000E2515" w:rsidRDefault="000E2515" w:rsidP="007E1ED9">
      <w:pPr>
        <w:spacing w:after="0"/>
        <w:rPr>
          <w:rFonts w:ascii="Times New Roman" w:hAnsi="Times New Roman" w:cs="Times New Roman"/>
          <w:color w:val="000000"/>
          <w:sz w:val="24"/>
          <w:szCs w:val="24"/>
        </w:rPr>
      </w:pPr>
      <w:r w:rsidRPr="00275A67">
        <w:rPr>
          <w:rFonts w:ascii="Times New Roman" w:hAnsi="Times New Roman" w:cs="Times New Roman"/>
          <w:color w:val="000000"/>
          <w:sz w:val="24"/>
          <w:szCs w:val="24"/>
        </w:rPr>
        <w:t xml:space="preserve">Northampton Community College is committed to creating and fostering a learning and working environment based on open communication and mutual respect. This is an integral part of the Colleges academic mission to enrich our students' educational experiences and prepare them to live in and contribute to a global society.  </w:t>
      </w:r>
    </w:p>
    <w:p w:rsidR="00727466" w:rsidRPr="00275A67" w:rsidRDefault="00727466" w:rsidP="007E1ED9">
      <w:pPr>
        <w:spacing w:after="0"/>
        <w:rPr>
          <w:rFonts w:ascii="Times New Roman" w:hAnsi="Times New Roman" w:cs="Times New Roman"/>
          <w:color w:val="000000"/>
          <w:sz w:val="24"/>
          <w:szCs w:val="24"/>
        </w:rPr>
      </w:pPr>
    </w:p>
    <w:p w:rsidR="00645C3F" w:rsidRDefault="000E2515" w:rsidP="007E1ED9">
      <w:pPr>
        <w:spacing w:after="0"/>
        <w:rPr>
          <w:rFonts w:ascii="Times New Roman" w:hAnsi="Times New Roman" w:cs="Times New Roman"/>
          <w:color w:val="000000"/>
          <w:sz w:val="24"/>
          <w:szCs w:val="24"/>
        </w:rPr>
      </w:pPr>
      <w:r w:rsidRPr="00275A67">
        <w:rPr>
          <w:rFonts w:ascii="Times New Roman" w:hAnsi="Times New Roman" w:cs="Times New Roman"/>
          <w:color w:val="000000"/>
          <w:sz w:val="24"/>
          <w:szCs w:val="24"/>
        </w:rPr>
        <w:t xml:space="preserve">If you encounter sexual harassment, sexual misconduct, sexual assault, or discrimination based on race, color, religion, age, national origin, ancestry, sex, sexual orientation, gender identity, or disability please contact the Equal Opportunity Office at 610-861-5496 or </w:t>
      </w:r>
      <w:hyperlink r:id="rId10" w:history="1">
        <w:r w:rsidRPr="00275A67">
          <w:rPr>
            <w:rStyle w:val="Hyperlink"/>
            <w:rFonts w:ascii="Times New Roman" w:hAnsi="Times New Roman" w:cs="Times New Roman"/>
            <w:sz w:val="24"/>
            <w:szCs w:val="24"/>
          </w:rPr>
          <w:t>hwhitaker@northampton.edu</w:t>
        </w:r>
      </w:hyperlink>
      <w:r w:rsidR="00645C3F" w:rsidRPr="00275A67">
        <w:rPr>
          <w:rFonts w:ascii="Times New Roman" w:hAnsi="Times New Roman" w:cs="Times New Roman"/>
          <w:color w:val="000000"/>
          <w:sz w:val="24"/>
          <w:szCs w:val="24"/>
        </w:rPr>
        <w:t>.</w:t>
      </w:r>
      <w:r w:rsidRPr="00275A67">
        <w:rPr>
          <w:rFonts w:ascii="Times New Roman" w:hAnsi="Times New Roman" w:cs="Times New Roman"/>
          <w:color w:val="000000"/>
          <w:sz w:val="24"/>
          <w:szCs w:val="24"/>
        </w:rPr>
        <w:t xml:space="preserve"> </w:t>
      </w:r>
    </w:p>
    <w:p w:rsidR="00C70C5E" w:rsidRPr="00275A67" w:rsidRDefault="00C70C5E" w:rsidP="007E1ED9">
      <w:pPr>
        <w:spacing w:after="0"/>
        <w:rPr>
          <w:rFonts w:ascii="Times New Roman" w:hAnsi="Times New Roman" w:cs="Times New Roman"/>
          <w:color w:val="000000"/>
          <w:sz w:val="24"/>
          <w:szCs w:val="24"/>
        </w:rPr>
      </w:pPr>
    </w:p>
    <w:p w:rsidR="000E2515" w:rsidRDefault="000E2515" w:rsidP="007E1ED9">
      <w:pPr>
        <w:tabs>
          <w:tab w:val="left" w:pos="810"/>
        </w:tabs>
        <w:spacing w:after="0"/>
        <w:jc w:val="center"/>
        <w:rPr>
          <w:rFonts w:ascii="Times New Roman" w:hAnsi="Times New Roman" w:cs="Times New Roman"/>
          <w:b/>
          <w:color w:val="000000"/>
          <w:sz w:val="24"/>
          <w:szCs w:val="24"/>
        </w:rPr>
      </w:pPr>
      <w:r w:rsidRPr="00275A67">
        <w:rPr>
          <w:rFonts w:ascii="Times New Roman" w:hAnsi="Times New Roman" w:cs="Times New Roman"/>
          <w:b/>
          <w:color w:val="000000"/>
          <w:sz w:val="24"/>
          <w:szCs w:val="24"/>
        </w:rPr>
        <w:t>If you see it, report it northampton.edu/</w:t>
      </w:r>
      <w:proofErr w:type="spellStart"/>
      <w:r w:rsidRPr="00275A67">
        <w:rPr>
          <w:rFonts w:ascii="Times New Roman" w:hAnsi="Times New Roman" w:cs="Times New Roman"/>
          <w:b/>
          <w:color w:val="000000"/>
          <w:sz w:val="24"/>
          <w:szCs w:val="24"/>
        </w:rPr>
        <w:t>reportit</w:t>
      </w:r>
      <w:proofErr w:type="spellEnd"/>
    </w:p>
    <w:p w:rsidR="00C70C5E" w:rsidRDefault="00C70C5E" w:rsidP="007E1ED9">
      <w:pPr>
        <w:tabs>
          <w:tab w:val="left" w:pos="810"/>
        </w:tabs>
        <w:spacing w:after="0"/>
        <w:jc w:val="center"/>
        <w:rPr>
          <w:rFonts w:ascii="Times New Roman" w:hAnsi="Times New Roman" w:cs="Times New Roman"/>
          <w:b/>
          <w:color w:val="000000"/>
          <w:sz w:val="24"/>
          <w:szCs w:val="24"/>
        </w:rPr>
      </w:pPr>
    </w:p>
    <w:p w:rsidR="000C4126" w:rsidRPr="000C4126" w:rsidRDefault="000C4126" w:rsidP="00C70C5E">
      <w:pPr>
        <w:spacing w:after="120"/>
        <w:rPr>
          <w:rFonts w:ascii="Times New Roman" w:hAnsi="Times New Roman" w:cs="Times New Roman"/>
          <w:b/>
          <w:noProof/>
          <w:sz w:val="24"/>
          <w:szCs w:val="24"/>
        </w:rPr>
      </w:pPr>
      <w:r w:rsidRPr="000C4126">
        <w:rPr>
          <w:rFonts w:ascii="Times New Roman" w:hAnsi="Times New Roman" w:cs="Times New Roman"/>
          <w:b/>
          <w:noProof/>
          <w:sz w:val="24"/>
          <w:szCs w:val="24"/>
        </w:rPr>
        <w:t>3.0  Blackboard (When used)</w:t>
      </w:r>
    </w:p>
    <w:p w:rsidR="000C4126" w:rsidRP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 xml:space="preserve">If Blackboard is being used in your section, all </w:t>
      </w:r>
      <w:r w:rsidR="00602F72">
        <w:rPr>
          <w:rFonts w:ascii="Times New Roman" w:hAnsi="Times New Roman" w:cs="Times New Roman"/>
          <w:noProof/>
          <w:sz w:val="24"/>
          <w:szCs w:val="24"/>
        </w:rPr>
        <w:t>course</w:t>
      </w:r>
      <w:r w:rsidRPr="000C4126">
        <w:rPr>
          <w:rFonts w:ascii="Times New Roman" w:hAnsi="Times New Roman" w:cs="Times New Roman"/>
          <w:noProof/>
          <w:sz w:val="24"/>
          <w:szCs w:val="24"/>
        </w:rPr>
        <w:t xml:space="preserve"> information will be available through Blackboard. </w:t>
      </w:r>
    </w:p>
    <w:p w:rsidR="000C4126" w:rsidRPr="000C4126" w:rsidRDefault="000C4126" w:rsidP="007E1ED9">
      <w:pPr>
        <w:spacing w:after="0"/>
        <w:rPr>
          <w:rFonts w:ascii="Times New Roman" w:hAnsi="Times New Roman" w:cs="Times New Roman"/>
          <w:noProof/>
          <w:sz w:val="24"/>
          <w:szCs w:val="24"/>
        </w:rPr>
      </w:pPr>
    </w:p>
    <w:p w:rsidR="000C4126" w:rsidRPr="000C4126" w:rsidRDefault="000C4126" w:rsidP="00C70C5E">
      <w:pPr>
        <w:spacing w:after="120"/>
        <w:rPr>
          <w:rFonts w:ascii="Times New Roman" w:hAnsi="Times New Roman" w:cs="Times New Roman"/>
          <w:b/>
          <w:noProof/>
          <w:sz w:val="24"/>
          <w:szCs w:val="24"/>
        </w:rPr>
      </w:pPr>
      <w:r w:rsidRPr="000C4126">
        <w:rPr>
          <w:rFonts w:ascii="Times New Roman" w:hAnsi="Times New Roman" w:cs="Times New Roman"/>
          <w:b/>
          <w:noProof/>
          <w:sz w:val="24"/>
          <w:szCs w:val="24"/>
        </w:rPr>
        <w:t>4.0  Blackboard Discussion Board</w:t>
      </w:r>
    </w:p>
    <w:p w:rsid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 xml:space="preserve">Students enrolled in the </w:t>
      </w:r>
      <w:r w:rsidR="000E2B9A">
        <w:rPr>
          <w:rFonts w:ascii="Times New Roman" w:hAnsi="Times New Roman" w:cs="Times New Roman"/>
          <w:noProof/>
          <w:sz w:val="24"/>
          <w:szCs w:val="24"/>
        </w:rPr>
        <w:t>welding program</w:t>
      </w:r>
      <w:r w:rsidRPr="000C4126">
        <w:rPr>
          <w:rFonts w:ascii="Times New Roman" w:hAnsi="Times New Roman" w:cs="Times New Roman"/>
          <w:noProof/>
          <w:sz w:val="24"/>
          <w:szCs w:val="24"/>
        </w:rPr>
        <w:t xml:space="preserve"> can use </w:t>
      </w:r>
      <w:r w:rsidR="00727466">
        <w:rPr>
          <w:rFonts w:ascii="Times New Roman" w:hAnsi="Times New Roman" w:cs="Times New Roman"/>
          <w:noProof/>
          <w:sz w:val="24"/>
          <w:szCs w:val="24"/>
        </w:rPr>
        <w:t>Black</w:t>
      </w:r>
      <w:r w:rsidRPr="000C4126">
        <w:rPr>
          <w:rFonts w:ascii="Times New Roman" w:hAnsi="Times New Roman" w:cs="Times New Roman"/>
          <w:noProof/>
          <w:sz w:val="24"/>
          <w:szCs w:val="24"/>
        </w:rPr>
        <w:t xml:space="preserve">board to communicate with their </w:t>
      </w:r>
      <w:r w:rsidR="007E1ED9">
        <w:rPr>
          <w:rFonts w:ascii="Times New Roman" w:hAnsi="Times New Roman" w:cs="Times New Roman"/>
          <w:noProof/>
          <w:sz w:val="24"/>
          <w:szCs w:val="24"/>
        </w:rPr>
        <w:t>instructor</w:t>
      </w:r>
      <w:r w:rsidRPr="000C4126">
        <w:rPr>
          <w:rFonts w:ascii="Times New Roman" w:hAnsi="Times New Roman" w:cs="Times New Roman"/>
          <w:noProof/>
          <w:sz w:val="24"/>
          <w:szCs w:val="24"/>
        </w:rPr>
        <w:t xml:space="preserve"> if needed. </w:t>
      </w:r>
    </w:p>
    <w:p w:rsidR="00C70C5E" w:rsidRPr="000C4126" w:rsidRDefault="00C70C5E" w:rsidP="007E1ED9">
      <w:pPr>
        <w:spacing w:after="0"/>
        <w:rPr>
          <w:rFonts w:ascii="Times New Roman" w:hAnsi="Times New Roman" w:cs="Times New Roman"/>
          <w:noProof/>
          <w:sz w:val="24"/>
          <w:szCs w:val="24"/>
        </w:rPr>
      </w:pPr>
    </w:p>
    <w:p w:rsidR="0067540A" w:rsidRDefault="0067540A">
      <w:pPr>
        <w:rPr>
          <w:rFonts w:ascii="Times New Roman" w:hAnsi="Times New Roman" w:cs="Times New Roman"/>
          <w:noProof/>
          <w:sz w:val="24"/>
          <w:szCs w:val="24"/>
        </w:rPr>
      </w:pPr>
      <w:r>
        <w:rPr>
          <w:rFonts w:ascii="Times New Roman" w:hAnsi="Times New Roman" w:cs="Times New Roman"/>
          <w:noProof/>
          <w:sz w:val="24"/>
          <w:szCs w:val="24"/>
        </w:rPr>
        <w:br w:type="page"/>
      </w:r>
    </w:p>
    <w:p w:rsidR="000C4126" w:rsidRPr="007E1ED9" w:rsidRDefault="000C4126" w:rsidP="00C70C5E">
      <w:pPr>
        <w:spacing w:after="120"/>
        <w:rPr>
          <w:rFonts w:ascii="Times New Roman" w:hAnsi="Times New Roman" w:cs="Times New Roman"/>
          <w:noProof/>
          <w:sz w:val="24"/>
          <w:szCs w:val="24"/>
        </w:rPr>
      </w:pPr>
      <w:r w:rsidRPr="000C4126">
        <w:rPr>
          <w:rFonts w:ascii="Times New Roman" w:hAnsi="Times New Roman" w:cs="Times New Roman"/>
          <w:noProof/>
          <w:sz w:val="24"/>
          <w:szCs w:val="24"/>
        </w:rPr>
        <w:lastRenderedPageBreak/>
        <w:t xml:space="preserve"> </w:t>
      </w:r>
      <w:r w:rsidRPr="000C4126">
        <w:rPr>
          <w:rFonts w:ascii="Times New Roman" w:hAnsi="Times New Roman" w:cs="Times New Roman"/>
          <w:b/>
          <w:noProof/>
          <w:sz w:val="24"/>
          <w:szCs w:val="24"/>
        </w:rPr>
        <w:t>5.0  Attendance</w:t>
      </w:r>
    </w:p>
    <w:p w:rsidR="0096181D" w:rsidRDefault="000C4126" w:rsidP="005D4F4F">
      <w:pPr>
        <w:spacing w:after="240"/>
        <w:rPr>
          <w:rFonts w:ascii="Times New Roman" w:hAnsi="Times New Roman" w:cs="Times New Roman"/>
          <w:noProof/>
          <w:sz w:val="24"/>
          <w:szCs w:val="24"/>
        </w:rPr>
      </w:pPr>
      <w:r w:rsidRPr="000C4126">
        <w:rPr>
          <w:rFonts w:ascii="Times New Roman" w:hAnsi="Times New Roman" w:cs="Times New Roman"/>
          <w:noProof/>
          <w:sz w:val="24"/>
          <w:szCs w:val="24"/>
        </w:rPr>
        <w:t xml:space="preserve">Attendance is required on all dates and times prescribed by </w:t>
      </w:r>
      <w:r w:rsidR="00133639">
        <w:rPr>
          <w:rFonts w:ascii="Times New Roman" w:hAnsi="Times New Roman" w:cs="Times New Roman"/>
          <w:noProof/>
          <w:sz w:val="24"/>
          <w:szCs w:val="24"/>
        </w:rPr>
        <w:t>course schedule</w:t>
      </w:r>
      <w:r w:rsidRPr="000C4126">
        <w:rPr>
          <w:rFonts w:ascii="Times New Roman" w:hAnsi="Times New Roman" w:cs="Times New Roman"/>
          <w:noProof/>
          <w:sz w:val="24"/>
          <w:szCs w:val="24"/>
        </w:rPr>
        <w:t xml:space="preserve">. If you must miss </w:t>
      </w:r>
      <w:r w:rsidR="00133639">
        <w:rPr>
          <w:rFonts w:ascii="Times New Roman" w:hAnsi="Times New Roman" w:cs="Times New Roman"/>
          <w:noProof/>
          <w:sz w:val="24"/>
          <w:szCs w:val="24"/>
        </w:rPr>
        <w:t>class</w:t>
      </w:r>
      <w:r w:rsidRPr="000C4126">
        <w:rPr>
          <w:rFonts w:ascii="Times New Roman" w:hAnsi="Times New Roman" w:cs="Times New Roman"/>
          <w:noProof/>
          <w:sz w:val="24"/>
          <w:szCs w:val="24"/>
        </w:rPr>
        <w:t xml:space="preserve"> it is </w:t>
      </w:r>
      <w:r w:rsidR="00133639">
        <w:rPr>
          <w:rFonts w:ascii="Times New Roman" w:hAnsi="Times New Roman" w:cs="Times New Roman"/>
          <w:noProof/>
          <w:sz w:val="24"/>
          <w:szCs w:val="24"/>
        </w:rPr>
        <w:t>your</w:t>
      </w:r>
      <w:r w:rsidRPr="000C4126">
        <w:rPr>
          <w:rFonts w:ascii="Times New Roman" w:hAnsi="Times New Roman" w:cs="Times New Roman"/>
          <w:noProof/>
          <w:sz w:val="24"/>
          <w:szCs w:val="24"/>
        </w:rPr>
        <w:t xml:space="preserve"> responsibility to </w:t>
      </w:r>
      <w:r w:rsidR="00133639">
        <w:rPr>
          <w:rFonts w:ascii="Times New Roman" w:hAnsi="Times New Roman" w:cs="Times New Roman"/>
          <w:noProof/>
          <w:sz w:val="24"/>
          <w:szCs w:val="24"/>
        </w:rPr>
        <w:t>make</w:t>
      </w:r>
      <w:r w:rsidRPr="000C4126">
        <w:rPr>
          <w:rFonts w:ascii="Times New Roman" w:hAnsi="Times New Roman" w:cs="Times New Roman"/>
          <w:noProof/>
          <w:sz w:val="24"/>
          <w:szCs w:val="24"/>
        </w:rPr>
        <w:t xml:space="preserve"> </w:t>
      </w:r>
      <w:r w:rsidR="00133639">
        <w:rPr>
          <w:rFonts w:ascii="Times New Roman" w:hAnsi="Times New Roman" w:cs="Times New Roman"/>
          <w:noProof/>
          <w:sz w:val="24"/>
          <w:szCs w:val="24"/>
        </w:rPr>
        <w:t>a</w:t>
      </w:r>
      <w:r w:rsidRPr="000C4126">
        <w:rPr>
          <w:rFonts w:ascii="Times New Roman" w:hAnsi="Times New Roman" w:cs="Times New Roman"/>
          <w:noProof/>
          <w:sz w:val="24"/>
          <w:szCs w:val="24"/>
        </w:rPr>
        <w:t xml:space="preserve">rrangements to make up the missed </w:t>
      </w:r>
      <w:r w:rsidR="0096181D">
        <w:rPr>
          <w:rFonts w:ascii="Times New Roman" w:hAnsi="Times New Roman" w:cs="Times New Roman"/>
          <w:noProof/>
          <w:sz w:val="24"/>
          <w:szCs w:val="24"/>
        </w:rPr>
        <w:t>classwork</w:t>
      </w:r>
      <w:r w:rsidRPr="000C4126">
        <w:rPr>
          <w:rFonts w:ascii="Times New Roman" w:hAnsi="Times New Roman" w:cs="Times New Roman"/>
          <w:noProof/>
          <w:sz w:val="24"/>
          <w:szCs w:val="24"/>
        </w:rPr>
        <w:t xml:space="preserve">. </w:t>
      </w:r>
    </w:p>
    <w:p w:rsidR="000C4126" w:rsidRPr="005D4F4F" w:rsidRDefault="000C4126" w:rsidP="00C70C5E">
      <w:pPr>
        <w:spacing w:after="120"/>
        <w:rPr>
          <w:rFonts w:ascii="Times New Roman" w:hAnsi="Times New Roman" w:cs="Times New Roman"/>
          <w:b/>
          <w:noProof/>
          <w:sz w:val="24"/>
          <w:szCs w:val="24"/>
        </w:rPr>
      </w:pPr>
      <w:r w:rsidRPr="005D4F4F">
        <w:rPr>
          <w:rFonts w:ascii="Times New Roman" w:hAnsi="Times New Roman" w:cs="Times New Roman"/>
          <w:b/>
          <w:noProof/>
          <w:sz w:val="24"/>
          <w:szCs w:val="24"/>
        </w:rPr>
        <w:t>6.0  Student Email</w:t>
      </w:r>
    </w:p>
    <w:p w:rsidR="000C4126" w:rsidRDefault="000C4126" w:rsidP="005D4F4F">
      <w:pPr>
        <w:spacing w:after="120"/>
        <w:rPr>
          <w:rFonts w:ascii="Times New Roman" w:hAnsi="Times New Roman" w:cs="Times New Roman"/>
          <w:noProof/>
          <w:sz w:val="24"/>
          <w:szCs w:val="24"/>
        </w:rPr>
      </w:pPr>
      <w:r w:rsidRPr="000C4126">
        <w:rPr>
          <w:rFonts w:ascii="Times New Roman" w:hAnsi="Times New Roman" w:cs="Times New Roman"/>
          <w:noProof/>
          <w:sz w:val="24"/>
          <w:szCs w:val="24"/>
        </w:rPr>
        <w:t>Credit students have been assigned an NCC email account. If you don’t know what your password is, or forgot your password, contact the records office. Any email correspondence from your instructor will be sent to your NCC email account. You can easily have your NCC account forwarded to another account of your choice. If you forward your NCC email to another account, test the forwarding to ensure that you won’t miss any NCC emails.</w:t>
      </w:r>
    </w:p>
    <w:p w:rsidR="000C4126" w:rsidRDefault="000C4126" w:rsidP="005D4F4F">
      <w:pPr>
        <w:spacing w:after="0"/>
        <w:rPr>
          <w:rFonts w:ascii="Times New Roman" w:hAnsi="Times New Roman" w:cs="Times New Roman"/>
          <w:noProof/>
          <w:sz w:val="24"/>
          <w:szCs w:val="24"/>
        </w:rPr>
      </w:pPr>
      <w:r w:rsidRPr="000C4126">
        <w:rPr>
          <w:rFonts w:ascii="Times New Roman" w:hAnsi="Times New Roman" w:cs="Times New Roman"/>
          <w:noProof/>
          <w:sz w:val="24"/>
          <w:szCs w:val="24"/>
        </w:rPr>
        <w:t>Please check your email at least once per day.</w:t>
      </w:r>
    </w:p>
    <w:p w:rsidR="00C70C5E" w:rsidRPr="000C4126" w:rsidRDefault="00C70C5E" w:rsidP="007E1ED9">
      <w:pPr>
        <w:spacing w:after="0"/>
        <w:rPr>
          <w:rFonts w:ascii="Times New Roman" w:hAnsi="Times New Roman" w:cs="Times New Roman"/>
          <w:noProof/>
          <w:sz w:val="24"/>
          <w:szCs w:val="24"/>
        </w:rPr>
      </w:pPr>
    </w:p>
    <w:p w:rsidR="000C4126" w:rsidRPr="000C4126" w:rsidRDefault="000C4126" w:rsidP="00C70C5E">
      <w:pPr>
        <w:spacing w:after="120"/>
        <w:rPr>
          <w:rFonts w:ascii="Times New Roman" w:hAnsi="Times New Roman" w:cs="Times New Roman"/>
          <w:b/>
          <w:noProof/>
          <w:sz w:val="24"/>
          <w:szCs w:val="24"/>
        </w:rPr>
      </w:pPr>
      <w:r w:rsidRPr="000C4126">
        <w:rPr>
          <w:rFonts w:ascii="Times New Roman" w:hAnsi="Times New Roman" w:cs="Times New Roman"/>
          <w:b/>
          <w:noProof/>
          <w:sz w:val="24"/>
          <w:szCs w:val="24"/>
        </w:rPr>
        <w:t>7.0  Special Accommodations &amp; Student Services</w:t>
      </w:r>
    </w:p>
    <w:p w:rsidR="000C4126" w:rsidRPr="000C4126" w:rsidRDefault="000C4126" w:rsidP="005D4F4F">
      <w:pPr>
        <w:spacing w:after="120"/>
        <w:rPr>
          <w:rFonts w:ascii="Times New Roman" w:hAnsi="Times New Roman" w:cs="Times New Roman"/>
          <w:noProof/>
          <w:sz w:val="24"/>
          <w:szCs w:val="24"/>
        </w:rPr>
      </w:pPr>
      <w:r w:rsidRPr="000C4126">
        <w:rPr>
          <w:rFonts w:ascii="Times New Roman" w:hAnsi="Times New Roman" w:cs="Times New Roman"/>
          <w:noProof/>
          <w:sz w:val="24"/>
          <w:szCs w:val="24"/>
        </w:rPr>
        <w:t>Reasonable accommodations are available for any student working with the Student Disabilities Service Office to ensure that you have a fair opportunity to meet the objectives of this class. The phone number of this office is: 610.861.5342</w:t>
      </w:r>
    </w:p>
    <w:p w:rsidR="000C4126" w:rsidRPr="00FF4FBD" w:rsidRDefault="000C4126" w:rsidP="007E1ED9">
      <w:pPr>
        <w:spacing w:after="0"/>
        <w:ind w:left="1530"/>
        <w:rPr>
          <w:rFonts w:ascii="Times New Roman" w:hAnsi="Times New Roman" w:cs="Times New Roman"/>
          <w:b/>
          <w:noProof/>
          <w:sz w:val="24"/>
          <w:szCs w:val="24"/>
        </w:rPr>
      </w:pPr>
      <w:r w:rsidRPr="00FF4FBD">
        <w:rPr>
          <w:rFonts w:ascii="Times New Roman" w:hAnsi="Times New Roman" w:cs="Times New Roman"/>
          <w:b/>
          <w:noProof/>
          <w:sz w:val="24"/>
          <w:szCs w:val="24"/>
        </w:rPr>
        <w:t>Other Services:</w:t>
      </w:r>
    </w:p>
    <w:p w:rsidR="000C4126" w:rsidRPr="000C4126" w:rsidRDefault="000C4126" w:rsidP="007E1ED9">
      <w:pPr>
        <w:spacing w:after="0"/>
        <w:ind w:left="1530"/>
        <w:rPr>
          <w:rFonts w:ascii="Times New Roman" w:hAnsi="Times New Roman" w:cs="Times New Roman"/>
          <w:noProof/>
          <w:sz w:val="24"/>
          <w:szCs w:val="24"/>
        </w:rPr>
      </w:pPr>
      <w:r w:rsidRPr="000C4126">
        <w:rPr>
          <w:rFonts w:ascii="Times New Roman" w:hAnsi="Times New Roman" w:cs="Times New Roman"/>
          <w:noProof/>
          <w:sz w:val="24"/>
          <w:szCs w:val="24"/>
        </w:rPr>
        <w:t>Advising/Transfer Services</w:t>
      </w:r>
      <w:r w:rsidRPr="000C4126">
        <w:rPr>
          <w:rFonts w:ascii="Times New Roman" w:hAnsi="Times New Roman" w:cs="Times New Roman"/>
          <w:noProof/>
          <w:sz w:val="24"/>
          <w:szCs w:val="24"/>
        </w:rPr>
        <w:tab/>
      </w:r>
      <w:r w:rsidRPr="000C4126">
        <w:rPr>
          <w:rFonts w:ascii="Times New Roman" w:hAnsi="Times New Roman" w:cs="Times New Roman"/>
          <w:noProof/>
          <w:sz w:val="24"/>
          <w:szCs w:val="24"/>
        </w:rPr>
        <w:tab/>
        <w:t>610.861.5346</w:t>
      </w:r>
    </w:p>
    <w:p w:rsidR="000C4126" w:rsidRPr="000C4126" w:rsidRDefault="000C4126" w:rsidP="007E1ED9">
      <w:pPr>
        <w:spacing w:after="0"/>
        <w:ind w:left="1530"/>
        <w:rPr>
          <w:rFonts w:ascii="Times New Roman" w:hAnsi="Times New Roman" w:cs="Times New Roman"/>
          <w:noProof/>
          <w:sz w:val="24"/>
          <w:szCs w:val="24"/>
        </w:rPr>
      </w:pPr>
      <w:r w:rsidRPr="000C4126">
        <w:rPr>
          <w:rFonts w:ascii="Times New Roman" w:hAnsi="Times New Roman" w:cs="Times New Roman"/>
          <w:noProof/>
          <w:sz w:val="24"/>
          <w:szCs w:val="24"/>
        </w:rPr>
        <w:t>Career Services</w:t>
      </w:r>
      <w:r w:rsidRPr="000C4126">
        <w:rPr>
          <w:rFonts w:ascii="Times New Roman" w:hAnsi="Times New Roman" w:cs="Times New Roman"/>
          <w:noProof/>
          <w:sz w:val="24"/>
          <w:szCs w:val="24"/>
        </w:rPr>
        <w:tab/>
      </w:r>
      <w:r w:rsidRPr="000C4126">
        <w:rPr>
          <w:rFonts w:ascii="Times New Roman" w:hAnsi="Times New Roman" w:cs="Times New Roman"/>
          <w:noProof/>
          <w:sz w:val="24"/>
          <w:szCs w:val="24"/>
        </w:rPr>
        <w:tab/>
      </w:r>
      <w:r w:rsidRPr="000C4126">
        <w:rPr>
          <w:rFonts w:ascii="Times New Roman" w:hAnsi="Times New Roman" w:cs="Times New Roman"/>
          <w:noProof/>
          <w:sz w:val="24"/>
          <w:szCs w:val="24"/>
        </w:rPr>
        <w:tab/>
        <w:t>610.861.5344</w:t>
      </w:r>
    </w:p>
    <w:p w:rsidR="000C4126" w:rsidRPr="000C4126" w:rsidRDefault="000C4126" w:rsidP="007E1ED9">
      <w:pPr>
        <w:spacing w:after="0"/>
        <w:ind w:left="1530"/>
        <w:rPr>
          <w:rFonts w:ascii="Times New Roman" w:hAnsi="Times New Roman" w:cs="Times New Roman"/>
          <w:noProof/>
          <w:sz w:val="24"/>
          <w:szCs w:val="24"/>
        </w:rPr>
      </w:pPr>
      <w:r w:rsidRPr="000C4126">
        <w:rPr>
          <w:rFonts w:ascii="Times New Roman" w:hAnsi="Times New Roman" w:cs="Times New Roman"/>
          <w:noProof/>
          <w:sz w:val="24"/>
          <w:szCs w:val="24"/>
        </w:rPr>
        <w:t>Counseling</w:t>
      </w:r>
      <w:r w:rsidRPr="000C4126">
        <w:rPr>
          <w:rFonts w:ascii="Times New Roman" w:hAnsi="Times New Roman" w:cs="Times New Roman"/>
          <w:noProof/>
          <w:sz w:val="24"/>
          <w:szCs w:val="24"/>
        </w:rPr>
        <w:tab/>
      </w:r>
      <w:r w:rsidRPr="000C4126">
        <w:rPr>
          <w:rFonts w:ascii="Times New Roman" w:hAnsi="Times New Roman" w:cs="Times New Roman"/>
          <w:noProof/>
          <w:sz w:val="24"/>
          <w:szCs w:val="24"/>
        </w:rPr>
        <w:tab/>
      </w:r>
      <w:r w:rsidRPr="000C4126">
        <w:rPr>
          <w:rFonts w:ascii="Times New Roman" w:hAnsi="Times New Roman" w:cs="Times New Roman"/>
          <w:noProof/>
          <w:sz w:val="24"/>
          <w:szCs w:val="24"/>
        </w:rPr>
        <w:tab/>
      </w:r>
      <w:r w:rsidRPr="000C4126">
        <w:rPr>
          <w:rFonts w:ascii="Times New Roman" w:hAnsi="Times New Roman" w:cs="Times New Roman"/>
          <w:noProof/>
          <w:sz w:val="24"/>
          <w:szCs w:val="24"/>
        </w:rPr>
        <w:tab/>
        <w:t>610.861.5342</w:t>
      </w:r>
    </w:p>
    <w:p w:rsidR="000C4126" w:rsidRPr="000C4126" w:rsidRDefault="000C4126" w:rsidP="007E1ED9">
      <w:pPr>
        <w:spacing w:after="0"/>
        <w:ind w:left="1530"/>
        <w:rPr>
          <w:rFonts w:ascii="Times New Roman" w:hAnsi="Times New Roman" w:cs="Times New Roman"/>
          <w:noProof/>
          <w:sz w:val="24"/>
          <w:szCs w:val="24"/>
        </w:rPr>
      </w:pPr>
      <w:r w:rsidRPr="000C4126">
        <w:rPr>
          <w:rFonts w:ascii="Times New Roman" w:hAnsi="Times New Roman" w:cs="Times New Roman"/>
          <w:noProof/>
          <w:sz w:val="24"/>
          <w:szCs w:val="24"/>
        </w:rPr>
        <w:t>Dean of Business &amp; Technology</w:t>
      </w:r>
      <w:r w:rsidRPr="000C4126">
        <w:rPr>
          <w:rFonts w:ascii="Times New Roman" w:hAnsi="Times New Roman" w:cs="Times New Roman"/>
          <w:noProof/>
          <w:sz w:val="24"/>
          <w:szCs w:val="24"/>
        </w:rPr>
        <w:tab/>
        <w:t>610.861.5399 (secretary)</w:t>
      </w:r>
    </w:p>
    <w:p w:rsidR="000C4126" w:rsidRPr="000C4126" w:rsidRDefault="000C4126" w:rsidP="007E1ED9">
      <w:pPr>
        <w:spacing w:after="0"/>
        <w:ind w:left="1530"/>
        <w:rPr>
          <w:rFonts w:ascii="Times New Roman" w:hAnsi="Times New Roman" w:cs="Times New Roman"/>
          <w:noProof/>
          <w:sz w:val="24"/>
          <w:szCs w:val="24"/>
        </w:rPr>
      </w:pPr>
      <w:r w:rsidRPr="000C4126">
        <w:rPr>
          <w:rFonts w:ascii="Times New Roman" w:hAnsi="Times New Roman" w:cs="Times New Roman"/>
          <w:noProof/>
          <w:sz w:val="24"/>
          <w:szCs w:val="24"/>
        </w:rPr>
        <w:t>Dean of Students</w:t>
      </w:r>
      <w:r w:rsidRPr="000C4126">
        <w:rPr>
          <w:rFonts w:ascii="Times New Roman" w:hAnsi="Times New Roman" w:cs="Times New Roman"/>
          <w:noProof/>
          <w:sz w:val="24"/>
          <w:szCs w:val="24"/>
        </w:rPr>
        <w:tab/>
      </w:r>
      <w:r w:rsidRPr="000C4126">
        <w:rPr>
          <w:rFonts w:ascii="Times New Roman" w:hAnsi="Times New Roman" w:cs="Times New Roman"/>
          <w:noProof/>
          <w:sz w:val="24"/>
          <w:szCs w:val="24"/>
        </w:rPr>
        <w:tab/>
      </w:r>
      <w:r w:rsidRPr="000C4126">
        <w:rPr>
          <w:rFonts w:ascii="Times New Roman" w:hAnsi="Times New Roman" w:cs="Times New Roman"/>
          <w:noProof/>
          <w:sz w:val="24"/>
          <w:szCs w:val="24"/>
        </w:rPr>
        <w:tab/>
        <w:t>610.861.4558</w:t>
      </w:r>
    </w:p>
    <w:p w:rsidR="00C70C5E" w:rsidRDefault="00C70C5E" w:rsidP="007E1ED9">
      <w:pPr>
        <w:spacing w:after="0"/>
        <w:rPr>
          <w:rFonts w:ascii="Times New Roman" w:hAnsi="Times New Roman" w:cs="Times New Roman"/>
          <w:b/>
          <w:noProof/>
          <w:sz w:val="24"/>
          <w:szCs w:val="24"/>
        </w:rPr>
      </w:pPr>
    </w:p>
    <w:p w:rsidR="000C4126" w:rsidRPr="00DD65D8" w:rsidRDefault="000C4126" w:rsidP="00C70C5E">
      <w:pPr>
        <w:spacing w:after="120"/>
        <w:rPr>
          <w:rFonts w:ascii="Times New Roman" w:hAnsi="Times New Roman" w:cs="Times New Roman"/>
          <w:b/>
          <w:noProof/>
          <w:sz w:val="24"/>
          <w:szCs w:val="24"/>
        </w:rPr>
      </w:pPr>
      <w:r w:rsidRPr="00DD65D8">
        <w:rPr>
          <w:rFonts w:ascii="Times New Roman" w:hAnsi="Times New Roman" w:cs="Times New Roman"/>
          <w:b/>
          <w:noProof/>
          <w:sz w:val="24"/>
          <w:szCs w:val="24"/>
        </w:rPr>
        <w:t>8.0 Tutoring</w:t>
      </w:r>
    </w:p>
    <w:p w:rsid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Tutoring is not available for this course in the Learning Center. If tutoring is needed, contact your instructor and he/she will make appropriate arrangements to get you help.</w:t>
      </w:r>
    </w:p>
    <w:p w:rsidR="00C70C5E" w:rsidRPr="000C4126" w:rsidRDefault="00C70C5E" w:rsidP="007E1ED9">
      <w:pPr>
        <w:spacing w:after="0"/>
        <w:rPr>
          <w:rFonts w:ascii="Times New Roman" w:hAnsi="Times New Roman" w:cs="Times New Roman"/>
          <w:noProof/>
          <w:sz w:val="24"/>
          <w:szCs w:val="24"/>
        </w:rPr>
      </w:pPr>
    </w:p>
    <w:p w:rsidR="000C4126" w:rsidRPr="00DD65D8" w:rsidRDefault="00DD65D8" w:rsidP="00C70C5E">
      <w:pPr>
        <w:spacing w:after="120"/>
        <w:rPr>
          <w:rFonts w:ascii="Times New Roman" w:hAnsi="Times New Roman" w:cs="Times New Roman"/>
          <w:b/>
          <w:noProof/>
          <w:sz w:val="24"/>
          <w:szCs w:val="24"/>
        </w:rPr>
      </w:pPr>
      <w:r w:rsidRPr="00DD65D8">
        <w:rPr>
          <w:rFonts w:ascii="Times New Roman" w:hAnsi="Times New Roman" w:cs="Times New Roman"/>
          <w:b/>
          <w:noProof/>
          <w:sz w:val="24"/>
          <w:szCs w:val="24"/>
        </w:rPr>
        <w:t xml:space="preserve">9.0  </w:t>
      </w:r>
      <w:r w:rsidR="000C4126" w:rsidRPr="00DD65D8">
        <w:rPr>
          <w:rFonts w:ascii="Times New Roman" w:hAnsi="Times New Roman" w:cs="Times New Roman"/>
          <w:b/>
          <w:noProof/>
          <w:sz w:val="24"/>
          <w:szCs w:val="24"/>
        </w:rPr>
        <w:t>Student Success Specialist, Science Technology Engineering and Math (STEM)</w:t>
      </w:r>
    </w:p>
    <w:p w:rsidR="000C4126" w:rsidRDefault="000C4126" w:rsidP="005D4F4F">
      <w:pPr>
        <w:spacing w:after="240"/>
        <w:rPr>
          <w:rFonts w:ascii="Times New Roman" w:hAnsi="Times New Roman" w:cs="Times New Roman"/>
          <w:noProof/>
          <w:sz w:val="24"/>
          <w:szCs w:val="24"/>
        </w:rPr>
      </w:pPr>
      <w:r w:rsidRPr="000C4126">
        <w:rPr>
          <w:rFonts w:ascii="Times New Roman" w:hAnsi="Times New Roman" w:cs="Times New Roman"/>
          <w:noProof/>
          <w:sz w:val="24"/>
          <w:szCs w:val="24"/>
        </w:rPr>
        <w:t>As a technology student you have access to the NCC student success specialist:</w:t>
      </w:r>
    </w:p>
    <w:p w:rsidR="005D4F4F"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 xml:space="preserve"> </w:t>
      </w:r>
      <w:r w:rsidR="000E2B9A">
        <w:rPr>
          <w:rFonts w:ascii="Times New Roman" w:hAnsi="Times New Roman" w:cs="Times New Roman"/>
          <w:noProof/>
          <w:sz w:val="24"/>
          <w:szCs w:val="24"/>
        </w:rPr>
        <w:t xml:space="preserve">        </w:t>
      </w:r>
      <w:r w:rsidRPr="000C4126">
        <w:rPr>
          <w:rFonts w:ascii="Times New Roman" w:hAnsi="Times New Roman" w:cs="Times New Roman"/>
          <w:noProof/>
          <w:sz w:val="24"/>
          <w:szCs w:val="24"/>
        </w:rPr>
        <w:t>Robert Colletta</w:t>
      </w:r>
      <w:r w:rsidR="00A95B23">
        <w:rPr>
          <w:rFonts w:ascii="Times New Roman" w:hAnsi="Times New Roman" w:cs="Times New Roman"/>
          <w:noProof/>
          <w:sz w:val="24"/>
          <w:szCs w:val="24"/>
        </w:rPr>
        <w:tab/>
      </w:r>
      <w:r w:rsidR="00A95B23">
        <w:rPr>
          <w:rFonts w:ascii="Times New Roman" w:hAnsi="Times New Roman" w:cs="Times New Roman"/>
          <w:noProof/>
          <w:sz w:val="24"/>
          <w:szCs w:val="24"/>
        </w:rPr>
        <w:tab/>
      </w:r>
      <w:r w:rsidRPr="000C4126">
        <w:rPr>
          <w:rFonts w:ascii="Times New Roman" w:hAnsi="Times New Roman" w:cs="Times New Roman"/>
          <w:noProof/>
          <w:sz w:val="24"/>
          <w:szCs w:val="24"/>
        </w:rPr>
        <w:t xml:space="preserve">Email: </w:t>
      </w:r>
      <w:hyperlink r:id="rId11" w:history="1">
        <w:r w:rsidR="005D4F4F" w:rsidRPr="00AE5278">
          <w:rPr>
            <w:rStyle w:val="Hyperlink"/>
            <w:rFonts w:ascii="Times New Roman" w:hAnsi="Times New Roman" w:cs="Times New Roman"/>
            <w:noProof/>
            <w:sz w:val="24"/>
            <w:szCs w:val="24"/>
          </w:rPr>
          <w:t>rcolletta@northampton.edu</w:t>
        </w:r>
      </w:hyperlink>
    </w:p>
    <w:p w:rsidR="000C4126" w:rsidRP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 xml:space="preserve"> </w:t>
      </w:r>
    </w:p>
    <w:p w:rsidR="000C4126" w:rsidRP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Robert is an academic and career services advisor for students majoring in the technology career programs. Please contact Robert for assistance developing your college success skills such as time management, test taking preparation and study strategies. You can contact Robert to get help registering for classes on MyNCC and to complete a long-term academic plan to prepare you for graduation. Also, Robert can assist you with any part of your job search such as resume writing, interview preparation and identifying employment opportunities.</w:t>
      </w:r>
    </w:p>
    <w:p w:rsidR="00C70C5E" w:rsidRDefault="00C70C5E" w:rsidP="007E1ED9">
      <w:pPr>
        <w:spacing w:after="0"/>
        <w:rPr>
          <w:rFonts w:ascii="Times New Roman" w:hAnsi="Times New Roman" w:cs="Times New Roman"/>
          <w:b/>
          <w:noProof/>
          <w:sz w:val="24"/>
          <w:szCs w:val="24"/>
        </w:rPr>
      </w:pPr>
    </w:p>
    <w:p w:rsidR="005D4F4F" w:rsidRDefault="005D4F4F">
      <w:pPr>
        <w:rPr>
          <w:rFonts w:ascii="Times New Roman" w:hAnsi="Times New Roman" w:cs="Times New Roman"/>
          <w:b/>
          <w:noProof/>
          <w:sz w:val="24"/>
          <w:szCs w:val="24"/>
        </w:rPr>
      </w:pPr>
      <w:r>
        <w:rPr>
          <w:rFonts w:ascii="Times New Roman" w:hAnsi="Times New Roman" w:cs="Times New Roman"/>
          <w:b/>
          <w:noProof/>
          <w:sz w:val="24"/>
          <w:szCs w:val="24"/>
        </w:rPr>
        <w:br w:type="page"/>
      </w:r>
    </w:p>
    <w:p w:rsidR="000C4126" w:rsidRPr="00DD65D8" w:rsidRDefault="00DD65D8" w:rsidP="00C70C5E">
      <w:pPr>
        <w:spacing w:after="120"/>
        <w:rPr>
          <w:rFonts w:ascii="Times New Roman" w:hAnsi="Times New Roman" w:cs="Times New Roman"/>
          <w:b/>
          <w:noProof/>
          <w:sz w:val="24"/>
          <w:szCs w:val="24"/>
        </w:rPr>
      </w:pPr>
      <w:r w:rsidRPr="00DD65D8">
        <w:rPr>
          <w:rFonts w:ascii="Times New Roman" w:hAnsi="Times New Roman" w:cs="Times New Roman"/>
          <w:b/>
          <w:noProof/>
          <w:sz w:val="24"/>
          <w:szCs w:val="24"/>
        </w:rPr>
        <w:lastRenderedPageBreak/>
        <w:t xml:space="preserve">10.0  Family Educational Rights and Privacy Act </w:t>
      </w:r>
      <w:r>
        <w:rPr>
          <w:rFonts w:ascii="Times New Roman" w:hAnsi="Times New Roman" w:cs="Times New Roman"/>
          <w:b/>
          <w:noProof/>
          <w:sz w:val="24"/>
          <w:szCs w:val="24"/>
        </w:rPr>
        <w:t>(</w:t>
      </w:r>
      <w:r w:rsidR="000C4126" w:rsidRPr="00DD65D8">
        <w:rPr>
          <w:rFonts w:ascii="Times New Roman" w:hAnsi="Times New Roman" w:cs="Times New Roman"/>
          <w:b/>
          <w:noProof/>
          <w:sz w:val="24"/>
          <w:szCs w:val="24"/>
        </w:rPr>
        <w:t>FERPA</w:t>
      </w:r>
      <w:r>
        <w:rPr>
          <w:rFonts w:ascii="Times New Roman" w:hAnsi="Times New Roman" w:cs="Times New Roman"/>
          <w:b/>
          <w:noProof/>
          <w:sz w:val="24"/>
          <w:szCs w:val="24"/>
        </w:rPr>
        <w:t>)</w:t>
      </w:r>
    </w:p>
    <w:p w:rsidR="000C4126" w:rsidRP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FERPA is the Family Educational Rights and Privacy Act and Notice of Publication of Campus Crime and Graduation Statistics. The Family Education Rights and Privacy Act (FERPA) afford students certain rights with respect to their educational records. These rights can be read on the NCC website at: FERPA</w:t>
      </w:r>
    </w:p>
    <w:p w:rsid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If grades need to be sent to anyone other than yourself please complete the Student Release of Information form and submit it to your instructor.</w:t>
      </w:r>
    </w:p>
    <w:p w:rsidR="00C70C5E" w:rsidRPr="000C4126" w:rsidRDefault="00C70C5E" w:rsidP="007E1ED9">
      <w:pPr>
        <w:spacing w:after="0"/>
        <w:rPr>
          <w:rFonts w:ascii="Times New Roman" w:hAnsi="Times New Roman" w:cs="Times New Roman"/>
          <w:noProof/>
          <w:sz w:val="24"/>
          <w:szCs w:val="24"/>
        </w:rPr>
      </w:pPr>
    </w:p>
    <w:p w:rsidR="000C4126" w:rsidRPr="00DD65D8" w:rsidRDefault="00DD65D8" w:rsidP="00C70C5E">
      <w:pPr>
        <w:spacing w:after="120"/>
        <w:rPr>
          <w:rFonts w:ascii="Times New Roman" w:hAnsi="Times New Roman" w:cs="Times New Roman"/>
          <w:b/>
          <w:noProof/>
          <w:sz w:val="24"/>
          <w:szCs w:val="24"/>
        </w:rPr>
      </w:pPr>
      <w:r w:rsidRPr="00DD65D8">
        <w:rPr>
          <w:rFonts w:ascii="Times New Roman" w:hAnsi="Times New Roman" w:cs="Times New Roman"/>
          <w:b/>
          <w:noProof/>
          <w:sz w:val="24"/>
          <w:szCs w:val="24"/>
        </w:rPr>
        <w:t xml:space="preserve">11.0  </w:t>
      </w:r>
      <w:r w:rsidR="000C4126" w:rsidRPr="00DD65D8">
        <w:rPr>
          <w:rFonts w:ascii="Times New Roman" w:hAnsi="Times New Roman" w:cs="Times New Roman"/>
          <w:b/>
          <w:noProof/>
          <w:sz w:val="24"/>
          <w:szCs w:val="24"/>
        </w:rPr>
        <w:t>MyNCC (Credit students only)</w:t>
      </w:r>
    </w:p>
    <w:p w:rsidR="000C4126" w:rsidRP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 xml:space="preserve">Informational FAQ’s about MyNCC can be found online at: https://myncc.northampton.edu/ics/ .  </w:t>
      </w:r>
    </w:p>
    <w:p w:rsidR="005D4F4F" w:rsidRDefault="005D4F4F" w:rsidP="00C70C5E">
      <w:pPr>
        <w:spacing w:after="120"/>
        <w:rPr>
          <w:rFonts w:ascii="Times New Roman" w:hAnsi="Times New Roman" w:cs="Times New Roman"/>
          <w:b/>
          <w:noProof/>
          <w:sz w:val="24"/>
          <w:szCs w:val="24"/>
        </w:rPr>
      </w:pPr>
    </w:p>
    <w:p w:rsidR="000C4126" w:rsidRPr="00DD65D8" w:rsidRDefault="00DD65D8" w:rsidP="00C70C5E">
      <w:pPr>
        <w:spacing w:after="120"/>
        <w:rPr>
          <w:rFonts w:ascii="Times New Roman" w:hAnsi="Times New Roman" w:cs="Times New Roman"/>
          <w:b/>
          <w:noProof/>
          <w:sz w:val="24"/>
          <w:szCs w:val="24"/>
        </w:rPr>
      </w:pPr>
      <w:r>
        <w:rPr>
          <w:rFonts w:ascii="Times New Roman" w:hAnsi="Times New Roman" w:cs="Times New Roman"/>
          <w:b/>
          <w:noProof/>
          <w:sz w:val="24"/>
          <w:szCs w:val="24"/>
        </w:rPr>
        <w:t>1</w:t>
      </w:r>
      <w:r w:rsidR="005409B1">
        <w:rPr>
          <w:rFonts w:ascii="Times New Roman" w:hAnsi="Times New Roman" w:cs="Times New Roman"/>
          <w:b/>
          <w:noProof/>
          <w:sz w:val="24"/>
          <w:szCs w:val="24"/>
        </w:rPr>
        <w:t>2</w:t>
      </w:r>
      <w:r>
        <w:rPr>
          <w:rFonts w:ascii="Times New Roman" w:hAnsi="Times New Roman" w:cs="Times New Roman"/>
          <w:b/>
          <w:noProof/>
          <w:sz w:val="24"/>
          <w:szCs w:val="24"/>
        </w:rPr>
        <w:t xml:space="preserve">.0  </w:t>
      </w:r>
      <w:r w:rsidR="000C4126" w:rsidRPr="00DD65D8">
        <w:rPr>
          <w:rFonts w:ascii="Times New Roman" w:hAnsi="Times New Roman" w:cs="Times New Roman"/>
          <w:b/>
          <w:noProof/>
          <w:sz w:val="24"/>
          <w:szCs w:val="24"/>
        </w:rPr>
        <w:t>NCC Alerts</w:t>
      </w:r>
    </w:p>
    <w:p w:rsid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NCC Alerts is a notification system that enables the school to send urgent news to your cell phone and/or email address. All students are encouraged to register for this service. Once you sign up for the service, the college can text your cell phone and/or email you with timely information about emergencies and weather-related closings and delays.</w:t>
      </w:r>
    </w:p>
    <w:p w:rsidR="00C70C5E" w:rsidRPr="000C4126" w:rsidRDefault="00C70C5E" w:rsidP="007E1ED9">
      <w:pPr>
        <w:spacing w:after="0"/>
        <w:rPr>
          <w:rFonts w:ascii="Times New Roman" w:hAnsi="Times New Roman" w:cs="Times New Roman"/>
          <w:noProof/>
          <w:sz w:val="24"/>
          <w:szCs w:val="24"/>
        </w:rPr>
      </w:pPr>
    </w:p>
    <w:p w:rsidR="000C4126" w:rsidRP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 xml:space="preserve"> Depending on your personal cell phone plan, there may be a nominal fee from your carrier to receive text messages; however, there is no charge from the school to use the service. The service is available to all current credit students, faculty/staff and parents of children in the child care centers. Students who would like their parents to also receive text messages can add an additional mobile number to their account.</w:t>
      </w:r>
    </w:p>
    <w:p w:rsid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This system will not address individual class cancellations; only campus-wide closings and delays. For individual announcements visit the Class Cancellations site.</w:t>
      </w:r>
    </w:p>
    <w:p w:rsidR="00C70C5E" w:rsidRPr="000C4126" w:rsidRDefault="00C70C5E" w:rsidP="007E1ED9">
      <w:pPr>
        <w:spacing w:after="0"/>
        <w:rPr>
          <w:rFonts w:ascii="Times New Roman" w:hAnsi="Times New Roman" w:cs="Times New Roman"/>
          <w:noProof/>
          <w:sz w:val="24"/>
          <w:szCs w:val="24"/>
        </w:rPr>
      </w:pPr>
    </w:p>
    <w:p w:rsidR="000C4126" w:rsidRP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 xml:space="preserve"> To sign up for the alert service go to http://webapp.northampton.edu/alerts/</w:t>
      </w:r>
    </w:p>
    <w:p w:rsid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 xml:space="preserve"> If you have any questions or problems setting up your account please call: 1.800.936.3525.</w:t>
      </w:r>
    </w:p>
    <w:p w:rsidR="00C70C5E" w:rsidRPr="000C4126" w:rsidRDefault="00C70C5E" w:rsidP="007E1ED9">
      <w:pPr>
        <w:spacing w:after="0"/>
        <w:rPr>
          <w:rFonts w:ascii="Times New Roman" w:hAnsi="Times New Roman" w:cs="Times New Roman"/>
          <w:noProof/>
          <w:sz w:val="24"/>
          <w:szCs w:val="24"/>
        </w:rPr>
      </w:pPr>
    </w:p>
    <w:p w:rsidR="000C4126" w:rsidRPr="00DD65D8" w:rsidRDefault="005409B1" w:rsidP="00C70C5E">
      <w:pPr>
        <w:spacing w:after="120"/>
        <w:rPr>
          <w:rFonts w:ascii="Times New Roman" w:hAnsi="Times New Roman" w:cs="Times New Roman"/>
          <w:b/>
          <w:noProof/>
          <w:sz w:val="24"/>
          <w:szCs w:val="24"/>
        </w:rPr>
      </w:pPr>
      <w:r>
        <w:rPr>
          <w:rFonts w:ascii="Times New Roman" w:hAnsi="Times New Roman" w:cs="Times New Roman"/>
          <w:b/>
          <w:noProof/>
          <w:sz w:val="24"/>
          <w:szCs w:val="24"/>
        </w:rPr>
        <w:t>13</w:t>
      </w:r>
      <w:r w:rsidR="00DD65D8" w:rsidRPr="00DD65D8">
        <w:rPr>
          <w:rFonts w:ascii="Times New Roman" w:hAnsi="Times New Roman" w:cs="Times New Roman"/>
          <w:b/>
          <w:noProof/>
          <w:sz w:val="24"/>
          <w:szCs w:val="24"/>
        </w:rPr>
        <w:t xml:space="preserve">.0  </w:t>
      </w:r>
      <w:r w:rsidR="000C4126" w:rsidRPr="00DD65D8">
        <w:rPr>
          <w:rFonts w:ascii="Times New Roman" w:hAnsi="Times New Roman" w:cs="Times New Roman"/>
          <w:b/>
          <w:noProof/>
          <w:sz w:val="24"/>
          <w:szCs w:val="24"/>
        </w:rPr>
        <w:t>Weather Closing</w:t>
      </w:r>
    </w:p>
    <w:p w:rsidR="000C4126" w:rsidRP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When hazardous driving conditions exist due to snow or ice, one of three actions is taken:</w:t>
      </w:r>
    </w:p>
    <w:p w:rsidR="000C4126" w:rsidRPr="000C4126" w:rsidRDefault="000C4126" w:rsidP="00C70C5E">
      <w:pPr>
        <w:spacing w:after="120"/>
        <w:ind w:left="1260" w:hanging="450"/>
        <w:rPr>
          <w:rFonts w:ascii="Times New Roman" w:hAnsi="Times New Roman" w:cs="Times New Roman"/>
          <w:noProof/>
          <w:sz w:val="24"/>
          <w:szCs w:val="24"/>
        </w:rPr>
      </w:pPr>
      <w:r w:rsidRPr="000C4126">
        <w:rPr>
          <w:rFonts w:ascii="Times New Roman" w:hAnsi="Times New Roman" w:cs="Times New Roman"/>
          <w:noProof/>
          <w:sz w:val="24"/>
          <w:szCs w:val="24"/>
        </w:rPr>
        <w:t xml:space="preserve"> 1.    Classes canceled</w:t>
      </w:r>
    </w:p>
    <w:p w:rsidR="000C4126" w:rsidRPr="000C4126" w:rsidRDefault="000C4126" w:rsidP="00C70C5E">
      <w:pPr>
        <w:spacing w:after="120"/>
        <w:ind w:left="1260"/>
        <w:rPr>
          <w:rFonts w:ascii="Times New Roman" w:hAnsi="Times New Roman" w:cs="Times New Roman"/>
          <w:noProof/>
          <w:sz w:val="24"/>
          <w:szCs w:val="24"/>
        </w:rPr>
      </w:pPr>
      <w:r w:rsidRPr="000C4126">
        <w:rPr>
          <w:rFonts w:ascii="Times New Roman" w:hAnsi="Times New Roman" w:cs="Times New Roman"/>
          <w:noProof/>
          <w:sz w:val="24"/>
          <w:szCs w:val="24"/>
        </w:rPr>
        <w:t>Day or evening classes canceled. A separate decision will be made for day and evening classes. The decision for day classes is usually made by 6:30 A.M. and no later than 7:00 A.M. and for evening classes a decision is made by 3:00 P.M. and no later than 3:30 P.M.</w:t>
      </w:r>
    </w:p>
    <w:p w:rsidR="000C4126" w:rsidRPr="000C4126" w:rsidRDefault="000C4126" w:rsidP="00C70C5E">
      <w:pPr>
        <w:spacing w:after="120"/>
        <w:ind w:left="1260" w:hanging="450"/>
        <w:rPr>
          <w:rFonts w:ascii="Times New Roman" w:hAnsi="Times New Roman" w:cs="Times New Roman"/>
          <w:noProof/>
          <w:sz w:val="24"/>
          <w:szCs w:val="24"/>
        </w:rPr>
      </w:pPr>
      <w:r w:rsidRPr="000C4126">
        <w:rPr>
          <w:rFonts w:ascii="Times New Roman" w:hAnsi="Times New Roman" w:cs="Times New Roman"/>
          <w:noProof/>
          <w:sz w:val="24"/>
          <w:szCs w:val="24"/>
        </w:rPr>
        <w:t>2.    Classes delayed</w:t>
      </w:r>
    </w:p>
    <w:p w:rsidR="000C4126" w:rsidRPr="000C4126" w:rsidRDefault="000C4126" w:rsidP="00C70C5E">
      <w:pPr>
        <w:spacing w:after="120"/>
        <w:ind w:left="1260"/>
        <w:rPr>
          <w:rFonts w:ascii="Times New Roman" w:hAnsi="Times New Roman" w:cs="Times New Roman"/>
          <w:noProof/>
          <w:sz w:val="24"/>
          <w:szCs w:val="24"/>
        </w:rPr>
      </w:pPr>
      <w:r w:rsidRPr="000C4126">
        <w:rPr>
          <w:rFonts w:ascii="Times New Roman" w:hAnsi="Times New Roman" w:cs="Times New Roman"/>
          <w:noProof/>
          <w:sz w:val="24"/>
          <w:szCs w:val="24"/>
        </w:rPr>
        <w:t>If the college declares that classes will not start until 10:00 A.M., any classes affected by this decision are cancelled and the normal schedule begins with classes scheduled to start at or after the delayed starting time.</w:t>
      </w:r>
    </w:p>
    <w:p w:rsidR="000C4126" w:rsidRPr="00C70C5E" w:rsidRDefault="000C4126" w:rsidP="005D4F4F">
      <w:pPr>
        <w:pStyle w:val="ListParagraph"/>
        <w:numPr>
          <w:ilvl w:val="0"/>
          <w:numId w:val="16"/>
        </w:numPr>
        <w:spacing w:after="240"/>
        <w:rPr>
          <w:rFonts w:ascii="Times New Roman" w:hAnsi="Times New Roman" w:cs="Times New Roman"/>
          <w:noProof/>
          <w:sz w:val="24"/>
          <w:szCs w:val="24"/>
        </w:rPr>
      </w:pPr>
      <w:r w:rsidRPr="00C70C5E">
        <w:rPr>
          <w:rFonts w:ascii="Times New Roman" w:hAnsi="Times New Roman" w:cs="Times New Roman"/>
          <w:noProof/>
          <w:sz w:val="24"/>
          <w:szCs w:val="24"/>
        </w:rPr>
        <w:t>Classes are being held on a normal schedule</w:t>
      </w:r>
    </w:p>
    <w:p w:rsidR="000C4126" w:rsidRDefault="000C4126" w:rsidP="005D4F4F">
      <w:pPr>
        <w:spacing w:after="0" w:line="240" w:lineRule="auto"/>
        <w:rPr>
          <w:rFonts w:ascii="Times New Roman" w:hAnsi="Times New Roman" w:cs="Times New Roman"/>
          <w:noProof/>
          <w:sz w:val="24"/>
          <w:szCs w:val="24"/>
        </w:rPr>
      </w:pPr>
      <w:r w:rsidRPr="000C4126">
        <w:rPr>
          <w:rFonts w:ascii="Times New Roman" w:hAnsi="Times New Roman" w:cs="Times New Roman"/>
          <w:noProof/>
          <w:sz w:val="24"/>
          <w:szCs w:val="24"/>
        </w:rPr>
        <w:t xml:space="preserve"> NCC recognizes that conditions may vary across the vast service area and in some cases the college might be operating on a normal schedule even though the driving conditions might be hazardous where you are coming from. If you decide to not attend class due to weather conditions when the college is open please contact your instructor with your intent. If there is an assignment due, a quiz or test scheduled for that date it will most likely be rescheduled.</w:t>
      </w:r>
    </w:p>
    <w:p w:rsidR="000C4126"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lastRenderedPageBreak/>
        <w:t xml:space="preserve"> You will be able to find out what’s going on at the college by signing up for NCC Alerts, by logging onto the college website or by tuning into radio stations WAEB, WCTO, WEEX, WEST, WGPA, WLEV, WODE, WTKZ, WXKW, WZZO or television stations WNEP-TV (channel 16) and WFMZ-TV (Channel 69.1). You can also call the Weather Closing Information Line 24-hours a day at: 610.861.4595.</w:t>
      </w:r>
    </w:p>
    <w:p w:rsidR="00C70C5E" w:rsidRPr="0091047E" w:rsidRDefault="00C70C5E" w:rsidP="007E1ED9">
      <w:pPr>
        <w:spacing w:after="0"/>
        <w:rPr>
          <w:rFonts w:ascii="Times New Roman" w:hAnsi="Times New Roman" w:cs="Times New Roman"/>
          <w:noProof/>
        </w:rPr>
      </w:pPr>
    </w:p>
    <w:p w:rsidR="000C4126" w:rsidRPr="00DD65D8" w:rsidRDefault="000C4126" w:rsidP="005D4F4F">
      <w:pPr>
        <w:spacing w:after="120"/>
        <w:rPr>
          <w:rFonts w:ascii="Times New Roman" w:hAnsi="Times New Roman" w:cs="Times New Roman"/>
          <w:b/>
          <w:noProof/>
          <w:sz w:val="24"/>
          <w:szCs w:val="24"/>
        </w:rPr>
      </w:pPr>
      <w:r w:rsidRPr="000C4126">
        <w:rPr>
          <w:rFonts w:ascii="Times New Roman" w:hAnsi="Times New Roman" w:cs="Times New Roman"/>
          <w:noProof/>
          <w:sz w:val="24"/>
          <w:szCs w:val="24"/>
        </w:rPr>
        <w:t xml:space="preserve"> </w:t>
      </w:r>
      <w:r w:rsidR="00DD65D8" w:rsidRPr="00DD65D8">
        <w:rPr>
          <w:rFonts w:ascii="Times New Roman" w:hAnsi="Times New Roman" w:cs="Times New Roman"/>
          <w:b/>
          <w:noProof/>
          <w:sz w:val="24"/>
          <w:szCs w:val="24"/>
        </w:rPr>
        <w:t>1</w:t>
      </w:r>
      <w:r w:rsidR="005409B1">
        <w:rPr>
          <w:rFonts w:ascii="Times New Roman" w:hAnsi="Times New Roman" w:cs="Times New Roman"/>
          <w:b/>
          <w:noProof/>
          <w:sz w:val="24"/>
          <w:szCs w:val="24"/>
        </w:rPr>
        <w:t>4</w:t>
      </w:r>
      <w:r w:rsidR="00DD65D8" w:rsidRPr="00DD65D8">
        <w:rPr>
          <w:rFonts w:ascii="Times New Roman" w:hAnsi="Times New Roman" w:cs="Times New Roman"/>
          <w:b/>
          <w:noProof/>
          <w:sz w:val="24"/>
          <w:szCs w:val="24"/>
        </w:rPr>
        <w:t xml:space="preserve">.0  </w:t>
      </w:r>
      <w:r w:rsidRPr="00DD65D8">
        <w:rPr>
          <w:rFonts w:ascii="Times New Roman" w:hAnsi="Times New Roman" w:cs="Times New Roman"/>
          <w:b/>
          <w:noProof/>
          <w:sz w:val="24"/>
          <w:szCs w:val="24"/>
        </w:rPr>
        <w:t>Smoking</w:t>
      </w:r>
    </w:p>
    <w:p w:rsidR="000C4126" w:rsidRDefault="000C4126" w:rsidP="005D4F4F">
      <w:pPr>
        <w:spacing w:after="120"/>
        <w:rPr>
          <w:rFonts w:ascii="Times New Roman" w:hAnsi="Times New Roman" w:cs="Times New Roman"/>
          <w:noProof/>
          <w:sz w:val="24"/>
          <w:szCs w:val="24"/>
        </w:rPr>
      </w:pPr>
      <w:r w:rsidRPr="000C4126">
        <w:rPr>
          <w:rFonts w:ascii="Times New Roman" w:hAnsi="Times New Roman" w:cs="Times New Roman"/>
          <w:noProof/>
          <w:sz w:val="24"/>
          <w:szCs w:val="24"/>
        </w:rPr>
        <w:t>Most students recognize the negative effect that smoking can have on their health and the health of people breathing in second-hand smoke. Smoking cessation support is provided through the Health and Wellness Center in College Center 120 or at: 610.861.5365. Education, counseling, peer support and nicotine replacement therapy are available.</w:t>
      </w:r>
    </w:p>
    <w:p w:rsidR="000C4126" w:rsidRDefault="000C4126" w:rsidP="0091047E">
      <w:pPr>
        <w:spacing w:after="120"/>
        <w:rPr>
          <w:rFonts w:ascii="Times New Roman" w:hAnsi="Times New Roman" w:cs="Times New Roman"/>
          <w:noProof/>
          <w:sz w:val="24"/>
          <w:szCs w:val="24"/>
        </w:rPr>
      </w:pPr>
      <w:r w:rsidRPr="000C4126">
        <w:rPr>
          <w:rFonts w:ascii="Times New Roman" w:hAnsi="Times New Roman" w:cs="Times New Roman"/>
          <w:noProof/>
          <w:sz w:val="24"/>
          <w:szCs w:val="24"/>
        </w:rPr>
        <w:t>As part of the college’s commitment to the health and well-being of the college community, smoking and use of any tobacco or other such product is prohibited throughout all college buildings. There are limited areas to smoke outside. You should assume that you are in a non-smoking area unless otherwise designated by signage. There is a $100 fine for smoking in non-smoking areas.</w:t>
      </w:r>
    </w:p>
    <w:p w:rsidR="0041319A" w:rsidRDefault="000C4126"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 xml:space="preserve"> For exact locations of smoking areas refer to: Map of smoking areas. This map is not up-to-date. There is a smoking area by the large rocks on the north side of Hartzell Hall.</w:t>
      </w:r>
    </w:p>
    <w:p w:rsidR="00C70C5E" w:rsidRPr="0091047E" w:rsidRDefault="00C70C5E" w:rsidP="007E1ED9">
      <w:pPr>
        <w:spacing w:after="0"/>
        <w:rPr>
          <w:rFonts w:ascii="Times New Roman" w:hAnsi="Times New Roman" w:cs="Times New Roman"/>
          <w:noProof/>
        </w:rPr>
      </w:pPr>
    </w:p>
    <w:p w:rsidR="005409B1" w:rsidRPr="00DD65D8" w:rsidRDefault="005409B1" w:rsidP="00C70C5E">
      <w:pPr>
        <w:spacing w:after="120"/>
        <w:rPr>
          <w:rFonts w:ascii="Times New Roman" w:hAnsi="Times New Roman" w:cs="Times New Roman"/>
          <w:b/>
          <w:noProof/>
          <w:sz w:val="24"/>
          <w:szCs w:val="24"/>
        </w:rPr>
      </w:pPr>
      <w:r>
        <w:rPr>
          <w:rFonts w:ascii="Times New Roman" w:hAnsi="Times New Roman" w:cs="Times New Roman"/>
          <w:b/>
          <w:noProof/>
          <w:sz w:val="24"/>
          <w:szCs w:val="24"/>
        </w:rPr>
        <w:t>15</w:t>
      </w:r>
      <w:r w:rsidRPr="00DD65D8">
        <w:rPr>
          <w:rFonts w:ascii="Times New Roman" w:hAnsi="Times New Roman" w:cs="Times New Roman"/>
          <w:b/>
          <w:noProof/>
          <w:sz w:val="24"/>
          <w:szCs w:val="24"/>
        </w:rPr>
        <w:t>.0  Open Office (for your home computers only)</w:t>
      </w:r>
    </w:p>
    <w:p w:rsidR="005409B1" w:rsidRPr="000C4126" w:rsidRDefault="005409B1" w:rsidP="007E1ED9">
      <w:pPr>
        <w:spacing w:after="0"/>
        <w:rPr>
          <w:rFonts w:ascii="Times New Roman" w:hAnsi="Times New Roman" w:cs="Times New Roman"/>
          <w:noProof/>
          <w:sz w:val="24"/>
          <w:szCs w:val="24"/>
        </w:rPr>
      </w:pPr>
      <w:r w:rsidRPr="000C4126">
        <w:rPr>
          <w:rFonts w:ascii="Times New Roman" w:hAnsi="Times New Roman" w:cs="Times New Roman"/>
          <w:noProof/>
          <w:sz w:val="24"/>
          <w:szCs w:val="24"/>
        </w:rPr>
        <w:t>Students that do not have Microsoft Office installed on their home computers and do not have the ability to use the computers on campus can download and install Open Office on their home computers. Open Office is free and has complete compatibility with the Microsoft Office Suite. Open Office can be downloaded from the Open Office website. Make sure to check the compatibility with your operating system.</w:t>
      </w:r>
    </w:p>
    <w:p w:rsidR="005A7C1C" w:rsidRPr="0091047E" w:rsidRDefault="005A7C1C" w:rsidP="007E1ED9">
      <w:pPr>
        <w:spacing w:after="0"/>
        <w:rPr>
          <w:rFonts w:ascii="Times New Roman" w:hAnsi="Times New Roman" w:cs="Times New Roman"/>
          <w:b/>
          <w:noProof/>
          <w:u w:val="single"/>
        </w:rPr>
      </w:pPr>
    </w:p>
    <w:p w:rsidR="00C70C5E" w:rsidRPr="00275A67" w:rsidRDefault="00C70C5E" w:rsidP="007E1ED9">
      <w:pPr>
        <w:spacing w:after="0"/>
        <w:rPr>
          <w:rFonts w:ascii="Times New Roman" w:hAnsi="Times New Roman" w:cs="Times New Roman"/>
          <w:b/>
          <w:noProof/>
          <w:sz w:val="24"/>
          <w:szCs w:val="24"/>
          <w:u w:val="single"/>
        </w:rPr>
        <w:sectPr w:rsidR="00C70C5E" w:rsidRPr="00275A67" w:rsidSect="0067540A">
          <w:headerReference w:type="default" r:id="rId12"/>
          <w:footerReference w:type="default" r:id="rId13"/>
          <w:headerReference w:type="first" r:id="rId14"/>
          <w:type w:val="continuous"/>
          <w:pgSz w:w="12240" w:h="15840"/>
          <w:pgMar w:top="720" w:right="720" w:bottom="360" w:left="1080" w:header="446" w:footer="86" w:gutter="0"/>
          <w:cols w:space="720"/>
          <w:noEndnote/>
          <w:titlePg/>
          <w:docGrid w:linePitch="299"/>
        </w:sectPr>
      </w:pPr>
    </w:p>
    <w:p w:rsidR="005A7C1C" w:rsidRDefault="00C667DE" w:rsidP="005D4F4F">
      <w:pPr>
        <w:pStyle w:val="CcList"/>
        <w:spacing w:after="120"/>
        <w:ind w:left="0" w:firstLine="0"/>
        <w:jc w:val="left"/>
        <w:rPr>
          <w:rFonts w:ascii="Times New Roman" w:hAnsi="Times New Roman" w:cs="Times New Roman"/>
          <w:b/>
          <w:noProof/>
          <w:sz w:val="24"/>
          <w:szCs w:val="24"/>
        </w:rPr>
      </w:pPr>
      <w:r>
        <w:rPr>
          <w:rFonts w:ascii="Times New Roman" w:hAnsi="Times New Roman" w:cs="Times New Roman"/>
          <w:b/>
          <w:noProof/>
          <w:sz w:val="24"/>
          <w:szCs w:val="24"/>
        </w:rPr>
        <w:t xml:space="preserve">16.0  </w:t>
      </w:r>
      <w:r w:rsidR="005A7C1C" w:rsidRPr="00275A67">
        <w:rPr>
          <w:rFonts w:ascii="Times New Roman" w:hAnsi="Times New Roman" w:cs="Times New Roman"/>
          <w:b/>
          <w:noProof/>
          <w:sz w:val="24"/>
          <w:szCs w:val="24"/>
        </w:rPr>
        <w:t xml:space="preserve">Lateness to Class </w:t>
      </w:r>
    </w:p>
    <w:p w:rsidR="0096181D" w:rsidRDefault="0096181D" w:rsidP="005D4F4F">
      <w:pPr>
        <w:pStyle w:val="CcList"/>
        <w:spacing w:after="0"/>
        <w:ind w:left="0" w:firstLine="0"/>
        <w:jc w:val="left"/>
        <w:rPr>
          <w:rFonts w:ascii="Times New Roman" w:hAnsi="Times New Roman" w:cs="Times New Roman"/>
          <w:noProof/>
          <w:sz w:val="24"/>
          <w:szCs w:val="24"/>
        </w:rPr>
      </w:pPr>
      <w:r w:rsidRPr="0096181D">
        <w:rPr>
          <w:rFonts w:ascii="Times New Roman" w:hAnsi="Times New Roman" w:cs="Times New Roman"/>
          <w:noProof/>
          <w:sz w:val="24"/>
          <w:szCs w:val="24"/>
        </w:rPr>
        <w:t xml:space="preserve">Students will not be graded on attendance; however, </w:t>
      </w:r>
      <w:r w:rsidR="00E53EA4" w:rsidRPr="00E53EA4">
        <w:rPr>
          <w:rFonts w:ascii="Times New Roman" w:hAnsi="Times New Roman" w:cs="Times New Roman"/>
          <w:noProof/>
          <w:sz w:val="24"/>
          <w:szCs w:val="24"/>
        </w:rPr>
        <w:t>however, lateness may impact the student’s class participation grade.</w:t>
      </w:r>
      <w:r w:rsidRPr="0096181D">
        <w:rPr>
          <w:rFonts w:ascii="Times New Roman" w:hAnsi="Times New Roman" w:cs="Times New Roman"/>
          <w:noProof/>
          <w:sz w:val="24"/>
          <w:szCs w:val="24"/>
        </w:rPr>
        <w:t xml:space="preserve">  </w:t>
      </w:r>
    </w:p>
    <w:p w:rsidR="00C70C5E" w:rsidRPr="0091047E" w:rsidRDefault="00C70C5E" w:rsidP="005D4F4F">
      <w:pPr>
        <w:pStyle w:val="CcList"/>
        <w:spacing w:after="0"/>
        <w:ind w:left="0" w:firstLine="0"/>
        <w:jc w:val="left"/>
        <w:rPr>
          <w:rFonts w:ascii="Times New Roman" w:hAnsi="Times New Roman" w:cs="Times New Roman"/>
          <w:noProof/>
        </w:rPr>
      </w:pPr>
    </w:p>
    <w:p w:rsidR="00DD6E29" w:rsidRPr="00DD6E29" w:rsidRDefault="00C667DE" w:rsidP="005D4F4F">
      <w:pPr>
        <w:spacing w:after="120"/>
        <w:rPr>
          <w:rFonts w:ascii="Times New Roman" w:hAnsi="Times New Roman" w:cs="Times New Roman"/>
          <w:b/>
          <w:noProof/>
          <w:sz w:val="24"/>
          <w:szCs w:val="24"/>
        </w:rPr>
      </w:pPr>
      <w:r>
        <w:rPr>
          <w:rFonts w:ascii="Times New Roman" w:hAnsi="Times New Roman" w:cs="Times New Roman"/>
          <w:b/>
          <w:noProof/>
          <w:sz w:val="24"/>
          <w:szCs w:val="24"/>
        </w:rPr>
        <w:t xml:space="preserve">17.0  </w:t>
      </w:r>
      <w:r w:rsidR="00DD6E29" w:rsidRPr="00DD6E29">
        <w:rPr>
          <w:rFonts w:ascii="Times New Roman" w:hAnsi="Times New Roman" w:cs="Times New Roman"/>
          <w:b/>
          <w:noProof/>
          <w:sz w:val="24"/>
          <w:szCs w:val="24"/>
        </w:rPr>
        <w:t>Consequences of Late Work or</w:t>
      </w:r>
      <w:r w:rsidR="00C70C5E">
        <w:rPr>
          <w:rFonts w:ascii="Times New Roman" w:hAnsi="Times New Roman" w:cs="Times New Roman"/>
          <w:b/>
          <w:noProof/>
          <w:sz w:val="24"/>
          <w:szCs w:val="24"/>
        </w:rPr>
        <w:t xml:space="preserve"> Missed Quizzes</w:t>
      </w:r>
    </w:p>
    <w:p w:rsidR="007E1ED9" w:rsidRDefault="00DD6E29" w:rsidP="005D4F4F">
      <w:pPr>
        <w:spacing w:after="0"/>
        <w:rPr>
          <w:rFonts w:ascii="Times New Roman" w:hAnsi="Times New Roman" w:cs="Times New Roman"/>
          <w:b/>
          <w:noProof/>
          <w:sz w:val="24"/>
          <w:szCs w:val="24"/>
        </w:rPr>
      </w:pPr>
      <w:r w:rsidRPr="00DD6E29">
        <w:rPr>
          <w:rFonts w:ascii="Times New Roman" w:hAnsi="Times New Roman" w:cs="Times New Roman"/>
          <w:noProof/>
          <w:sz w:val="24"/>
          <w:szCs w:val="24"/>
        </w:rPr>
        <w:t xml:space="preserve">Assignment details and due dates can be found in </w:t>
      </w:r>
      <w:r w:rsidR="00727466">
        <w:rPr>
          <w:rFonts w:ascii="Times New Roman" w:hAnsi="Times New Roman" w:cs="Times New Roman"/>
          <w:noProof/>
          <w:sz w:val="24"/>
          <w:szCs w:val="24"/>
        </w:rPr>
        <w:t xml:space="preserve">Section </w:t>
      </w:r>
      <w:r w:rsidR="00727466" w:rsidRPr="00727466">
        <w:rPr>
          <w:rFonts w:ascii="Times New Roman" w:hAnsi="Times New Roman" w:cs="Times New Roman"/>
          <w:noProof/>
          <w:sz w:val="24"/>
          <w:szCs w:val="24"/>
        </w:rPr>
        <w:t xml:space="preserve">23.0  </w:t>
      </w:r>
      <w:r w:rsidR="00727466">
        <w:rPr>
          <w:rFonts w:ascii="Times New Roman" w:hAnsi="Times New Roman" w:cs="Times New Roman"/>
          <w:noProof/>
          <w:sz w:val="24"/>
          <w:szCs w:val="24"/>
        </w:rPr>
        <w:t>“</w:t>
      </w:r>
      <w:r w:rsidR="00727466" w:rsidRPr="00727466">
        <w:rPr>
          <w:rFonts w:ascii="Times New Roman" w:hAnsi="Times New Roman" w:cs="Times New Roman"/>
          <w:noProof/>
          <w:sz w:val="24"/>
          <w:szCs w:val="24"/>
        </w:rPr>
        <w:t>Course Calendar And Schedule Of Assignments</w:t>
      </w:r>
      <w:r w:rsidR="00727466">
        <w:rPr>
          <w:rFonts w:ascii="Times New Roman" w:hAnsi="Times New Roman" w:cs="Times New Roman"/>
          <w:noProof/>
          <w:sz w:val="24"/>
          <w:szCs w:val="24"/>
        </w:rPr>
        <w:t>”</w:t>
      </w:r>
      <w:r w:rsidR="00727466" w:rsidRPr="00727466">
        <w:rPr>
          <w:rFonts w:ascii="Times New Roman" w:hAnsi="Times New Roman" w:cs="Times New Roman"/>
          <w:noProof/>
          <w:sz w:val="24"/>
          <w:szCs w:val="24"/>
        </w:rPr>
        <w:t xml:space="preserve"> </w:t>
      </w:r>
      <w:r w:rsidRPr="00DD6E29">
        <w:rPr>
          <w:rFonts w:ascii="Times New Roman" w:hAnsi="Times New Roman" w:cs="Times New Roman"/>
          <w:noProof/>
          <w:sz w:val="24"/>
          <w:szCs w:val="24"/>
        </w:rPr>
        <w:t xml:space="preserve">or in class.  Assignments are not accepted late and missed exams </w:t>
      </w:r>
      <w:r w:rsidR="0091047E">
        <w:rPr>
          <w:rFonts w:ascii="Times New Roman" w:hAnsi="Times New Roman" w:cs="Times New Roman"/>
          <w:noProof/>
          <w:sz w:val="24"/>
          <w:szCs w:val="24"/>
        </w:rPr>
        <w:t xml:space="preserve">will receive a grade of </w:t>
      </w:r>
      <w:r w:rsidR="0091047E">
        <w:rPr>
          <w:rFonts w:ascii="Times New Roman" w:hAnsi="Times New Roman" w:cs="Times New Roman"/>
          <w:b/>
          <w:noProof/>
          <w:sz w:val="24"/>
          <w:szCs w:val="24"/>
        </w:rPr>
        <w:t>“0”.</w:t>
      </w:r>
    </w:p>
    <w:p w:rsidR="0091047E" w:rsidRPr="0091047E" w:rsidRDefault="0091047E" w:rsidP="005D4F4F">
      <w:pPr>
        <w:spacing w:after="0"/>
        <w:rPr>
          <w:rFonts w:ascii="Times New Roman" w:hAnsi="Times New Roman" w:cs="Times New Roman"/>
          <w:b/>
          <w:noProof/>
        </w:rPr>
      </w:pPr>
    </w:p>
    <w:p w:rsidR="005A7C1C" w:rsidRPr="00275A67" w:rsidRDefault="00C667DE" w:rsidP="005D4F4F">
      <w:pPr>
        <w:spacing w:after="120"/>
        <w:rPr>
          <w:rFonts w:ascii="Times New Roman" w:hAnsi="Times New Roman" w:cs="Times New Roman"/>
          <w:noProof/>
          <w:sz w:val="24"/>
          <w:szCs w:val="24"/>
        </w:rPr>
      </w:pPr>
      <w:r>
        <w:rPr>
          <w:rFonts w:ascii="Times New Roman" w:hAnsi="Times New Roman" w:cs="Times New Roman"/>
          <w:b/>
          <w:noProof/>
          <w:sz w:val="24"/>
          <w:szCs w:val="24"/>
        </w:rPr>
        <w:t xml:space="preserve">18.0  </w:t>
      </w:r>
      <w:r w:rsidR="00C70C5E">
        <w:rPr>
          <w:rFonts w:ascii="Times New Roman" w:hAnsi="Times New Roman" w:cs="Times New Roman"/>
          <w:b/>
          <w:noProof/>
          <w:sz w:val="24"/>
          <w:szCs w:val="24"/>
        </w:rPr>
        <w:t>Classroom Management</w:t>
      </w:r>
      <w:r w:rsidR="005A7C1C" w:rsidRPr="00275A67">
        <w:rPr>
          <w:rFonts w:ascii="Times New Roman" w:hAnsi="Times New Roman" w:cs="Times New Roman"/>
          <w:b/>
          <w:noProof/>
          <w:sz w:val="24"/>
          <w:szCs w:val="24"/>
        </w:rPr>
        <w:t xml:space="preserve"> </w:t>
      </w:r>
    </w:p>
    <w:p w:rsidR="005A7C1C" w:rsidRPr="003B4BA2" w:rsidRDefault="003B4BA2" w:rsidP="005D4F4F">
      <w:pPr>
        <w:pStyle w:val="CcList"/>
        <w:spacing w:after="0"/>
        <w:ind w:left="0" w:firstLine="0"/>
        <w:jc w:val="left"/>
        <w:rPr>
          <w:rFonts w:ascii="Times New Roman" w:hAnsi="Times New Roman" w:cs="Times New Roman"/>
          <w:noProof/>
          <w:spacing w:val="0"/>
          <w:sz w:val="24"/>
          <w:szCs w:val="24"/>
        </w:rPr>
      </w:pPr>
      <w:r w:rsidRPr="003B4BA2">
        <w:rPr>
          <w:rFonts w:ascii="Times New Roman" w:hAnsi="Times New Roman" w:cs="Times New Roman"/>
          <w:noProof/>
          <w:spacing w:val="0"/>
          <w:sz w:val="24"/>
          <w:szCs w:val="24"/>
        </w:rPr>
        <w:t>Cell Phone, Electronic devices should be turned off during classes and exams.</w:t>
      </w:r>
    </w:p>
    <w:p w:rsidR="005A7C1C" w:rsidRPr="00275A67" w:rsidRDefault="005A7C1C" w:rsidP="005D4F4F">
      <w:pPr>
        <w:spacing w:after="0"/>
        <w:rPr>
          <w:rFonts w:ascii="Times New Roman" w:hAnsi="Times New Roman" w:cs="Times New Roman"/>
          <w:b/>
          <w:noProof/>
          <w:sz w:val="24"/>
          <w:szCs w:val="24"/>
          <w:u w:val="single"/>
        </w:rPr>
        <w:sectPr w:rsidR="005A7C1C" w:rsidRPr="00275A67" w:rsidSect="00DD6E29">
          <w:type w:val="continuous"/>
          <w:pgSz w:w="12240" w:h="15840"/>
          <w:pgMar w:top="1440" w:right="1080" w:bottom="1440" w:left="1080" w:header="720" w:footer="720" w:gutter="0"/>
          <w:cols w:space="720"/>
          <w:noEndnote/>
          <w:titlePg/>
        </w:sectPr>
      </w:pPr>
    </w:p>
    <w:p w:rsidR="007E1ED9" w:rsidRPr="0091047E" w:rsidRDefault="007E1ED9" w:rsidP="005D4F4F">
      <w:pPr>
        <w:spacing w:after="0"/>
        <w:rPr>
          <w:rFonts w:ascii="Times New Roman" w:hAnsi="Times New Roman" w:cs="Times New Roman"/>
          <w:b/>
          <w:noProof/>
        </w:rPr>
      </w:pPr>
    </w:p>
    <w:p w:rsidR="005A7C1C" w:rsidRDefault="000E2B9A" w:rsidP="005D4F4F">
      <w:pPr>
        <w:spacing w:after="120"/>
        <w:rPr>
          <w:rFonts w:ascii="Times New Roman" w:hAnsi="Times New Roman" w:cs="Times New Roman"/>
          <w:noProof/>
          <w:sz w:val="24"/>
          <w:szCs w:val="24"/>
        </w:rPr>
      </w:pPr>
      <w:r>
        <w:rPr>
          <w:rFonts w:ascii="Times New Roman" w:hAnsi="Times New Roman" w:cs="Times New Roman"/>
          <w:b/>
          <w:noProof/>
          <w:sz w:val="24"/>
          <w:szCs w:val="24"/>
        </w:rPr>
        <w:t xml:space="preserve">19.0  </w:t>
      </w:r>
      <w:r w:rsidR="005A7C1C" w:rsidRPr="00275A67">
        <w:rPr>
          <w:rFonts w:ascii="Times New Roman" w:hAnsi="Times New Roman" w:cs="Times New Roman"/>
          <w:b/>
          <w:noProof/>
          <w:sz w:val="24"/>
          <w:szCs w:val="24"/>
        </w:rPr>
        <w:t>How Your</w:t>
      </w:r>
      <w:r w:rsidR="00C70C5E">
        <w:rPr>
          <w:rFonts w:ascii="Times New Roman" w:hAnsi="Times New Roman" w:cs="Times New Roman"/>
          <w:b/>
          <w:noProof/>
          <w:sz w:val="24"/>
          <w:szCs w:val="24"/>
        </w:rPr>
        <w:t xml:space="preserve"> Final Grade will be Determined</w:t>
      </w:r>
    </w:p>
    <w:p w:rsidR="005D4F4F" w:rsidRDefault="00DD6E29" w:rsidP="005D4F4F">
      <w:pPr>
        <w:suppressAutoHyphens/>
        <w:spacing w:after="120" w:line="240" w:lineRule="auto"/>
        <w:rPr>
          <w:rFonts w:ascii="Times New Roman" w:hAnsi="Times New Roman"/>
        </w:rPr>
      </w:pPr>
      <w:r>
        <w:rPr>
          <w:rFonts w:ascii="Times New Roman" w:hAnsi="Times New Roman"/>
        </w:rPr>
        <w:t xml:space="preserve">Written exams are used to assess your understanding of </w:t>
      </w:r>
      <w:r w:rsidR="00D45C4C" w:rsidRPr="00D45C4C">
        <w:rPr>
          <w:rFonts w:ascii="Times New Roman" w:hAnsi="Times New Roman"/>
        </w:rPr>
        <w:t xml:space="preserve">the major mechanical, physical, and chemical properties of ferrous and non-ferrous metals and </w:t>
      </w:r>
      <w:r w:rsidR="00D45C4C" w:rsidRPr="00D45C4C">
        <w:rPr>
          <w:rFonts w:ascii="Times New Roman" w:eastAsia="Calibri" w:hAnsi="Times New Roman" w:cs="Times New Roman"/>
        </w:rPr>
        <w:t xml:space="preserve">the types of </w:t>
      </w:r>
      <w:r w:rsidR="00D45C4C">
        <w:rPr>
          <w:rFonts w:ascii="Times New Roman" w:eastAsia="Calibri" w:hAnsi="Times New Roman" w:cs="Times New Roman"/>
        </w:rPr>
        <w:t xml:space="preserve">destructive and </w:t>
      </w:r>
      <w:r w:rsidR="00D45C4C" w:rsidRPr="00D45C4C">
        <w:rPr>
          <w:rFonts w:ascii="Times New Roman" w:eastAsia="Calibri" w:hAnsi="Times New Roman" w:cs="Times New Roman"/>
        </w:rPr>
        <w:t>nondestructive testing</w:t>
      </w:r>
      <w:r w:rsidR="00D45C4C">
        <w:rPr>
          <w:rFonts w:ascii="Times New Roman" w:eastAsia="Calibri" w:hAnsi="Times New Roman" w:cs="Times New Roman"/>
        </w:rPr>
        <w:t xml:space="preserve"> </w:t>
      </w:r>
      <w:r w:rsidR="00D45C4C" w:rsidRPr="00D45C4C">
        <w:rPr>
          <w:rFonts w:ascii="Times New Roman" w:eastAsia="Calibri" w:hAnsi="Times New Roman" w:cs="Times New Roman"/>
        </w:rPr>
        <w:t>and their limitations</w:t>
      </w:r>
      <w:r w:rsidR="00D45C4C" w:rsidRPr="00D45C4C">
        <w:rPr>
          <w:rFonts w:ascii="Times New Roman" w:hAnsi="Times New Roman"/>
        </w:rPr>
        <w:t>.</w:t>
      </w:r>
      <w:r>
        <w:rPr>
          <w:rFonts w:ascii="Times New Roman" w:hAnsi="Times New Roman"/>
        </w:rPr>
        <w:t xml:space="preserve">  </w:t>
      </w:r>
    </w:p>
    <w:p w:rsidR="00D45C4C" w:rsidRDefault="00D45C4C" w:rsidP="00D45C4C">
      <w:pPr>
        <w:suppressAutoHyphens/>
        <w:spacing w:after="120" w:line="240" w:lineRule="auto"/>
        <w:rPr>
          <w:rFonts w:ascii="Times New Roman" w:hAnsi="Times New Roman"/>
        </w:rPr>
      </w:pPr>
      <w:r>
        <w:rPr>
          <w:rFonts w:ascii="Times New Roman" w:hAnsi="Times New Roman"/>
        </w:rPr>
        <w:t>Practical exams and</w:t>
      </w:r>
      <w:r w:rsidR="00DD6E29">
        <w:rPr>
          <w:rFonts w:ascii="Times New Roman" w:hAnsi="Times New Roman"/>
        </w:rPr>
        <w:t xml:space="preserve"> lab tasks are used t</w:t>
      </w:r>
      <w:r>
        <w:rPr>
          <w:rFonts w:ascii="Times New Roman" w:hAnsi="Times New Roman"/>
        </w:rPr>
        <w:t xml:space="preserve">o assess your ability </w:t>
      </w:r>
      <w:r w:rsidRPr="00D45C4C">
        <w:rPr>
          <w:rFonts w:ascii="Times New Roman" w:hAnsi="Times New Roman"/>
        </w:rPr>
        <w:t>to perform destructive and nondestructive</w:t>
      </w:r>
      <w:r>
        <w:rPr>
          <w:rFonts w:ascii="Times New Roman" w:hAnsi="Times New Roman"/>
        </w:rPr>
        <w:t xml:space="preserve"> </w:t>
      </w:r>
      <w:r w:rsidRPr="00D45C4C">
        <w:rPr>
          <w:rFonts w:ascii="Times New Roman" w:hAnsi="Times New Roman"/>
        </w:rPr>
        <w:t>to determine the mechanical and physical properties of ferrous and non-ferrous metals.</w:t>
      </w:r>
    </w:p>
    <w:p w:rsidR="00D45C4C" w:rsidRDefault="00D45C4C" w:rsidP="00D45C4C">
      <w:pPr>
        <w:suppressAutoHyphens/>
        <w:spacing w:after="120" w:line="240" w:lineRule="auto"/>
        <w:rPr>
          <w:rFonts w:ascii="Times New Roman" w:hAnsi="Times New Roman"/>
        </w:rPr>
      </w:pPr>
      <w:r>
        <w:rPr>
          <w:rFonts w:ascii="Times New Roman" w:hAnsi="Times New Roman"/>
        </w:rPr>
        <w:t>Lab reports</w:t>
      </w:r>
      <w:r w:rsidR="007844BF">
        <w:rPr>
          <w:rFonts w:ascii="Times New Roman" w:hAnsi="Times New Roman"/>
        </w:rPr>
        <w:t xml:space="preserve"> and r</w:t>
      </w:r>
      <w:r w:rsidR="007844BF" w:rsidRPr="007844BF">
        <w:rPr>
          <w:rFonts w:ascii="Times New Roman" w:hAnsi="Times New Roman"/>
        </w:rPr>
        <w:t xml:space="preserve">esearch </w:t>
      </w:r>
      <w:r w:rsidR="007844BF">
        <w:rPr>
          <w:rFonts w:ascii="Times New Roman" w:hAnsi="Times New Roman"/>
        </w:rPr>
        <w:t>p</w:t>
      </w:r>
      <w:r w:rsidR="007844BF" w:rsidRPr="007844BF">
        <w:rPr>
          <w:rFonts w:ascii="Times New Roman" w:hAnsi="Times New Roman"/>
        </w:rPr>
        <w:t xml:space="preserve">apers </w:t>
      </w:r>
      <w:r w:rsidR="007844BF">
        <w:rPr>
          <w:rFonts w:ascii="Times New Roman" w:hAnsi="Times New Roman"/>
        </w:rPr>
        <w:t>are used to d</w:t>
      </w:r>
      <w:r w:rsidRPr="00D45C4C">
        <w:rPr>
          <w:rFonts w:ascii="Times New Roman" w:hAnsi="Times New Roman"/>
        </w:rPr>
        <w:t xml:space="preserve">emonstrate </w:t>
      </w:r>
      <w:r w:rsidR="007844BF">
        <w:rPr>
          <w:rFonts w:ascii="Times New Roman" w:hAnsi="Times New Roman"/>
        </w:rPr>
        <w:t>your</w:t>
      </w:r>
      <w:r w:rsidRPr="00D45C4C">
        <w:rPr>
          <w:rFonts w:ascii="Times New Roman" w:hAnsi="Times New Roman"/>
        </w:rPr>
        <w:t xml:space="preserve"> ability to collect, analyze, document, and report research clearly, concisely, logically, and ethically; understand the standards for interpreting research and experimental data within engineering and technical communities</w:t>
      </w:r>
      <w:r>
        <w:rPr>
          <w:rFonts w:ascii="Times New Roman" w:hAnsi="Times New Roman"/>
        </w:rPr>
        <w:t xml:space="preserve"> </w:t>
      </w:r>
    </w:p>
    <w:p w:rsidR="0096181D" w:rsidRPr="0096181D" w:rsidRDefault="0096181D" w:rsidP="00D45C4C">
      <w:pPr>
        <w:suppressAutoHyphens/>
        <w:spacing w:after="120" w:line="240" w:lineRule="auto"/>
        <w:rPr>
          <w:rFonts w:ascii="Times New Roman" w:eastAsia="Times New Roman" w:hAnsi="Times New Roman" w:cs="Times New Roman"/>
          <w:spacing w:val="-5"/>
          <w:sz w:val="24"/>
          <w:szCs w:val="24"/>
        </w:rPr>
      </w:pPr>
      <w:r w:rsidRPr="0096181D">
        <w:rPr>
          <w:rFonts w:ascii="Times New Roman" w:eastAsia="Times New Roman" w:hAnsi="Times New Roman" w:cs="Times New Roman"/>
          <w:spacing w:val="-5"/>
          <w:sz w:val="24"/>
          <w:szCs w:val="24"/>
        </w:rPr>
        <w:lastRenderedPageBreak/>
        <w:t xml:space="preserve">Students will not be graded on attendance; however, </w:t>
      </w:r>
      <w:r>
        <w:rPr>
          <w:rFonts w:ascii="Times New Roman" w:eastAsia="Times New Roman" w:hAnsi="Times New Roman" w:cs="Times New Roman"/>
          <w:spacing w:val="-5"/>
          <w:sz w:val="24"/>
          <w:szCs w:val="24"/>
        </w:rPr>
        <w:t xml:space="preserve">lateness and missed classes </w:t>
      </w:r>
      <w:r w:rsidRPr="0096181D">
        <w:rPr>
          <w:rFonts w:ascii="Times New Roman" w:eastAsia="Times New Roman" w:hAnsi="Times New Roman" w:cs="Times New Roman"/>
          <w:spacing w:val="-5"/>
          <w:sz w:val="24"/>
          <w:szCs w:val="24"/>
        </w:rPr>
        <w:t xml:space="preserve">may </w:t>
      </w:r>
      <w:r>
        <w:rPr>
          <w:rFonts w:ascii="Times New Roman" w:eastAsia="Times New Roman" w:hAnsi="Times New Roman" w:cs="Times New Roman"/>
          <w:spacing w:val="-5"/>
          <w:sz w:val="24"/>
          <w:szCs w:val="24"/>
        </w:rPr>
        <w:t xml:space="preserve">impact the student’s </w:t>
      </w:r>
      <w:r w:rsidRPr="0096181D">
        <w:rPr>
          <w:rFonts w:ascii="Times New Roman" w:eastAsia="Times New Roman" w:hAnsi="Times New Roman" w:cs="Times New Roman"/>
          <w:spacing w:val="-5"/>
          <w:sz w:val="24"/>
          <w:szCs w:val="24"/>
        </w:rPr>
        <w:t>class participation</w:t>
      </w:r>
      <w:r>
        <w:rPr>
          <w:rFonts w:ascii="Times New Roman" w:eastAsia="Times New Roman" w:hAnsi="Times New Roman" w:cs="Times New Roman"/>
          <w:spacing w:val="-5"/>
          <w:sz w:val="24"/>
          <w:szCs w:val="24"/>
        </w:rPr>
        <w:t xml:space="preserve"> grade</w:t>
      </w:r>
      <w:r w:rsidRPr="0096181D">
        <w:rPr>
          <w:rFonts w:ascii="Times New Roman" w:eastAsia="Times New Roman" w:hAnsi="Times New Roman" w:cs="Times New Roman"/>
          <w:spacing w:val="-5"/>
          <w:sz w:val="24"/>
          <w:szCs w:val="24"/>
        </w:rPr>
        <w:t xml:space="preserve">.  </w:t>
      </w:r>
    </w:p>
    <w:p w:rsidR="005A7C1C" w:rsidRPr="00275A67" w:rsidRDefault="000E2B9A" w:rsidP="00C667DE">
      <w:pPr>
        <w:keepLines/>
        <w:tabs>
          <w:tab w:val="left" w:pos="90"/>
        </w:tabs>
        <w:spacing w:after="120"/>
        <w:rPr>
          <w:rFonts w:ascii="Times New Roman" w:hAnsi="Times New Roman" w:cs="Times New Roman"/>
          <w:noProof/>
          <w:sz w:val="24"/>
          <w:szCs w:val="24"/>
        </w:rPr>
      </w:pPr>
      <w:r>
        <w:rPr>
          <w:rFonts w:ascii="Times New Roman" w:hAnsi="Times New Roman" w:cs="Times New Roman"/>
          <w:b/>
          <w:noProof/>
          <w:sz w:val="24"/>
          <w:szCs w:val="24"/>
        </w:rPr>
        <w:t xml:space="preserve">20.0  </w:t>
      </w:r>
      <w:r w:rsidR="00C70C5E">
        <w:rPr>
          <w:rFonts w:ascii="Times New Roman" w:hAnsi="Times New Roman" w:cs="Times New Roman"/>
          <w:b/>
          <w:noProof/>
          <w:sz w:val="24"/>
          <w:szCs w:val="24"/>
        </w:rPr>
        <w:t>Grade Scale</w:t>
      </w:r>
    </w:p>
    <w:p w:rsidR="00F85696" w:rsidRPr="00F85696" w:rsidRDefault="00F85696" w:rsidP="00F85696">
      <w:pPr>
        <w:tabs>
          <w:tab w:val="left" w:pos="90"/>
        </w:tabs>
        <w:suppressAutoHyphens/>
        <w:spacing w:after="0" w:line="240" w:lineRule="auto"/>
        <w:ind w:left="810"/>
        <w:rPr>
          <w:rFonts w:ascii="Times New Roman" w:hAnsi="Times New Roman"/>
        </w:rPr>
      </w:pPr>
      <w:r w:rsidRPr="00F85696">
        <w:rPr>
          <w:rFonts w:ascii="Times New Roman" w:hAnsi="Times New Roman"/>
        </w:rPr>
        <w:t xml:space="preserve">Research </w:t>
      </w:r>
      <w:proofErr w:type="gramStart"/>
      <w:r w:rsidRPr="00F85696">
        <w:rPr>
          <w:rFonts w:ascii="Times New Roman" w:hAnsi="Times New Roman"/>
        </w:rPr>
        <w:t>Papers  -</w:t>
      </w:r>
      <w:proofErr w:type="gramEnd"/>
      <w:r w:rsidRPr="00F85696">
        <w:rPr>
          <w:rFonts w:ascii="Times New Roman" w:hAnsi="Times New Roman"/>
        </w:rPr>
        <w:tab/>
        <w:t>50%</w:t>
      </w:r>
    </w:p>
    <w:p w:rsidR="00F85696" w:rsidRPr="00F85696" w:rsidRDefault="00F85696" w:rsidP="00F85696">
      <w:pPr>
        <w:tabs>
          <w:tab w:val="left" w:pos="90"/>
        </w:tabs>
        <w:suppressAutoHyphens/>
        <w:spacing w:after="0" w:line="240" w:lineRule="auto"/>
        <w:ind w:left="810"/>
        <w:rPr>
          <w:rFonts w:ascii="Times New Roman" w:hAnsi="Times New Roman"/>
        </w:rPr>
      </w:pPr>
      <w:r w:rsidRPr="00F85696">
        <w:rPr>
          <w:rFonts w:ascii="Times New Roman" w:hAnsi="Times New Roman"/>
        </w:rPr>
        <w:t xml:space="preserve">Lab </w:t>
      </w:r>
      <w:proofErr w:type="gramStart"/>
      <w:r w:rsidRPr="00F85696">
        <w:rPr>
          <w:rFonts w:ascii="Times New Roman" w:hAnsi="Times New Roman"/>
        </w:rPr>
        <w:t>Reports  –</w:t>
      </w:r>
      <w:proofErr w:type="gramEnd"/>
      <w:r w:rsidRPr="00F85696">
        <w:rPr>
          <w:rFonts w:ascii="Times New Roman" w:hAnsi="Times New Roman"/>
        </w:rPr>
        <w:t xml:space="preserve"> </w:t>
      </w:r>
      <w:r w:rsidRPr="00F85696">
        <w:rPr>
          <w:rFonts w:ascii="Times New Roman" w:hAnsi="Times New Roman"/>
        </w:rPr>
        <w:tab/>
        <w:t>20%</w:t>
      </w:r>
    </w:p>
    <w:p w:rsidR="00F85696" w:rsidRPr="00F85696" w:rsidRDefault="00F85696" w:rsidP="00F85696">
      <w:pPr>
        <w:tabs>
          <w:tab w:val="left" w:pos="90"/>
        </w:tabs>
        <w:suppressAutoHyphens/>
        <w:spacing w:after="0" w:line="240" w:lineRule="auto"/>
        <w:ind w:left="810"/>
        <w:rPr>
          <w:rFonts w:ascii="Times New Roman" w:hAnsi="Times New Roman"/>
        </w:rPr>
      </w:pPr>
      <w:r w:rsidRPr="00F85696">
        <w:rPr>
          <w:rFonts w:ascii="Times New Roman" w:hAnsi="Times New Roman"/>
        </w:rPr>
        <w:t xml:space="preserve">Oral </w:t>
      </w:r>
      <w:proofErr w:type="gramStart"/>
      <w:r w:rsidRPr="00F85696">
        <w:rPr>
          <w:rFonts w:ascii="Times New Roman" w:hAnsi="Times New Roman"/>
        </w:rPr>
        <w:t>Presentation  –</w:t>
      </w:r>
      <w:proofErr w:type="gramEnd"/>
      <w:r w:rsidRPr="00F85696">
        <w:rPr>
          <w:rFonts w:ascii="Times New Roman" w:hAnsi="Times New Roman"/>
        </w:rPr>
        <w:t xml:space="preserve"> </w:t>
      </w:r>
      <w:r w:rsidRPr="00F85696">
        <w:rPr>
          <w:rFonts w:ascii="Times New Roman" w:hAnsi="Times New Roman"/>
        </w:rPr>
        <w:tab/>
        <w:t>10%</w:t>
      </w:r>
    </w:p>
    <w:p w:rsidR="00F85696" w:rsidRPr="00F85696" w:rsidRDefault="00F85696" w:rsidP="00F85696">
      <w:pPr>
        <w:tabs>
          <w:tab w:val="left" w:pos="90"/>
        </w:tabs>
        <w:suppressAutoHyphens/>
        <w:spacing w:after="0" w:line="240" w:lineRule="auto"/>
        <w:ind w:left="810"/>
        <w:rPr>
          <w:rFonts w:ascii="Times New Roman" w:hAnsi="Times New Roman"/>
        </w:rPr>
      </w:pPr>
      <w:r w:rsidRPr="00F85696">
        <w:rPr>
          <w:rFonts w:ascii="Times New Roman" w:hAnsi="Times New Roman"/>
        </w:rPr>
        <w:t xml:space="preserve">Midterm </w:t>
      </w:r>
      <w:proofErr w:type="gramStart"/>
      <w:r w:rsidRPr="00F85696">
        <w:rPr>
          <w:rFonts w:ascii="Times New Roman" w:hAnsi="Times New Roman"/>
        </w:rPr>
        <w:t>Exam  –</w:t>
      </w:r>
      <w:proofErr w:type="gramEnd"/>
      <w:r w:rsidRPr="00F85696">
        <w:rPr>
          <w:rFonts w:ascii="Times New Roman" w:hAnsi="Times New Roman"/>
        </w:rPr>
        <w:t xml:space="preserve">    </w:t>
      </w:r>
      <w:r w:rsidRPr="00F85696">
        <w:rPr>
          <w:rFonts w:ascii="Times New Roman" w:hAnsi="Times New Roman"/>
        </w:rPr>
        <w:tab/>
        <w:t xml:space="preserve">10% </w:t>
      </w:r>
    </w:p>
    <w:p w:rsidR="00F85696" w:rsidRDefault="00F85696" w:rsidP="00F85696">
      <w:pPr>
        <w:tabs>
          <w:tab w:val="left" w:pos="90"/>
        </w:tabs>
        <w:suppressAutoHyphens/>
        <w:spacing w:after="0" w:line="240" w:lineRule="auto"/>
        <w:ind w:left="810"/>
        <w:rPr>
          <w:rFonts w:ascii="Times New Roman" w:hAnsi="Times New Roman"/>
        </w:rPr>
      </w:pPr>
      <w:r w:rsidRPr="00F85696">
        <w:rPr>
          <w:rFonts w:ascii="Times New Roman" w:hAnsi="Times New Roman"/>
        </w:rPr>
        <w:t xml:space="preserve">Final </w:t>
      </w:r>
      <w:proofErr w:type="gramStart"/>
      <w:r w:rsidRPr="00F85696">
        <w:rPr>
          <w:rFonts w:ascii="Times New Roman" w:hAnsi="Times New Roman"/>
        </w:rPr>
        <w:t>Exam  –</w:t>
      </w:r>
      <w:proofErr w:type="gramEnd"/>
      <w:r w:rsidRPr="00F85696">
        <w:rPr>
          <w:rFonts w:ascii="Times New Roman" w:hAnsi="Times New Roman"/>
        </w:rPr>
        <w:t xml:space="preserve">          </w:t>
      </w:r>
      <w:r w:rsidRPr="00F85696">
        <w:rPr>
          <w:rFonts w:ascii="Times New Roman" w:hAnsi="Times New Roman"/>
        </w:rPr>
        <w:tab/>
        <w:t>10%</w:t>
      </w:r>
      <w:r w:rsidRPr="00F85696">
        <w:rPr>
          <w:rFonts w:ascii="Times New Roman" w:hAnsi="Times New Roman"/>
        </w:rPr>
        <w:tab/>
      </w:r>
    </w:p>
    <w:p w:rsidR="00E53EA4" w:rsidRDefault="00EE6E77" w:rsidP="00F85696">
      <w:pPr>
        <w:tabs>
          <w:tab w:val="left" w:pos="90"/>
        </w:tabs>
        <w:suppressAutoHyphens/>
        <w:spacing w:after="0" w:line="240" w:lineRule="auto"/>
        <w:ind w:left="810"/>
        <w:rPr>
          <w:rFonts w:ascii="Times New Roman" w:hAnsi="Times New Roman"/>
        </w:rPr>
      </w:pPr>
      <w:r w:rsidRPr="00EE6E77">
        <w:rPr>
          <w:rFonts w:ascii="Times New Roman" w:hAnsi="Times New Roman"/>
        </w:rPr>
        <w:tab/>
      </w:r>
      <w:r w:rsidRPr="00EE6E77">
        <w:rPr>
          <w:rFonts w:ascii="Times New Roman" w:hAnsi="Times New Roman"/>
        </w:rPr>
        <w:tab/>
      </w:r>
      <w:r w:rsidR="00F36B1C" w:rsidRPr="00F36B1C">
        <w:rPr>
          <w:rFonts w:ascii="Times New Roman" w:hAnsi="Times New Roman"/>
        </w:rPr>
        <w:tab/>
      </w:r>
    </w:p>
    <w:p w:rsidR="00E53EA4" w:rsidRDefault="00E53EA4" w:rsidP="00E53EA4">
      <w:pPr>
        <w:tabs>
          <w:tab w:val="left" w:pos="90"/>
        </w:tabs>
        <w:suppressAutoHyphens/>
        <w:spacing w:after="0" w:line="240" w:lineRule="auto"/>
        <w:ind w:left="810"/>
        <w:rPr>
          <w:rFonts w:ascii="Times New Roman" w:hAnsi="Times New Roman"/>
        </w:rPr>
      </w:pPr>
      <w:r>
        <w:rPr>
          <w:rFonts w:ascii="Arial" w:hAnsi="Arial"/>
          <w:b/>
        </w:rPr>
        <w:t>Final Grade:</w:t>
      </w:r>
      <w:r>
        <w:rPr>
          <w:rFonts w:ascii="Arial" w:hAnsi="Arial"/>
        </w:rPr>
        <w:t> Grading scale is used as follows</w:t>
      </w:r>
      <w:r w:rsidR="0091047E">
        <w:rPr>
          <w:rFonts w:ascii="Arial" w:hAnsi="Arial"/>
        </w:rPr>
        <w:t>.</w:t>
      </w:r>
    </w:p>
    <w:p w:rsidR="00E53EA4" w:rsidRDefault="00E53EA4" w:rsidP="00E53EA4">
      <w:pPr>
        <w:spacing w:after="0"/>
        <w:rPr>
          <w:rFonts w:ascii="Times New Roman" w:eastAsia="Times New Roman" w:hAnsi="Times New Roman" w:cs="Times New Roman"/>
          <w:sz w:val="24"/>
          <w:szCs w:val="24"/>
        </w:rPr>
      </w:pPr>
    </w:p>
    <w:p w:rsidR="00E53EA4" w:rsidRPr="00E53EA4" w:rsidRDefault="00E53EA4" w:rsidP="00E53EA4">
      <w:pPr>
        <w:spacing w:after="0"/>
        <w:ind w:left="810"/>
        <w:rPr>
          <w:rFonts w:ascii="Times New Roman" w:eastAsia="Times New Roman" w:hAnsi="Times New Roman" w:cs="Times New Roman"/>
          <w:sz w:val="24"/>
          <w:szCs w:val="24"/>
        </w:rPr>
      </w:pPr>
      <w:r w:rsidRPr="00E53EA4">
        <w:rPr>
          <w:rFonts w:ascii="Times New Roman" w:eastAsia="Times New Roman" w:hAnsi="Times New Roman" w:cs="Times New Roman"/>
          <w:b/>
          <w:sz w:val="24"/>
          <w:szCs w:val="24"/>
        </w:rPr>
        <w:t>A</w:t>
      </w:r>
      <w:r w:rsidRPr="00E53EA4">
        <w:rPr>
          <w:rFonts w:ascii="Times New Roman" w:eastAsia="Times New Roman" w:hAnsi="Times New Roman" w:cs="Times New Roman"/>
          <w:sz w:val="24"/>
          <w:szCs w:val="24"/>
        </w:rPr>
        <w:t xml:space="preserve">    94 – 100%</w:t>
      </w:r>
      <w:r w:rsidRPr="00E53EA4">
        <w:rPr>
          <w:rFonts w:ascii="Times New Roman" w:eastAsia="Times New Roman" w:hAnsi="Times New Roman" w:cs="Times New Roman"/>
          <w:sz w:val="24"/>
          <w:szCs w:val="24"/>
        </w:rPr>
        <w:tab/>
      </w:r>
      <w:r w:rsidRPr="00E53EA4">
        <w:rPr>
          <w:rFonts w:ascii="Times New Roman" w:eastAsia="Times New Roman" w:hAnsi="Times New Roman" w:cs="Times New Roman"/>
          <w:b/>
          <w:sz w:val="24"/>
          <w:szCs w:val="24"/>
        </w:rPr>
        <w:t>C</w:t>
      </w:r>
      <w:proofErr w:type="gramStart"/>
      <w:r w:rsidRPr="00E53EA4">
        <w:rPr>
          <w:rFonts w:ascii="Times New Roman" w:eastAsia="Times New Roman" w:hAnsi="Times New Roman" w:cs="Times New Roman"/>
          <w:b/>
          <w:sz w:val="24"/>
          <w:szCs w:val="24"/>
        </w:rPr>
        <w:t>+</w:t>
      </w:r>
      <w:r w:rsidRPr="00E53EA4">
        <w:rPr>
          <w:rFonts w:ascii="Times New Roman" w:eastAsia="Times New Roman" w:hAnsi="Times New Roman" w:cs="Times New Roman"/>
          <w:sz w:val="24"/>
          <w:szCs w:val="24"/>
        </w:rPr>
        <w:t xml:space="preserve">  77</w:t>
      </w:r>
      <w:proofErr w:type="gramEnd"/>
      <w:r w:rsidRPr="00E53EA4">
        <w:rPr>
          <w:rFonts w:ascii="Times New Roman" w:eastAsia="Times New Roman" w:hAnsi="Times New Roman" w:cs="Times New Roman"/>
          <w:sz w:val="24"/>
          <w:szCs w:val="24"/>
        </w:rPr>
        <w:t xml:space="preserve"> – 79%</w:t>
      </w:r>
    </w:p>
    <w:p w:rsidR="00E53EA4" w:rsidRPr="00E53EA4" w:rsidRDefault="00E53EA4" w:rsidP="00E53EA4">
      <w:pPr>
        <w:tabs>
          <w:tab w:val="left" w:pos="-2790"/>
        </w:tabs>
        <w:spacing w:after="0" w:line="240" w:lineRule="auto"/>
        <w:ind w:left="810"/>
        <w:rPr>
          <w:rFonts w:ascii="Times New Roman" w:eastAsia="Times New Roman" w:hAnsi="Times New Roman" w:cs="Times New Roman"/>
          <w:sz w:val="24"/>
          <w:szCs w:val="24"/>
        </w:rPr>
      </w:pPr>
      <w:r w:rsidRPr="00E53EA4">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Pr="00E53EA4">
        <w:rPr>
          <w:rFonts w:ascii="Times New Roman" w:eastAsia="Times New Roman" w:hAnsi="Times New Roman" w:cs="Times New Roman"/>
          <w:sz w:val="24"/>
          <w:szCs w:val="24"/>
        </w:rPr>
        <w:t>90 – 93%</w:t>
      </w:r>
      <w:r w:rsidRPr="00E53EA4">
        <w:rPr>
          <w:rFonts w:ascii="Times New Roman" w:eastAsia="Times New Roman" w:hAnsi="Times New Roman" w:cs="Times New Roman"/>
          <w:sz w:val="24"/>
          <w:szCs w:val="24"/>
        </w:rPr>
        <w:tab/>
      </w:r>
      <w:r w:rsidRPr="00E53EA4">
        <w:rPr>
          <w:rFonts w:ascii="Times New Roman" w:eastAsia="Times New Roman" w:hAnsi="Times New Roman" w:cs="Times New Roman"/>
          <w:b/>
          <w:sz w:val="24"/>
          <w:szCs w:val="24"/>
        </w:rPr>
        <w:t xml:space="preserve">C </w:t>
      </w:r>
      <w:r w:rsidRPr="00E53EA4">
        <w:rPr>
          <w:rFonts w:ascii="Times New Roman" w:eastAsia="Times New Roman" w:hAnsi="Times New Roman" w:cs="Times New Roman"/>
          <w:sz w:val="24"/>
          <w:szCs w:val="24"/>
        </w:rPr>
        <w:t xml:space="preserve">   73 – 76%</w:t>
      </w:r>
    </w:p>
    <w:p w:rsidR="00E53EA4" w:rsidRPr="00E53EA4" w:rsidRDefault="00E53EA4" w:rsidP="00E53EA4">
      <w:pPr>
        <w:spacing w:after="0"/>
        <w:ind w:left="810"/>
        <w:rPr>
          <w:rFonts w:ascii="Times New Roman" w:eastAsia="Times New Roman" w:hAnsi="Times New Roman" w:cs="Times New Roman"/>
          <w:sz w:val="24"/>
          <w:szCs w:val="24"/>
        </w:rPr>
      </w:pPr>
      <w:r w:rsidRPr="00E53EA4">
        <w:rPr>
          <w:rFonts w:ascii="Times New Roman" w:eastAsia="Times New Roman" w:hAnsi="Times New Roman" w:cs="Times New Roman"/>
          <w:b/>
          <w:sz w:val="24"/>
          <w:szCs w:val="24"/>
        </w:rPr>
        <w:t>B</w:t>
      </w:r>
      <w:proofErr w:type="gramStart"/>
      <w:r w:rsidRPr="00E53EA4">
        <w:rPr>
          <w:rFonts w:ascii="Times New Roman" w:eastAsia="Times New Roman" w:hAnsi="Times New Roman" w:cs="Times New Roman"/>
          <w:b/>
          <w:sz w:val="24"/>
          <w:szCs w:val="24"/>
        </w:rPr>
        <w:t>+</w:t>
      </w:r>
      <w:r w:rsidRPr="00E53EA4">
        <w:rPr>
          <w:rFonts w:ascii="Times New Roman" w:eastAsia="Times New Roman" w:hAnsi="Times New Roman" w:cs="Times New Roman"/>
          <w:sz w:val="24"/>
          <w:szCs w:val="24"/>
        </w:rPr>
        <w:t xml:space="preserve">  87</w:t>
      </w:r>
      <w:proofErr w:type="gramEnd"/>
      <w:r w:rsidRPr="00E53EA4">
        <w:rPr>
          <w:rFonts w:ascii="Times New Roman" w:eastAsia="Times New Roman" w:hAnsi="Times New Roman" w:cs="Times New Roman"/>
          <w:sz w:val="24"/>
          <w:szCs w:val="24"/>
        </w:rPr>
        <w:t xml:space="preserve"> – 89%</w:t>
      </w:r>
      <w:r w:rsidRPr="00E53EA4">
        <w:rPr>
          <w:rFonts w:ascii="Times New Roman" w:eastAsia="Times New Roman" w:hAnsi="Times New Roman" w:cs="Times New Roman"/>
          <w:sz w:val="24"/>
          <w:szCs w:val="24"/>
        </w:rPr>
        <w:tab/>
      </w:r>
      <w:r w:rsidRPr="00E53EA4">
        <w:rPr>
          <w:rFonts w:ascii="Times New Roman" w:eastAsia="Times New Roman" w:hAnsi="Times New Roman" w:cs="Times New Roman"/>
          <w:sz w:val="24"/>
          <w:szCs w:val="24"/>
        </w:rPr>
        <w:tab/>
      </w:r>
      <w:r w:rsidRPr="00E53EA4">
        <w:rPr>
          <w:rFonts w:ascii="Times New Roman" w:eastAsia="Times New Roman" w:hAnsi="Times New Roman" w:cs="Times New Roman"/>
          <w:b/>
          <w:sz w:val="24"/>
          <w:szCs w:val="24"/>
        </w:rPr>
        <w:t>C-</w:t>
      </w:r>
      <w:r w:rsidRPr="00E53EA4">
        <w:rPr>
          <w:rFonts w:ascii="Times New Roman" w:eastAsia="Times New Roman" w:hAnsi="Times New Roman" w:cs="Times New Roman"/>
          <w:sz w:val="24"/>
          <w:szCs w:val="24"/>
        </w:rPr>
        <w:t xml:space="preserve">   70 – 72%</w:t>
      </w:r>
    </w:p>
    <w:p w:rsidR="00E53EA4" w:rsidRPr="00E53EA4" w:rsidRDefault="00E53EA4" w:rsidP="00E53EA4">
      <w:pPr>
        <w:spacing w:after="0"/>
        <w:ind w:left="810"/>
        <w:rPr>
          <w:rFonts w:ascii="Times New Roman" w:eastAsia="Times New Roman" w:hAnsi="Times New Roman" w:cs="Times New Roman"/>
          <w:sz w:val="24"/>
          <w:szCs w:val="24"/>
        </w:rPr>
      </w:pPr>
      <w:r w:rsidRPr="00E53EA4">
        <w:rPr>
          <w:rFonts w:ascii="Times New Roman" w:eastAsia="Times New Roman" w:hAnsi="Times New Roman" w:cs="Times New Roman"/>
          <w:b/>
          <w:sz w:val="24"/>
          <w:szCs w:val="24"/>
        </w:rPr>
        <w:t>B</w:t>
      </w:r>
      <w:r w:rsidRPr="00E53EA4">
        <w:rPr>
          <w:rFonts w:ascii="Times New Roman" w:eastAsia="Times New Roman" w:hAnsi="Times New Roman" w:cs="Times New Roman"/>
          <w:sz w:val="24"/>
          <w:szCs w:val="24"/>
        </w:rPr>
        <w:t xml:space="preserve">    83 – 86%</w:t>
      </w:r>
      <w:r w:rsidRPr="00E53EA4">
        <w:rPr>
          <w:rFonts w:ascii="Times New Roman" w:eastAsia="Times New Roman" w:hAnsi="Times New Roman" w:cs="Times New Roman"/>
          <w:sz w:val="24"/>
          <w:szCs w:val="24"/>
        </w:rPr>
        <w:tab/>
      </w:r>
      <w:r w:rsidRPr="00E53EA4">
        <w:rPr>
          <w:rFonts w:ascii="Times New Roman" w:eastAsia="Times New Roman" w:hAnsi="Times New Roman" w:cs="Times New Roman"/>
          <w:sz w:val="24"/>
          <w:szCs w:val="24"/>
        </w:rPr>
        <w:tab/>
      </w:r>
      <w:r w:rsidRPr="00E53EA4">
        <w:rPr>
          <w:rFonts w:ascii="Times New Roman" w:eastAsia="Times New Roman" w:hAnsi="Times New Roman" w:cs="Times New Roman"/>
          <w:b/>
          <w:sz w:val="24"/>
          <w:szCs w:val="24"/>
        </w:rPr>
        <w:t>D</w:t>
      </w:r>
      <w:r w:rsidRPr="00E53EA4">
        <w:rPr>
          <w:rFonts w:ascii="Times New Roman" w:eastAsia="Times New Roman" w:hAnsi="Times New Roman" w:cs="Times New Roman"/>
          <w:sz w:val="24"/>
          <w:szCs w:val="24"/>
        </w:rPr>
        <w:t xml:space="preserve">    60 – 69%</w:t>
      </w:r>
    </w:p>
    <w:p w:rsidR="00E53EA4" w:rsidRPr="00E53EA4" w:rsidRDefault="00E53EA4" w:rsidP="00E53EA4">
      <w:pPr>
        <w:pStyle w:val="ListParagraph"/>
        <w:spacing w:after="0" w:line="240" w:lineRule="auto"/>
        <w:ind w:left="810"/>
        <w:rPr>
          <w:rFonts w:ascii="Times New Roman" w:eastAsia="Times New Roman" w:hAnsi="Times New Roman" w:cs="Times New Roman"/>
          <w:sz w:val="24"/>
          <w:szCs w:val="24"/>
        </w:rPr>
      </w:pPr>
      <w:r w:rsidRPr="00E53EA4">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E53EA4">
        <w:rPr>
          <w:rFonts w:ascii="Times New Roman" w:eastAsia="Times New Roman" w:hAnsi="Times New Roman" w:cs="Times New Roman"/>
          <w:sz w:val="24"/>
          <w:szCs w:val="24"/>
        </w:rPr>
        <w:t>80 – 82%</w:t>
      </w:r>
      <w:r w:rsidRPr="00E53EA4">
        <w:rPr>
          <w:rFonts w:ascii="Times New Roman" w:eastAsia="Times New Roman" w:hAnsi="Times New Roman" w:cs="Times New Roman"/>
          <w:sz w:val="24"/>
          <w:szCs w:val="24"/>
        </w:rPr>
        <w:tab/>
      </w:r>
      <w:r w:rsidRPr="00E53EA4">
        <w:rPr>
          <w:rFonts w:ascii="Times New Roman" w:eastAsia="Times New Roman" w:hAnsi="Times New Roman" w:cs="Times New Roman"/>
          <w:sz w:val="24"/>
          <w:szCs w:val="24"/>
        </w:rPr>
        <w:tab/>
      </w:r>
      <w:r w:rsidRPr="00E53EA4">
        <w:rPr>
          <w:rFonts w:ascii="Times New Roman" w:eastAsia="Times New Roman" w:hAnsi="Times New Roman" w:cs="Times New Roman"/>
          <w:b/>
          <w:sz w:val="24"/>
          <w:szCs w:val="24"/>
        </w:rPr>
        <w:t xml:space="preserve">F </w:t>
      </w:r>
      <w:r w:rsidRPr="00E53EA4">
        <w:rPr>
          <w:rFonts w:ascii="Times New Roman" w:eastAsia="Times New Roman" w:hAnsi="Times New Roman" w:cs="Times New Roman"/>
          <w:sz w:val="24"/>
          <w:szCs w:val="24"/>
        </w:rPr>
        <w:t xml:space="preserve">    &lt;60%</w:t>
      </w:r>
    </w:p>
    <w:p w:rsidR="00E53EA4" w:rsidRDefault="00E53EA4" w:rsidP="00E53EA4">
      <w:pPr>
        <w:pStyle w:val="Textbody"/>
        <w:rPr>
          <w:rFonts w:ascii="Arial" w:hAnsi="Arial"/>
          <w:b/>
        </w:rPr>
      </w:pPr>
    </w:p>
    <w:p w:rsidR="003B4BA2" w:rsidRDefault="000E2B9A" w:rsidP="00C667DE">
      <w:pPr>
        <w:tabs>
          <w:tab w:val="left" w:pos="90"/>
        </w:tabs>
        <w:suppressAutoHyphens/>
        <w:spacing w:after="120" w:line="240" w:lineRule="auto"/>
        <w:rPr>
          <w:rFonts w:ascii="Times New Roman" w:eastAsia="Times New Roman" w:hAnsi="Times New Roman" w:cs="Times New Roman"/>
          <w:b/>
          <w:sz w:val="24"/>
          <w:szCs w:val="20"/>
        </w:rPr>
      </w:pPr>
      <w:proofErr w:type="gramStart"/>
      <w:r>
        <w:rPr>
          <w:rFonts w:ascii="Times New Roman" w:eastAsia="Times New Roman" w:hAnsi="Times New Roman" w:cs="Times New Roman"/>
          <w:b/>
          <w:sz w:val="24"/>
          <w:szCs w:val="20"/>
        </w:rPr>
        <w:t xml:space="preserve">21.0  </w:t>
      </w:r>
      <w:r w:rsidR="003B4BA2">
        <w:rPr>
          <w:rFonts w:ascii="Times New Roman" w:eastAsia="Times New Roman" w:hAnsi="Times New Roman" w:cs="Times New Roman"/>
          <w:b/>
          <w:sz w:val="24"/>
          <w:szCs w:val="20"/>
        </w:rPr>
        <w:t>Lab</w:t>
      </w:r>
      <w:proofErr w:type="gramEnd"/>
      <w:r w:rsidR="003B4BA2">
        <w:rPr>
          <w:rFonts w:ascii="Times New Roman" w:eastAsia="Times New Roman" w:hAnsi="Times New Roman" w:cs="Times New Roman"/>
          <w:b/>
          <w:sz w:val="24"/>
          <w:szCs w:val="20"/>
        </w:rPr>
        <w:t xml:space="preserve"> Dress Code</w:t>
      </w:r>
    </w:p>
    <w:p w:rsidR="00DF2E9A" w:rsidRPr="00DF2E9A" w:rsidRDefault="00DF2E9A" w:rsidP="00C667DE">
      <w:pPr>
        <w:tabs>
          <w:tab w:val="left" w:pos="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F2E9A">
        <w:rPr>
          <w:rFonts w:ascii="Times New Roman" w:eastAsia="Times New Roman" w:hAnsi="Times New Roman" w:cs="Times New Roman"/>
          <w:sz w:val="24"/>
          <w:szCs w:val="24"/>
        </w:rPr>
        <w:t>tudents working in the welding lab</w:t>
      </w:r>
      <w:r>
        <w:rPr>
          <w:rFonts w:ascii="Times New Roman" w:eastAsia="Times New Roman" w:hAnsi="Times New Roman" w:cs="Times New Roman"/>
          <w:sz w:val="24"/>
          <w:szCs w:val="24"/>
        </w:rPr>
        <w:t xml:space="preserve"> will follow the following dress code for welding. </w:t>
      </w:r>
      <w:r w:rsidRPr="00DF2E9A">
        <w:rPr>
          <w:rFonts w:ascii="Times New Roman" w:eastAsia="Times New Roman" w:hAnsi="Times New Roman" w:cs="Times New Roman"/>
          <w:sz w:val="24"/>
          <w:szCs w:val="24"/>
        </w:rPr>
        <w:t>There will be no exceptions</w:t>
      </w:r>
      <w:r>
        <w:rPr>
          <w:rFonts w:ascii="Times New Roman" w:eastAsia="Times New Roman" w:hAnsi="Times New Roman" w:cs="Times New Roman"/>
          <w:sz w:val="24"/>
          <w:szCs w:val="24"/>
        </w:rPr>
        <w:t>.</w:t>
      </w:r>
    </w:p>
    <w:p w:rsidR="003B4BA2" w:rsidRDefault="003B4BA2" w:rsidP="00C667DE">
      <w:pPr>
        <w:tabs>
          <w:tab w:val="left" w:pos="90"/>
        </w:tabs>
        <w:suppressAutoHyphens/>
        <w:spacing w:after="0" w:line="240" w:lineRule="auto"/>
        <w:rPr>
          <w:rFonts w:ascii="Times New Roman" w:eastAsia="Times New Roman" w:hAnsi="Times New Roman" w:cs="Times New Roman"/>
          <w:b/>
          <w:sz w:val="24"/>
          <w:szCs w:val="20"/>
        </w:rPr>
      </w:pPr>
    </w:p>
    <w:p w:rsidR="00C667DE" w:rsidRDefault="003B4BA2" w:rsidP="00C667DE">
      <w:pPr>
        <w:pStyle w:val="Textbody"/>
        <w:numPr>
          <w:ilvl w:val="0"/>
          <w:numId w:val="22"/>
        </w:numPr>
        <w:tabs>
          <w:tab w:val="left" w:pos="90"/>
        </w:tabs>
        <w:spacing w:after="0"/>
        <w:ind w:left="1080"/>
      </w:pPr>
      <w:r w:rsidRPr="003B4BA2">
        <w:t>Safety Glasses</w:t>
      </w:r>
      <w:r w:rsidR="00DF2E9A">
        <w:t xml:space="preserve"> will be worn at all times in the lab area</w:t>
      </w:r>
      <w:r w:rsidR="00C667DE">
        <w:t xml:space="preserve">. </w:t>
      </w:r>
    </w:p>
    <w:p w:rsidR="003B4BA2" w:rsidRPr="003B4BA2" w:rsidRDefault="00C667DE" w:rsidP="00C667DE">
      <w:pPr>
        <w:pStyle w:val="Textbody"/>
        <w:numPr>
          <w:ilvl w:val="0"/>
          <w:numId w:val="22"/>
        </w:numPr>
        <w:tabs>
          <w:tab w:val="left" w:pos="90"/>
        </w:tabs>
        <w:spacing w:after="0"/>
        <w:ind w:left="1080"/>
      </w:pPr>
      <w:r>
        <w:t>Proper welding helmet, gloves, hat, and jacket will be worn when welding at all times.</w:t>
      </w:r>
    </w:p>
    <w:p w:rsidR="003B4BA2" w:rsidRPr="00DF2E9A" w:rsidRDefault="00B24A2D" w:rsidP="00C667DE">
      <w:pPr>
        <w:pStyle w:val="ListParagraph"/>
        <w:numPr>
          <w:ilvl w:val="0"/>
          <w:numId w:val="22"/>
        </w:numPr>
        <w:tabs>
          <w:tab w:val="left" w:pos="90"/>
        </w:tabs>
        <w:suppressAutoHyphens/>
        <w:spacing w:after="120" w:line="240" w:lineRule="auto"/>
        <w:ind w:left="1080"/>
        <w:rPr>
          <w:rFonts w:ascii="Times New Roman" w:eastAsia="Times New Roman" w:hAnsi="Times New Roman" w:cs="Times New Roman"/>
          <w:sz w:val="24"/>
          <w:szCs w:val="20"/>
        </w:rPr>
      </w:pPr>
      <w:r w:rsidRPr="00DF2E9A">
        <w:rPr>
          <w:rFonts w:ascii="Times New Roman" w:eastAsia="Times New Roman" w:hAnsi="Times New Roman" w:cs="Times New Roman"/>
          <w:sz w:val="24"/>
          <w:szCs w:val="20"/>
        </w:rPr>
        <w:t xml:space="preserve">Long hair will be tied back so as to not get caught in equipment, bangs will be tied </w:t>
      </w:r>
      <w:r w:rsidR="00DF2E9A" w:rsidRPr="00DF2E9A">
        <w:rPr>
          <w:rFonts w:ascii="Times New Roman" w:eastAsia="Times New Roman" w:hAnsi="Times New Roman" w:cs="Times New Roman"/>
          <w:sz w:val="24"/>
          <w:szCs w:val="20"/>
        </w:rPr>
        <w:t>b</w:t>
      </w:r>
      <w:r w:rsidRPr="00DF2E9A">
        <w:rPr>
          <w:rFonts w:ascii="Times New Roman" w:eastAsia="Times New Roman" w:hAnsi="Times New Roman" w:cs="Times New Roman"/>
          <w:sz w:val="24"/>
          <w:szCs w:val="20"/>
        </w:rPr>
        <w:t>ack so as to not interfere with vision while working with equipment.</w:t>
      </w:r>
    </w:p>
    <w:p w:rsidR="00B24A2D" w:rsidRPr="00DF2E9A" w:rsidRDefault="00B24A2D" w:rsidP="00C667DE">
      <w:pPr>
        <w:pStyle w:val="ListParagraph"/>
        <w:numPr>
          <w:ilvl w:val="0"/>
          <w:numId w:val="22"/>
        </w:numPr>
        <w:tabs>
          <w:tab w:val="left" w:pos="90"/>
        </w:tabs>
        <w:spacing w:before="120" w:after="0" w:line="240" w:lineRule="auto"/>
        <w:ind w:left="1080"/>
        <w:rPr>
          <w:rFonts w:ascii="Times New Roman" w:eastAsia="Times New Roman" w:hAnsi="Times New Roman" w:cs="Times New Roman"/>
          <w:sz w:val="24"/>
          <w:szCs w:val="24"/>
        </w:rPr>
      </w:pPr>
      <w:r w:rsidRPr="00DF2E9A">
        <w:rPr>
          <w:rFonts w:ascii="Times New Roman" w:eastAsia="Times New Roman" w:hAnsi="Times New Roman" w:cs="Times New Roman"/>
          <w:sz w:val="24"/>
          <w:szCs w:val="24"/>
        </w:rPr>
        <w:t>Students must wear work boots at all times in the lab.</w:t>
      </w:r>
      <w:r w:rsidR="00DF2E9A" w:rsidRPr="00DF2E9A">
        <w:rPr>
          <w:rFonts w:ascii="Times New Roman" w:eastAsia="Times New Roman" w:hAnsi="Times New Roman" w:cs="Times New Roman"/>
          <w:sz w:val="24"/>
          <w:szCs w:val="24"/>
        </w:rPr>
        <w:t xml:space="preserve"> No open toe shoes are allowed.</w:t>
      </w:r>
    </w:p>
    <w:p w:rsidR="00B24A2D" w:rsidRPr="00DF2E9A" w:rsidRDefault="00B24A2D" w:rsidP="00C667DE">
      <w:pPr>
        <w:pStyle w:val="ListParagraph"/>
        <w:numPr>
          <w:ilvl w:val="0"/>
          <w:numId w:val="22"/>
        </w:numPr>
        <w:tabs>
          <w:tab w:val="left" w:pos="90"/>
        </w:tabs>
        <w:spacing w:after="0" w:line="240" w:lineRule="auto"/>
        <w:ind w:left="1080"/>
        <w:rPr>
          <w:rFonts w:ascii="Times New Roman" w:eastAsia="Times New Roman" w:hAnsi="Times New Roman" w:cs="Times New Roman"/>
          <w:sz w:val="24"/>
          <w:szCs w:val="24"/>
        </w:rPr>
      </w:pPr>
      <w:r w:rsidRPr="00DF2E9A">
        <w:rPr>
          <w:rFonts w:ascii="Times New Roman" w:eastAsia="Times New Roman" w:hAnsi="Times New Roman" w:cs="Times New Roman"/>
          <w:sz w:val="24"/>
          <w:szCs w:val="24"/>
        </w:rPr>
        <w:t xml:space="preserve">Blue jeans or </w:t>
      </w:r>
      <w:r w:rsidR="00DF2E9A" w:rsidRPr="00DF2E9A">
        <w:rPr>
          <w:rFonts w:ascii="Times New Roman" w:eastAsia="Times New Roman" w:hAnsi="Times New Roman" w:cs="Times New Roman"/>
          <w:sz w:val="24"/>
          <w:szCs w:val="24"/>
        </w:rPr>
        <w:t>equivalent</w:t>
      </w:r>
      <w:r w:rsidRPr="00DF2E9A">
        <w:rPr>
          <w:rFonts w:ascii="Times New Roman" w:eastAsia="Times New Roman" w:hAnsi="Times New Roman" w:cs="Times New Roman"/>
          <w:sz w:val="24"/>
          <w:szCs w:val="24"/>
        </w:rPr>
        <w:t xml:space="preserve"> work pants</w:t>
      </w:r>
      <w:r w:rsidR="00C667DE">
        <w:rPr>
          <w:rFonts w:ascii="Times New Roman" w:eastAsia="Times New Roman" w:hAnsi="Times New Roman" w:cs="Times New Roman"/>
          <w:sz w:val="24"/>
          <w:szCs w:val="24"/>
        </w:rPr>
        <w:t xml:space="preserve">, </w:t>
      </w:r>
      <w:r w:rsidR="00C667DE" w:rsidRPr="00C667DE">
        <w:rPr>
          <w:rFonts w:ascii="Times New Roman" w:eastAsia="Times New Roman" w:hAnsi="Times New Roman" w:cs="Times New Roman"/>
          <w:sz w:val="24"/>
          <w:szCs w:val="24"/>
        </w:rPr>
        <w:t>with no tears or frays</w:t>
      </w:r>
      <w:r w:rsidR="00C667DE">
        <w:rPr>
          <w:rFonts w:ascii="Times New Roman" w:eastAsia="Times New Roman" w:hAnsi="Times New Roman" w:cs="Times New Roman"/>
          <w:sz w:val="24"/>
          <w:szCs w:val="24"/>
        </w:rPr>
        <w:t>,</w:t>
      </w:r>
      <w:r w:rsidR="00C667DE" w:rsidRPr="00C667DE">
        <w:rPr>
          <w:rFonts w:ascii="Times New Roman" w:eastAsia="Times New Roman" w:hAnsi="Times New Roman" w:cs="Times New Roman"/>
          <w:sz w:val="24"/>
          <w:szCs w:val="24"/>
        </w:rPr>
        <w:t xml:space="preserve"> </w:t>
      </w:r>
      <w:r w:rsidRPr="00DF2E9A">
        <w:rPr>
          <w:rFonts w:ascii="Times New Roman" w:eastAsia="Times New Roman" w:hAnsi="Times New Roman" w:cs="Times New Roman"/>
          <w:sz w:val="24"/>
          <w:szCs w:val="24"/>
        </w:rPr>
        <w:t>will b</w:t>
      </w:r>
      <w:r w:rsidR="00C667DE">
        <w:rPr>
          <w:rFonts w:ascii="Times New Roman" w:eastAsia="Times New Roman" w:hAnsi="Times New Roman" w:cs="Times New Roman"/>
          <w:sz w:val="24"/>
          <w:szCs w:val="24"/>
        </w:rPr>
        <w:t>e worn at all times.</w:t>
      </w:r>
      <w:r w:rsidRPr="00DF2E9A">
        <w:rPr>
          <w:rFonts w:ascii="Times New Roman" w:eastAsia="Times New Roman" w:hAnsi="Times New Roman" w:cs="Times New Roman"/>
          <w:sz w:val="24"/>
          <w:szCs w:val="24"/>
        </w:rPr>
        <w:t xml:space="preserve"> </w:t>
      </w:r>
      <w:r w:rsidR="00C667DE">
        <w:rPr>
          <w:rFonts w:ascii="Times New Roman" w:eastAsia="Times New Roman" w:hAnsi="Times New Roman" w:cs="Times New Roman"/>
          <w:sz w:val="24"/>
          <w:szCs w:val="24"/>
        </w:rPr>
        <w:t>N</w:t>
      </w:r>
      <w:r w:rsidRPr="00DF2E9A">
        <w:rPr>
          <w:rFonts w:ascii="Times New Roman" w:eastAsia="Times New Roman" w:hAnsi="Times New Roman" w:cs="Times New Roman"/>
          <w:sz w:val="24"/>
          <w:szCs w:val="24"/>
        </w:rPr>
        <w:t>o polyester clothing or flannel shirts.</w:t>
      </w:r>
    </w:p>
    <w:p w:rsidR="00DF2E9A" w:rsidRPr="00DF2E9A" w:rsidRDefault="00DF2E9A" w:rsidP="00C667DE">
      <w:pPr>
        <w:pStyle w:val="ListParagraph"/>
        <w:numPr>
          <w:ilvl w:val="0"/>
          <w:numId w:val="22"/>
        </w:numPr>
        <w:tabs>
          <w:tab w:val="left" w:pos="90"/>
        </w:tabs>
        <w:spacing w:after="0" w:line="240" w:lineRule="auto"/>
        <w:ind w:left="1080"/>
        <w:rPr>
          <w:rFonts w:ascii="Times New Roman" w:eastAsia="Times New Roman" w:hAnsi="Times New Roman" w:cs="Times New Roman"/>
          <w:sz w:val="24"/>
          <w:szCs w:val="24"/>
        </w:rPr>
      </w:pPr>
      <w:r w:rsidRPr="00DF2E9A">
        <w:rPr>
          <w:rFonts w:ascii="Times New Roman" w:eastAsia="Times New Roman" w:hAnsi="Times New Roman" w:cs="Times New Roman"/>
          <w:sz w:val="24"/>
          <w:szCs w:val="24"/>
        </w:rPr>
        <w:t>Long sleeved shirt must be worn and tucked in when welding.</w:t>
      </w:r>
    </w:p>
    <w:p w:rsidR="003B4BA2" w:rsidRDefault="00DF2E9A" w:rsidP="00C667DE">
      <w:pPr>
        <w:pStyle w:val="ListParagraph"/>
        <w:numPr>
          <w:ilvl w:val="0"/>
          <w:numId w:val="22"/>
        </w:numPr>
        <w:tabs>
          <w:tab w:val="left" w:pos="90"/>
        </w:tabs>
        <w:suppressAutoHyphens/>
        <w:spacing w:after="0" w:line="240" w:lineRule="auto"/>
        <w:ind w:left="1080"/>
      </w:pPr>
      <w:r w:rsidRPr="003B4BA2">
        <w:t>No loose clothing</w:t>
      </w:r>
    </w:p>
    <w:p w:rsidR="00DF2E9A" w:rsidRDefault="00DF2E9A" w:rsidP="00C667DE">
      <w:pPr>
        <w:tabs>
          <w:tab w:val="left" w:pos="90"/>
        </w:tabs>
        <w:suppressAutoHyphens/>
        <w:spacing w:after="0" w:line="240" w:lineRule="auto"/>
        <w:rPr>
          <w:rFonts w:ascii="Times New Roman" w:eastAsia="Times New Roman" w:hAnsi="Times New Roman" w:cs="Times New Roman"/>
          <w:b/>
          <w:sz w:val="24"/>
          <w:szCs w:val="20"/>
        </w:rPr>
      </w:pPr>
    </w:p>
    <w:p w:rsidR="00DD6E29" w:rsidRPr="00DD6E29" w:rsidRDefault="000E2B9A" w:rsidP="00C667DE">
      <w:pPr>
        <w:tabs>
          <w:tab w:val="left" w:pos="90"/>
        </w:tabs>
        <w:suppressAutoHyphens/>
        <w:spacing w:after="0" w:line="240" w:lineRule="auto"/>
        <w:rPr>
          <w:rFonts w:ascii="Times New Roman" w:eastAsia="Times New Roman" w:hAnsi="Times New Roman" w:cs="Times New Roman"/>
          <w:b/>
          <w:sz w:val="24"/>
          <w:szCs w:val="20"/>
        </w:rPr>
      </w:pPr>
      <w:proofErr w:type="gramStart"/>
      <w:r>
        <w:rPr>
          <w:rFonts w:ascii="Times New Roman" w:eastAsia="Times New Roman" w:hAnsi="Times New Roman" w:cs="Times New Roman"/>
          <w:b/>
          <w:sz w:val="24"/>
          <w:szCs w:val="20"/>
        </w:rPr>
        <w:t xml:space="preserve">22.0  </w:t>
      </w:r>
      <w:r w:rsidR="00DD6E29" w:rsidRPr="00DD6E29">
        <w:rPr>
          <w:rFonts w:ascii="Times New Roman" w:eastAsia="Times New Roman" w:hAnsi="Times New Roman" w:cs="Times New Roman"/>
          <w:b/>
          <w:sz w:val="24"/>
          <w:szCs w:val="20"/>
        </w:rPr>
        <w:t>Required</w:t>
      </w:r>
      <w:proofErr w:type="gramEnd"/>
      <w:r w:rsidR="00133639">
        <w:rPr>
          <w:rFonts w:ascii="Times New Roman" w:eastAsia="Times New Roman" w:hAnsi="Times New Roman" w:cs="Times New Roman"/>
          <w:b/>
          <w:sz w:val="24"/>
          <w:szCs w:val="20"/>
        </w:rPr>
        <w:t xml:space="preserve"> Student Supplied</w:t>
      </w:r>
      <w:r w:rsidR="00DD6E29" w:rsidRPr="00DD6E29">
        <w:rPr>
          <w:rFonts w:ascii="Times New Roman" w:eastAsia="Times New Roman" w:hAnsi="Times New Roman" w:cs="Times New Roman"/>
          <w:b/>
          <w:sz w:val="24"/>
          <w:szCs w:val="20"/>
        </w:rPr>
        <w:t xml:space="preserve"> Personal </w:t>
      </w:r>
      <w:r w:rsidR="00C70C5E">
        <w:rPr>
          <w:rFonts w:ascii="Times New Roman" w:eastAsia="Times New Roman" w:hAnsi="Times New Roman" w:cs="Times New Roman"/>
          <w:b/>
          <w:sz w:val="24"/>
          <w:szCs w:val="20"/>
        </w:rPr>
        <w:t>Protective Equipment</w:t>
      </w:r>
    </w:p>
    <w:p w:rsidR="00DD6E29" w:rsidRDefault="00DD6E29" w:rsidP="00C667DE">
      <w:pPr>
        <w:tabs>
          <w:tab w:val="left" w:pos="90"/>
        </w:tabs>
        <w:suppressAutoHyphens/>
        <w:spacing w:after="0" w:line="240" w:lineRule="auto"/>
        <w:ind w:hanging="2070"/>
        <w:rPr>
          <w:rFonts w:ascii="Times New Roman" w:eastAsia="Times New Roman" w:hAnsi="Times New Roman" w:cs="Times New Roman"/>
          <w:b/>
          <w:sz w:val="24"/>
          <w:szCs w:val="20"/>
        </w:rPr>
      </w:pPr>
      <w:r w:rsidRPr="00DD6E29">
        <w:rPr>
          <w:rFonts w:ascii="Times New Roman" w:eastAsia="Times New Roman" w:hAnsi="Times New Roman" w:cs="Times New Roman"/>
          <w:b/>
          <w:sz w:val="24"/>
          <w:szCs w:val="20"/>
        </w:rPr>
        <w:tab/>
      </w:r>
    </w:p>
    <w:p w:rsidR="00DD6E29" w:rsidRPr="00B469E4" w:rsidRDefault="00DD6E29" w:rsidP="00C667DE">
      <w:pPr>
        <w:pStyle w:val="ListParagraph"/>
        <w:numPr>
          <w:ilvl w:val="2"/>
          <w:numId w:val="23"/>
        </w:numPr>
        <w:tabs>
          <w:tab w:val="left" w:pos="90"/>
        </w:tabs>
        <w:suppressAutoHyphens/>
        <w:spacing w:after="0" w:line="240" w:lineRule="auto"/>
        <w:ind w:left="1080"/>
        <w:rPr>
          <w:rFonts w:ascii="Times New Roman" w:eastAsia="Times New Roman" w:hAnsi="Times New Roman" w:cs="Times New Roman"/>
          <w:sz w:val="24"/>
          <w:szCs w:val="20"/>
        </w:rPr>
      </w:pPr>
      <w:r w:rsidRPr="00B469E4">
        <w:rPr>
          <w:rFonts w:ascii="Times New Roman" w:eastAsia="Times New Roman" w:hAnsi="Times New Roman" w:cs="Times New Roman"/>
          <w:sz w:val="24"/>
          <w:szCs w:val="20"/>
        </w:rPr>
        <w:t>Welding helmet (flip-up or auto-darkening style)</w:t>
      </w:r>
    </w:p>
    <w:p w:rsidR="00DD6E29" w:rsidRPr="00B469E4" w:rsidRDefault="00DD6E29" w:rsidP="00C667DE">
      <w:pPr>
        <w:pStyle w:val="ListParagraph"/>
        <w:numPr>
          <w:ilvl w:val="2"/>
          <w:numId w:val="23"/>
        </w:numPr>
        <w:tabs>
          <w:tab w:val="left" w:pos="90"/>
        </w:tabs>
        <w:suppressAutoHyphens/>
        <w:spacing w:after="0" w:line="240" w:lineRule="auto"/>
        <w:ind w:left="1080"/>
        <w:rPr>
          <w:rFonts w:ascii="Times New Roman" w:eastAsia="Times New Roman" w:hAnsi="Times New Roman" w:cs="Times New Roman"/>
          <w:sz w:val="24"/>
          <w:szCs w:val="20"/>
        </w:rPr>
      </w:pPr>
      <w:r w:rsidRPr="00B469E4">
        <w:rPr>
          <w:rFonts w:ascii="Times New Roman" w:eastAsia="Times New Roman" w:hAnsi="Times New Roman" w:cs="Times New Roman"/>
          <w:sz w:val="24"/>
          <w:szCs w:val="20"/>
        </w:rPr>
        <w:t>Welding gloves (“Stick” and “TIG” welding style)</w:t>
      </w:r>
    </w:p>
    <w:p w:rsidR="00DD6E29" w:rsidRPr="00B469E4" w:rsidRDefault="00DD6E29" w:rsidP="00C667DE">
      <w:pPr>
        <w:pStyle w:val="ListParagraph"/>
        <w:numPr>
          <w:ilvl w:val="2"/>
          <w:numId w:val="23"/>
        </w:numPr>
        <w:tabs>
          <w:tab w:val="left" w:pos="90"/>
        </w:tabs>
        <w:suppressAutoHyphens/>
        <w:spacing w:after="0" w:line="240" w:lineRule="auto"/>
        <w:ind w:left="1080"/>
        <w:rPr>
          <w:rFonts w:ascii="Times New Roman" w:eastAsia="Times New Roman" w:hAnsi="Times New Roman" w:cs="Times New Roman"/>
          <w:sz w:val="24"/>
          <w:szCs w:val="20"/>
        </w:rPr>
      </w:pPr>
      <w:r w:rsidRPr="00B469E4">
        <w:rPr>
          <w:rFonts w:ascii="Times New Roman" w:eastAsia="Times New Roman" w:hAnsi="Times New Roman" w:cs="Times New Roman"/>
          <w:sz w:val="24"/>
          <w:szCs w:val="20"/>
        </w:rPr>
        <w:t>Safety glasses (polycarbonate w/ side shields)</w:t>
      </w:r>
    </w:p>
    <w:p w:rsidR="00DD6E29" w:rsidRPr="00B469E4" w:rsidRDefault="00DD6E29" w:rsidP="00C667DE">
      <w:pPr>
        <w:pStyle w:val="ListParagraph"/>
        <w:numPr>
          <w:ilvl w:val="2"/>
          <w:numId w:val="23"/>
        </w:numPr>
        <w:tabs>
          <w:tab w:val="left" w:pos="90"/>
        </w:tabs>
        <w:suppressAutoHyphens/>
        <w:spacing w:after="0" w:line="240" w:lineRule="auto"/>
        <w:ind w:left="1080"/>
        <w:rPr>
          <w:rFonts w:ascii="Times New Roman" w:eastAsia="Times New Roman" w:hAnsi="Times New Roman" w:cs="Times New Roman"/>
          <w:sz w:val="24"/>
          <w:szCs w:val="20"/>
        </w:rPr>
      </w:pPr>
      <w:r w:rsidRPr="00B469E4">
        <w:rPr>
          <w:rFonts w:ascii="Times New Roman" w:eastAsia="Times New Roman" w:hAnsi="Times New Roman" w:cs="Times New Roman"/>
          <w:sz w:val="24"/>
          <w:szCs w:val="20"/>
        </w:rPr>
        <w:t>Welding jacket (hybrid w/ leather sleeves, or all leather)</w:t>
      </w:r>
    </w:p>
    <w:p w:rsidR="00DD6E29" w:rsidRPr="00B469E4" w:rsidRDefault="00DD6E29" w:rsidP="00C667DE">
      <w:pPr>
        <w:pStyle w:val="ListParagraph"/>
        <w:numPr>
          <w:ilvl w:val="2"/>
          <w:numId w:val="23"/>
        </w:numPr>
        <w:tabs>
          <w:tab w:val="left" w:pos="90"/>
        </w:tabs>
        <w:suppressAutoHyphens/>
        <w:spacing w:after="0" w:line="240" w:lineRule="auto"/>
        <w:ind w:left="1080"/>
        <w:rPr>
          <w:rFonts w:ascii="Times New Roman" w:eastAsia="Times New Roman" w:hAnsi="Times New Roman" w:cs="Times New Roman"/>
          <w:sz w:val="24"/>
          <w:szCs w:val="20"/>
        </w:rPr>
      </w:pPr>
      <w:r w:rsidRPr="00B469E4">
        <w:rPr>
          <w:rFonts w:ascii="Times New Roman" w:eastAsia="Times New Roman" w:hAnsi="Times New Roman" w:cs="Times New Roman"/>
          <w:sz w:val="24"/>
          <w:szCs w:val="20"/>
        </w:rPr>
        <w:t>Welding hat (must be designed for welding, 100% cotton)</w:t>
      </w:r>
    </w:p>
    <w:p w:rsidR="00DD6E29" w:rsidRPr="00B469E4" w:rsidRDefault="00DD6E29" w:rsidP="00C667DE">
      <w:pPr>
        <w:pStyle w:val="ListParagraph"/>
        <w:numPr>
          <w:ilvl w:val="2"/>
          <w:numId w:val="23"/>
        </w:numPr>
        <w:tabs>
          <w:tab w:val="left" w:pos="90"/>
        </w:tabs>
        <w:suppressAutoHyphens/>
        <w:spacing w:after="0" w:line="240" w:lineRule="auto"/>
        <w:ind w:left="1080"/>
        <w:rPr>
          <w:rFonts w:ascii="Times New Roman" w:eastAsia="Times New Roman" w:hAnsi="Times New Roman" w:cs="Times New Roman"/>
          <w:sz w:val="24"/>
          <w:szCs w:val="20"/>
        </w:rPr>
      </w:pPr>
      <w:r w:rsidRPr="00B469E4">
        <w:rPr>
          <w:rFonts w:ascii="Times New Roman" w:eastAsia="Times New Roman" w:hAnsi="Times New Roman" w:cs="Times New Roman"/>
          <w:sz w:val="24"/>
          <w:szCs w:val="20"/>
        </w:rPr>
        <w:t>Work boots (must be at least 6 in. high and all leather)</w:t>
      </w:r>
    </w:p>
    <w:p w:rsidR="00DD6E29" w:rsidRPr="00B469E4" w:rsidRDefault="00DD6E29" w:rsidP="00C667DE">
      <w:pPr>
        <w:pStyle w:val="ListParagraph"/>
        <w:numPr>
          <w:ilvl w:val="2"/>
          <w:numId w:val="23"/>
        </w:numPr>
        <w:tabs>
          <w:tab w:val="left" w:pos="90"/>
        </w:tabs>
        <w:suppressAutoHyphens/>
        <w:spacing w:after="0" w:line="240" w:lineRule="auto"/>
        <w:ind w:left="1080"/>
        <w:rPr>
          <w:rFonts w:ascii="Times New Roman" w:eastAsia="Times New Roman" w:hAnsi="Times New Roman" w:cs="Times New Roman"/>
          <w:sz w:val="24"/>
          <w:szCs w:val="20"/>
        </w:rPr>
      </w:pPr>
      <w:r w:rsidRPr="00B469E4">
        <w:rPr>
          <w:rFonts w:ascii="Times New Roman" w:eastAsia="Times New Roman" w:hAnsi="Times New Roman" w:cs="Times New Roman"/>
          <w:sz w:val="24"/>
          <w:szCs w:val="20"/>
        </w:rPr>
        <w:t>Work pants (must be 100% cotton with no tears or frays)</w:t>
      </w:r>
    </w:p>
    <w:p w:rsidR="00DD6E29" w:rsidRPr="00B469E4" w:rsidRDefault="00DD6E29" w:rsidP="00C667DE">
      <w:pPr>
        <w:pStyle w:val="ListParagraph"/>
        <w:numPr>
          <w:ilvl w:val="2"/>
          <w:numId w:val="23"/>
        </w:numPr>
        <w:tabs>
          <w:tab w:val="left" w:pos="90"/>
        </w:tabs>
        <w:suppressAutoHyphens/>
        <w:spacing w:after="0" w:line="240" w:lineRule="auto"/>
        <w:ind w:left="1080"/>
        <w:rPr>
          <w:rFonts w:ascii="Times New Roman" w:eastAsia="Times New Roman" w:hAnsi="Times New Roman" w:cs="Times New Roman"/>
          <w:sz w:val="24"/>
          <w:szCs w:val="20"/>
        </w:rPr>
      </w:pPr>
      <w:r w:rsidRPr="00B469E4">
        <w:rPr>
          <w:rFonts w:ascii="Times New Roman" w:eastAsia="Times New Roman" w:hAnsi="Times New Roman" w:cs="Times New Roman"/>
          <w:sz w:val="24"/>
          <w:szCs w:val="20"/>
        </w:rPr>
        <w:t>Work shirt (100% cotton long sleeve to go under jacket)</w:t>
      </w:r>
    </w:p>
    <w:p w:rsidR="00DD6E29" w:rsidRPr="00B469E4" w:rsidRDefault="00DD6E29" w:rsidP="00C667DE">
      <w:pPr>
        <w:pStyle w:val="ListParagraph"/>
        <w:numPr>
          <w:ilvl w:val="2"/>
          <w:numId w:val="23"/>
        </w:numPr>
        <w:tabs>
          <w:tab w:val="left" w:pos="90"/>
        </w:tabs>
        <w:suppressAutoHyphens/>
        <w:spacing w:after="0" w:line="240" w:lineRule="auto"/>
        <w:ind w:left="1080"/>
        <w:rPr>
          <w:rFonts w:ascii="Times New Roman" w:eastAsia="Times New Roman" w:hAnsi="Times New Roman" w:cs="Times New Roman"/>
          <w:sz w:val="24"/>
          <w:szCs w:val="20"/>
        </w:rPr>
      </w:pPr>
      <w:r w:rsidRPr="00B469E4">
        <w:rPr>
          <w:rFonts w:ascii="Times New Roman" w:eastAsia="Times New Roman" w:hAnsi="Times New Roman" w:cs="Times New Roman"/>
          <w:sz w:val="24"/>
          <w:szCs w:val="20"/>
        </w:rPr>
        <w:t>Ear plugs (disposable)</w:t>
      </w:r>
    </w:p>
    <w:p w:rsidR="00DD6E29" w:rsidRPr="00DD6E29" w:rsidRDefault="00DD6E29" w:rsidP="00C667DE">
      <w:pPr>
        <w:tabs>
          <w:tab w:val="left" w:pos="90"/>
        </w:tabs>
        <w:suppressAutoHyphens/>
        <w:spacing w:after="120" w:line="240" w:lineRule="auto"/>
        <w:rPr>
          <w:rFonts w:ascii="Times New Roman" w:hAnsi="Times New Roman"/>
        </w:rPr>
      </w:pPr>
    </w:p>
    <w:p w:rsidR="005A7C1C" w:rsidRPr="00275A67" w:rsidRDefault="005A7C1C" w:rsidP="00C667DE">
      <w:pPr>
        <w:keepLines/>
        <w:tabs>
          <w:tab w:val="left" w:pos="90"/>
        </w:tabs>
        <w:spacing w:after="120"/>
        <w:rPr>
          <w:rFonts w:ascii="Times New Roman" w:hAnsi="Times New Roman" w:cs="Times New Roman"/>
          <w:b/>
          <w:noProof/>
          <w:sz w:val="24"/>
          <w:szCs w:val="24"/>
        </w:rPr>
      </w:pPr>
    </w:p>
    <w:p w:rsidR="00DD6E29" w:rsidRPr="007C38AE" w:rsidRDefault="00C667DE" w:rsidP="007C38AE">
      <w:pPr>
        <w:rPr>
          <w:rFonts w:ascii="Times New Roman" w:hAnsi="Times New Roman" w:cs="Times New Roman"/>
          <w:b/>
          <w:noProof/>
          <w:sz w:val="24"/>
          <w:szCs w:val="24"/>
          <w:u w:val="single"/>
        </w:rPr>
      </w:pPr>
      <w:r>
        <w:rPr>
          <w:rFonts w:ascii="Times New Roman" w:hAnsi="Times New Roman" w:cs="Times New Roman"/>
          <w:b/>
          <w:noProof/>
          <w:sz w:val="24"/>
          <w:szCs w:val="24"/>
          <w:u w:val="single"/>
        </w:rPr>
        <w:br w:type="page"/>
      </w:r>
      <w:r w:rsidR="000E2B9A" w:rsidRPr="000E2B9A">
        <w:rPr>
          <w:rFonts w:ascii="Times New Roman" w:hAnsi="Times New Roman" w:cs="Times New Roman"/>
          <w:b/>
          <w:noProof/>
          <w:sz w:val="24"/>
          <w:szCs w:val="24"/>
        </w:rPr>
        <w:lastRenderedPageBreak/>
        <w:t xml:space="preserve">23.0  </w:t>
      </w:r>
      <w:r w:rsidR="00604BAE" w:rsidRPr="000E2B9A">
        <w:rPr>
          <w:rFonts w:ascii="Times New Roman" w:hAnsi="Times New Roman" w:cs="Times New Roman"/>
          <w:b/>
          <w:noProof/>
          <w:sz w:val="24"/>
          <w:szCs w:val="24"/>
        </w:rPr>
        <w:t>Course Calendar And Schedule Of Assignments</w:t>
      </w:r>
    </w:p>
    <w:p w:rsidR="00F36B1C" w:rsidRDefault="00DD6E29" w:rsidP="00C667DE">
      <w:pPr>
        <w:tabs>
          <w:tab w:val="left" w:pos="90"/>
        </w:tabs>
        <w:spacing w:after="120"/>
        <w:jc w:val="both"/>
        <w:rPr>
          <w:rFonts w:ascii="Times New Roman" w:hAnsi="Times New Roman" w:cs="Times New Roman"/>
          <w:b/>
          <w:i/>
          <w:noProof/>
          <w:sz w:val="24"/>
          <w:szCs w:val="24"/>
        </w:rPr>
      </w:pPr>
      <w:r w:rsidRPr="00DD6E29">
        <w:rPr>
          <w:rFonts w:ascii="Times New Roman" w:hAnsi="Times New Roman" w:cs="Times New Roman"/>
          <w:b/>
          <w:i/>
          <w:noProof/>
          <w:sz w:val="24"/>
          <w:szCs w:val="24"/>
        </w:rPr>
        <w:t xml:space="preserve">Note: </w:t>
      </w:r>
      <w:r w:rsidR="00E53EA4">
        <w:rPr>
          <w:rFonts w:ascii="Times New Roman" w:hAnsi="Times New Roman" w:cs="Times New Roman"/>
          <w:noProof/>
          <w:sz w:val="24"/>
          <w:szCs w:val="24"/>
        </w:rPr>
        <w:t>The instructor</w:t>
      </w:r>
      <w:r w:rsidRPr="00C70C5E">
        <w:rPr>
          <w:rFonts w:ascii="Times New Roman" w:hAnsi="Times New Roman" w:cs="Times New Roman"/>
          <w:noProof/>
          <w:sz w:val="24"/>
          <w:szCs w:val="24"/>
        </w:rPr>
        <w:t xml:space="preserve"> reserve the right to change topics or assignments when necessary to make classes more relevant to current events or required student outcomes. Therefore, you should not submit assignments ahead of schedule unless you have obtained permission to do so. Check Announcements in Blackboard and the Assignments page for details and/or changes to assignments.</w:t>
      </w:r>
      <w:r w:rsidRPr="00DD6E29">
        <w:rPr>
          <w:rFonts w:ascii="Times New Roman" w:hAnsi="Times New Roman" w:cs="Times New Roman"/>
          <w:b/>
          <w:i/>
          <w:noProo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709"/>
        <w:gridCol w:w="5114"/>
      </w:tblGrid>
      <w:tr w:rsidR="00F85696" w:rsidRPr="00F85696" w:rsidTr="00296DDE">
        <w:tc>
          <w:tcPr>
            <w:tcW w:w="1323" w:type="dxa"/>
            <w:tcBorders>
              <w:top w:val="single" w:sz="18" w:space="0" w:color="auto"/>
              <w:left w:val="single" w:sz="18" w:space="0" w:color="auto"/>
              <w:bottom w:val="single" w:sz="18"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b/>
                <w:sz w:val="24"/>
                <w:szCs w:val="24"/>
              </w:rPr>
            </w:pPr>
            <w:r w:rsidRPr="00F85696">
              <w:rPr>
                <w:rFonts w:ascii="Times New Roman" w:eastAsia="Times New Roman" w:hAnsi="Times New Roman" w:cs="Times New Roman"/>
                <w:b/>
                <w:sz w:val="24"/>
                <w:szCs w:val="24"/>
              </w:rPr>
              <w:t>Session</w:t>
            </w:r>
          </w:p>
        </w:tc>
        <w:tc>
          <w:tcPr>
            <w:tcW w:w="2385" w:type="dxa"/>
            <w:tcBorders>
              <w:top w:val="single" w:sz="18" w:space="0" w:color="auto"/>
              <w:left w:val="single" w:sz="12" w:space="0" w:color="auto"/>
              <w:bottom w:val="single" w:sz="18" w:space="0" w:color="auto"/>
              <w:right w:val="single" w:sz="12" w:space="0" w:color="auto"/>
            </w:tcBorders>
          </w:tcPr>
          <w:p w:rsidR="00F85696" w:rsidRPr="00F85696" w:rsidRDefault="00F85696" w:rsidP="00F85696">
            <w:pPr>
              <w:spacing w:after="0" w:line="240" w:lineRule="auto"/>
              <w:ind w:left="1116" w:hanging="1116"/>
              <w:jc w:val="right"/>
              <w:rPr>
                <w:rFonts w:ascii="Times New Roman" w:eastAsia="Times New Roman" w:hAnsi="Times New Roman" w:cs="Times New Roman"/>
                <w:b/>
                <w:sz w:val="24"/>
                <w:szCs w:val="24"/>
              </w:rPr>
            </w:pPr>
          </w:p>
        </w:tc>
        <w:tc>
          <w:tcPr>
            <w:tcW w:w="7200" w:type="dxa"/>
            <w:tcBorders>
              <w:top w:val="single" w:sz="18" w:space="0" w:color="auto"/>
              <w:left w:val="single" w:sz="12" w:space="0" w:color="auto"/>
              <w:bottom w:val="single" w:sz="18" w:space="0" w:color="auto"/>
              <w:right w:val="single" w:sz="18" w:space="0" w:color="auto"/>
            </w:tcBorders>
            <w:shd w:val="clear" w:color="auto" w:fill="auto"/>
          </w:tcPr>
          <w:p w:rsidR="00F85696" w:rsidRPr="00F85696" w:rsidRDefault="00F85696" w:rsidP="00F85696">
            <w:pPr>
              <w:spacing w:after="0" w:line="240" w:lineRule="auto"/>
              <w:ind w:left="252"/>
              <w:jc w:val="center"/>
              <w:rPr>
                <w:rFonts w:ascii="Times New Roman" w:eastAsia="Times New Roman" w:hAnsi="Times New Roman" w:cs="Times New Roman"/>
                <w:b/>
                <w:sz w:val="24"/>
                <w:szCs w:val="24"/>
              </w:rPr>
            </w:pPr>
            <w:r w:rsidRPr="00F85696">
              <w:rPr>
                <w:rFonts w:ascii="Times New Roman" w:eastAsia="Times New Roman" w:hAnsi="Times New Roman" w:cs="Times New Roman"/>
                <w:b/>
                <w:sz w:val="24"/>
                <w:szCs w:val="24"/>
              </w:rPr>
              <w:t>Topics</w:t>
            </w:r>
          </w:p>
        </w:tc>
      </w:tr>
      <w:tr w:rsidR="00F85696" w:rsidRPr="00F85696" w:rsidTr="00296DDE">
        <w:tc>
          <w:tcPr>
            <w:tcW w:w="1323" w:type="dxa"/>
            <w:vMerge w:val="restart"/>
            <w:tcBorders>
              <w:top w:val="single" w:sz="18" w:space="0" w:color="auto"/>
              <w:left w:val="single" w:sz="18" w:space="0" w:color="auto"/>
              <w:bottom w:val="single" w:sz="12" w:space="0" w:color="auto"/>
              <w:right w:val="single" w:sz="12" w:space="0" w:color="auto"/>
            </w:tcBorders>
            <w:shd w:val="clear" w:color="auto" w:fill="auto"/>
          </w:tcPr>
          <w:p w:rsidR="00F85696" w:rsidRPr="00F85696" w:rsidRDefault="00B53252" w:rsidP="00F85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B2A40">
              <w:rPr>
                <w:rFonts w:ascii="Times New Roman" w:eastAsia="Times New Roman" w:hAnsi="Times New Roman" w:cs="Times New Roman"/>
                <w:sz w:val="24"/>
                <w:szCs w:val="24"/>
              </w:rPr>
              <w:t>20</w:t>
            </w:r>
            <w:r>
              <w:rPr>
                <w:rFonts w:ascii="Times New Roman" w:eastAsia="Times New Roman" w:hAnsi="Times New Roman" w:cs="Times New Roman"/>
                <w:sz w:val="24"/>
                <w:szCs w:val="24"/>
              </w:rPr>
              <w:t>/2017</w:t>
            </w:r>
          </w:p>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18" w:space="0" w:color="auto"/>
              <w:left w:val="single" w:sz="12" w:space="0" w:color="auto"/>
              <w:bottom w:val="single" w:sz="8" w:space="0" w:color="auto"/>
              <w:right w:val="single" w:sz="12" w:space="0" w:color="auto"/>
            </w:tcBorders>
          </w:tcPr>
          <w:p w:rsidR="00F85696" w:rsidRPr="00F85696" w:rsidRDefault="00F85696" w:rsidP="00F85696">
            <w:pPr>
              <w:tabs>
                <w:tab w:val="left" w:pos="720"/>
              </w:tabs>
              <w:spacing w:after="0" w:line="240" w:lineRule="auto"/>
              <w:ind w:left="2052" w:hanging="1980"/>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LECTURE</w:t>
            </w:r>
          </w:p>
        </w:tc>
        <w:tc>
          <w:tcPr>
            <w:tcW w:w="7200" w:type="dxa"/>
            <w:tcBorders>
              <w:top w:val="single" w:sz="18" w:space="0" w:color="auto"/>
              <w:left w:val="single" w:sz="12" w:space="0" w:color="auto"/>
              <w:bottom w:val="single" w:sz="8" w:space="0" w:color="auto"/>
              <w:right w:val="single" w:sz="18" w:space="0" w:color="auto"/>
            </w:tcBorders>
            <w:shd w:val="clear" w:color="auto" w:fill="auto"/>
          </w:tcPr>
          <w:p w:rsidR="00F85696" w:rsidRPr="00F85696" w:rsidRDefault="00F85696" w:rsidP="00F85696">
            <w:pPr>
              <w:tabs>
                <w:tab w:val="left" w:pos="720"/>
              </w:tabs>
              <w:spacing w:after="120" w:line="240" w:lineRule="auto"/>
              <w:ind w:left="252"/>
              <w:rPr>
                <w:rFonts w:ascii="Times New Roman" w:eastAsia="Times New Roman" w:hAnsi="Times New Roman" w:cs="Times New Roman"/>
                <w:sz w:val="16"/>
                <w:szCs w:val="16"/>
              </w:rPr>
            </w:pPr>
            <w:r w:rsidRPr="00F85696">
              <w:rPr>
                <w:rFonts w:ascii="Times New Roman" w:eastAsia="Times New Roman" w:hAnsi="Times New Roman" w:cs="Times New Roman"/>
                <w:sz w:val="24"/>
                <w:szCs w:val="24"/>
              </w:rPr>
              <w:t>Orientation and Introduction to Metallurgy and Non-Destructive Testing</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tabs>
                <w:tab w:val="left" w:pos="720"/>
              </w:tabs>
              <w:spacing w:after="0" w:line="240" w:lineRule="auto"/>
              <w:ind w:left="2052" w:hanging="1980"/>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HOMEWORK</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spacing w:after="120" w:line="240" w:lineRule="auto"/>
              <w:ind w:left="3132" w:hanging="2880"/>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Reading subjects in textbook: Introduction to Metallurgy and Terminology </w:t>
            </w:r>
          </w:p>
        </w:tc>
      </w:tr>
      <w:tr w:rsidR="00F85696" w:rsidRPr="00F85696" w:rsidTr="00296DDE">
        <w:tc>
          <w:tcPr>
            <w:tcW w:w="1323" w:type="dxa"/>
            <w:vMerge w:val="restart"/>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spacing w:after="0" w:line="240" w:lineRule="auto"/>
              <w:ind w:left="2052" w:hanging="1980"/>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120" w:line="240" w:lineRule="auto"/>
              <w:ind w:left="252"/>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Non-Destructive Testing -</w:t>
            </w:r>
            <w:r w:rsidRPr="00F85696">
              <w:rPr>
                <w:rFonts w:ascii="Times New Roman" w:eastAsia="Times New Roman" w:hAnsi="Times New Roman" w:cs="Times New Roman"/>
                <w:sz w:val="24"/>
                <w:szCs w:val="24"/>
              </w:rPr>
              <w:tab/>
              <w:t>Visual and Liquid Penetrant test.</w:t>
            </w:r>
            <w:r w:rsidR="00E971BD">
              <w:rPr>
                <w:rFonts w:ascii="Times New Roman" w:eastAsia="Times New Roman" w:hAnsi="Times New Roman" w:cs="Times New Roman"/>
                <w:sz w:val="24"/>
                <w:szCs w:val="24"/>
              </w:rPr>
              <w:t>/Material Properties</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8" w:space="0" w:color="auto"/>
              <w:right w:val="single" w:sz="12" w:space="0" w:color="auto"/>
            </w:tcBorders>
          </w:tcPr>
          <w:p w:rsidR="00F85696" w:rsidRPr="00F85696" w:rsidRDefault="00F85696" w:rsidP="00F85696">
            <w:pPr>
              <w:spacing w:after="0" w:line="240" w:lineRule="auto"/>
              <w:ind w:left="2052" w:hanging="1980"/>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EXERCISE(S)</w:t>
            </w:r>
          </w:p>
        </w:tc>
        <w:tc>
          <w:tcPr>
            <w:tcW w:w="7200" w:type="dxa"/>
            <w:tcBorders>
              <w:top w:val="single" w:sz="8" w:space="0" w:color="auto"/>
              <w:left w:val="single" w:sz="12" w:space="0" w:color="auto"/>
              <w:bottom w:val="single" w:sz="8" w:space="0" w:color="auto"/>
              <w:right w:val="single" w:sz="18" w:space="0" w:color="auto"/>
            </w:tcBorders>
            <w:shd w:val="clear" w:color="auto" w:fill="auto"/>
          </w:tcPr>
          <w:p w:rsidR="00F85696" w:rsidRPr="00F85696" w:rsidRDefault="00F85696" w:rsidP="00E971BD">
            <w:pPr>
              <w:spacing w:after="120" w:line="240" w:lineRule="auto"/>
              <w:ind w:left="252"/>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Lab Exercise 1- </w:t>
            </w:r>
            <w:r w:rsidR="00E971BD">
              <w:rPr>
                <w:rFonts w:ascii="Times New Roman" w:eastAsia="Times New Roman" w:hAnsi="Times New Roman" w:cs="Times New Roman"/>
                <w:sz w:val="24"/>
                <w:szCs w:val="24"/>
              </w:rPr>
              <w:t>Material Properties</w:t>
            </w:r>
            <w:r w:rsidRPr="00F85696">
              <w:rPr>
                <w:rFonts w:ascii="Times New Roman" w:eastAsia="Times New Roman" w:hAnsi="Times New Roman" w:cs="Times New Roman"/>
                <w:sz w:val="24"/>
                <w:szCs w:val="24"/>
              </w:rPr>
              <w:t xml:space="preserve"> </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spacing w:after="0" w:line="240" w:lineRule="auto"/>
              <w:ind w:left="2052" w:hanging="1980"/>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HOMEWORK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spacing w:after="0" w:line="240" w:lineRule="auto"/>
              <w:ind w:left="3132" w:hanging="2880"/>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Reading subjects in textbook: Introduction to Metallurgy and Terminology</w:t>
            </w:r>
          </w:p>
          <w:p w:rsidR="00F85696" w:rsidRPr="00F85696" w:rsidRDefault="00F85696" w:rsidP="00F85696">
            <w:pPr>
              <w:spacing w:after="120" w:line="240" w:lineRule="auto"/>
              <w:ind w:left="3132" w:hanging="2880"/>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Assign lab report on Lab Exercise 1.</w:t>
            </w:r>
          </w:p>
        </w:tc>
      </w:tr>
      <w:tr w:rsidR="00F85696" w:rsidRPr="00F85696" w:rsidTr="00296DDE">
        <w:tc>
          <w:tcPr>
            <w:tcW w:w="1323" w:type="dxa"/>
            <w:vMerge w:val="restart"/>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B53252" w:rsidP="007B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B2A40">
              <w:rPr>
                <w:rFonts w:ascii="Times New Roman" w:eastAsia="Times New Roman" w:hAnsi="Times New Roman" w:cs="Times New Roman"/>
                <w:sz w:val="24"/>
                <w:szCs w:val="24"/>
              </w:rPr>
              <w:t>7</w:t>
            </w:r>
            <w:r>
              <w:rPr>
                <w:rFonts w:ascii="Times New Roman" w:eastAsia="Times New Roman" w:hAnsi="Times New Roman" w:cs="Times New Roman"/>
                <w:sz w:val="24"/>
                <w:szCs w:val="24"/>
              </w:rPr>
              <w:t>/2017</w:t>
            </w: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Non-Destructive Testing  -</w:t>
            </w:r>
            <w:r w:rsidRPr="00F85696">
              <w:rPr>
                <w:rFonts w:ascii="Times New Roman" w:eastAsia="Times New Roman" w:hAnsi="Times New Roman" w:cs="Times New Roman"/>
                <w:sz w:val="24"/>
                <w:szCs w:val="24"/>
              </w:rPr>
              <w:tab/>
              <w:t>Magnetic Particle and Ultrasonic Testing</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8" w:space="0" w:color="auto"/>
              <w:right w:val="single" w:sz="12" w:space="0" w:color="auto"/>
            </w:tcBorders>
          </w:tcPr>
          <w:p w:rsidR="00F85696" w:rsidRPr="00F85696" w:rsidRDefault="00F85696" w:rsidP="00F85696">
            <w:pPr>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EXERCISE(S)</w:t>
            </w:r>
          </w:p>
        </w:tc>
        <w:tc>
          <w:tcPr>
            <w:tcW w:w="7200" w:type="dxa"/>
            <w:tcBorders>
              <w:top w:val="single" w:sz="8" w:space="0" w:color="auto"/>
              <w:left w:val="single" w:sz="12" w:space="0" w:color="auto"/>
              <w:bottom w:val="single" w:sz="8" w:space="0" w:color="auto"/>
              <w:right w:val="single" w:sz="18" w:space="0" w:color="auto"/>
            </w:tcBorders>
            <w:shd w:val="clear" w:color="auto" w:fill="auto"/>
          </w:tcPr>
          <w:p w:rsidR="00F85696" w:rsidRPr="00F85696" w:rsidRDefault="00F85696" w:rsidP="00E971BD">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Lab Exercise 2- </w:t>
            </w:r>
            <w:r w:rsidR="00E971BD">
              <w:rPr>
                <w:rFonts w:ascii="Times New Roman" w:eastAsia="Times New Roman" w:hAnsi="Times New Roman" w:cs="Times New Roman"/>
                <w:sz w:val="24"/>
                <w:szCs w:val="24"/>
              </w:rPr>
              <w:t>Hardness Testing/</w:t>
            </w:r>
            <w:proofErr w:type="spellStart"/>
            <w:r w:rsidR="00E971BD">
              <w:rPr>
                <w:rFonts w:ascii="Times New Roman" w:eastAsia="Times New Roman" w:hAnsi="Times New Roman" w:cs="Times New Roman"/>
                <w:sz w:val="24"/>
                <w:szCs w:val="24"/>
              </w:rPr>
              <w:t>Charpy</w:t>
            </w:r>
            <w:proofErr w:type="spellEnd"/>
            <w:r w:rsidR="00E971BD">
              <w:rPr>
                <w:rFonts w:ascii="Times New Roman" w:eastAsia="Times New Roman" w:hAnsi="Times New Roman" w:cs="Times New Roman"/>
                <w:sz w:val="24"/>
                <w:szCs w:val="24"/>
              </w:rPr>
              <w:t xml:space="preserve"> &amp; Rockwell</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HOMEWORK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spacing w:after="120" w:line="240" w:lineRule="auto"/>
              <w:ind w:left="3312" w:hanging="3060"/>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Reading subjects in textbook: Introduction to Properties of Metals Assign lab report on Lab Exercise 2.  </w:t>
            </w:r>
          </w:p>
        </w:tc>
      </w:tr>
      <w:tr w:rsidR="00F85696" w:rsidRPr="00F85696" w:rsidTr="00296DDE">
        <w:tc>
          <w:tcPr>
            <w:tcW w:w="1323" w:type="dxa"/>
            <w:vMerge w:val="restart"/>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tabs>
                <w:tab w:val="left" w:pos="144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tabs>
                <w:tab w:val="left" w:pos="1440"/>
              </w:tabs>
              <w:spacing w:after="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Introduction to Properties of Metals – Hardness</w:t>
            </w:r>
          </w:p>
          <w:p w:rsidR="00F85696" w:rsidRPr="00F85696" w:rsidRDefault="00F85696" w:rsidP="00F85696">
            <w:pPr>
              <w:tabs>
                <w:tab w:val="left" w:pos="1440"/>
              </w:tabs>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Research Paper #1</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tabs>
                <w:tab w:val="left" w:pos="144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HOMEWORK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Reading subjects in textbook: Properties of Metals - Hardness</w:t>
            </w:r>
          </w:p>
          <w:p w:rsidR="00F85696" w:rsidRPr="00F85696" w:rsidRDefault="00F85696" w:rsidP="00F85696">
            <w:pPr>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Lab Exercise 1- </w:t>
            </w:r>
            <w:r w:rsidR="00E971BD">
              <w:rPr>
                <w:rFonts w:ascii="Times New Roman" w:eastAsia="Times New Roman" w:hAnsi="Times New Roman" w:cs="Times New Roman"/>
                <w:sz w:val="24"/>
                <w:szCs w:val="24"/>
              </w:rPr>
              <w:t>Material Properties</w:t>
            </w:r>
            <w:r w:rsidRPr="00F85696">
              <w:rPr>
                <w:rFonts w:ascii="Times New Roman" w:eastAsia="Times New Roman" w:hAnsi="Times New Roman" w:cs="Times New Roman"/>
                <w:sz w:val="24"/>
                <w:szCs w:val="24"/>
              </w:rPr>
              <w:t xml:space="preserve"> report due.</w:t>
            </w:r>
          </w:p>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Assign Research Paper #1</w:t>
            </w:r>
          </w:p>
        </w:tc>
      </w:tr>
      <w:tr w:rsidR="00F85696" w:rsidRPr="00F85696" w:rsidTr="00296DDE">
        <w:tc>
          <w:tcPr>
            <w:tcW w:w="1323" w:type="dxa"/>
            <w:vMerge w:val="restart"/>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B53252" w:rsidP="007B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B2A40">
              <w:rPr>
                <w:rFonts w:ascii="Times New Roman" w:eastAsia="Times New Roman" w:hAnsi="Times New Roman" w:cs="Times New Roman"/>
                <w:sz w:val="24"/>
                <w:szCs w:val="24"/>
              </w:rPr>
              <w:t>3</w:t>
            </w:r>
            <w:r>
              <w:rPr>
                <w:rFonts w:ascii="Times New Roman" w:eastAsia="Times New Roman" w:hAnsi="Times New Roman" w:cs="Times New Roman"/>
                <w:sz w:val="24"/>
                <w:szCs w:val="24"/>
              </w:rPr>
              <w:t>/2017</w:t>
            </w: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Introduction to Properties of Metals – Material Properties</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8" w:space="0" w:color="auto"/>
              <w:right w:val="single" w:sz="12" w:space="0" w:color="auto"/>
            </w:tcBorders>
          </w:tcPr>
          <w:p w:rsidR="00F85696" w:rsidRPr="00F85696" w:rsidRDefault="00F85696" w:rsidP="00F85696">
            <w:pPr>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LAB EXERCISE(S)  </w:t>
            </w:r>
          </w:p>
        </w:tc>
        <w:tc>
          <w:tcPr>
            <w:tcW w:w="7200" w:type="dxa"/>
            <w:tcBorders>
              <w:top w:val="single" w:sz="8"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 3- Hardness Testing</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HOMEWORK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Reading subjects in textbook: Properties of Metals - Material Properties</w:t>
            </w:r>
          </w:p>
          <w:p w:rsidR="00F85696" w:rsidRPr="00F85696" w:rsidRDefault="00F85696" w:rsidP="00F85696">
            <w:pPr>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Assign Lab Exercise 3- Hardness Testing</w:t>
            </w:r>
          </w:p>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lastRenderedPageBreak/>
              <w:t>Lab Exercise 2- Magnetic Particle Testing lab report due.</w:t>
            </w:r>
          </w:p>
        </w:tc>
      </w:tr>
      <w:tr w:rsidR="00F85696" w:rsidRPr="00F85696" w:rsidTr="00296DDE">
        <w:trPr>
          <w:trHeight w:val="134"/>
        </w:trPr>
        <w:tc>
          <w:tcPr>
            <w:tcW w:w="1323" w:type="dxa"/>
            <w:vMerge w:val="restart"/>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7B2A40">
            <w:pPr>
              <w:spacing w:after="0" w:line="240" w:lineRule="auto"/>
              <w:jc w:val="center"/>
              <w:rPr>
                <w:rFonts w:ascii="Times New Roman" w:eastAsia="Times New Roman" w:hAnsi="Times New Roman" w:cs="Times New Roman"/>
                <w:sz w:val="24"/>
                <w:szCs w:val="24"/>
              </w:rPr>
            </w:pP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Introduction to Properties of Metals - Material Properties</w:t>
            </w:r>
          </w:p>
        </w:tc>
      </w:tr>
      <w:tr w:rsidR="00F85696" w:rsidRPr="00F85696" w:rsidTr="00296DDE">
        <w:trPr>
          <w:trHeight w:val="134"/>
        </w:trPr>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8" w:space="0" w:color="auto"/>
              <w:right w:val="single" w:sz="12" w:space="0" w:color="auto"/>
            </w:tcBorders>
          </w:tcPr>
          <w:p w:rsidR="00F85696" w:rsidRPr="00F85696" w:rsidRDefault="00F85696" w:rsidP="00F85696">
            <w:pPr>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LAB EXERCISE(S)  </w:t>
            </w:r>
          </w:p>
        </w:tc>
        <w:tc>
          <w:tcPr>
            <w:tcW w:w="7200" w:type="dxa"/>
            <w:tcBorders>
              <w:top w:val="single" w:sz="8"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 4 – Tensile Test</w:t>
            </w:r>
          </w:p>
        </w:tc>
      </w:tr>
      <w:tr w:rsidR="00F85696" w:rsidRPr="00F85696" w:rsidTr="00296DDE">
        <w:trPr>
          <w:trHeight w:val="134"/>
        </w:trPr>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HOMEWORK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Assign Lab Exercise 4 – Tensile Test</w:t>
            </w:r>
          </w:p>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 3- Hardness Testing lab report due.</w:t>
            </w:r>
          </w:p>
        </w:tc>
      </w:tr>
      <w:tr w:rsidR="00F85696" w:rsidRPr="00F85696" w:rsidTr="00296DDE">
        <w:tc>
          <w:tcPr>
            <w:tcW w:w="1323" w:type="dxa"/>
            <w:vMerge w:val="restart"/>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B53252" w:rsidP="007B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B2A40">
              <w:rPr>
                <w:rFonts w:ascii="Times New Roman" w:eastAsia="Times New Roman" w:hAnsi="Times New Roman" w:cs="Times New Roman"/>
                <w:sz w:val="24"/>
                <w:szCs w:val="24"/>
              </w:rPr>
              <w:t>10</w:t>
            </w:r>
            <w:r>
              <w:rPr>
                <w:rFonts w:ascii="Times New Roman" w:eastAsia="Times New Roman" w:hAnsi="Times New Roman" w:cs="Times New Roman"/>
                <w:sz w:val="24"/>
                <w:szCs w:val="24"/>
              </w:rPr>
              <w:t>/2017</w:t>
            </w: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tabs>
                <w:tab w:val="left" w:pos="180"/>
                <w:tab w:val="left" w:pos="108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Introduction to Properties of Metals</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tabs>
                <w:tab w:val="left" w:pos="180"/>
                <w:tab w:val="left" w:pos="108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HOMEWORK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Review for Midterm</w:t>
            </w:r>
          </w:p>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 3- Hardness Testing lab report due.</w:t>
            </w:r>
          </w:p>
        </w:tc>
      </w:tr>
      <w:tr w:rsidR="00F85696" w:rsidRPr="00F85696" w:rsidTr="00296DDE">
        <w:trPr>
          <w:trHeight w:val="30"/>
        </w:trPr>
        <w:tc>
          <w:tcPr>
            <w:tcW w:w="1323" w:type="dxa"/>
            <w:vMerge w:val="restart"/>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7B2A40">
            <w:pPr>
              <w:spacing w:after="0" w:line="240" w:lineRule="auto"/>
              <w:jc w:val="center"/>
              <w:rPr>
                <w:rFonts w:ascii="Times New Roman" w:eastAsia="Times New Roman" w:hAnsi="Times New Roman" w:cs="Times New Roman"/>
                <w:sz w:val="24"/>
                <w:szCs w:val="24"/>
              </w:rPr>
            </w:pP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tabs>
                <w:tab w:val="left" w:pos="720"/>
                <w:tab w:val="left" w:pos="144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LECTURE</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Midterm</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tabs>
                <w:tab w:val="left" w:pos="720"/>
                <w:tab w:val="left" w:pos="144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HOMEWORK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Reading subjects in textbook: Ferrous Metallurgy</w:t>
            </w:r>
          </w:p>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 4 – Tensile Test lab report due.</w:t>
            </w:r>
          </w:p>
        </w:tc>
      </w:tr>
      <w:tr w:rsidR="00F85696" w:rsidRPr="00F85696" w:rsidTr="00296DDE">
        <w:tc>
          <w:tcPr>
            <w:tcW w:w="1323" w:type="dxa"/>
            <w:vMerge w:val="restart"/>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B53252" w:rsidP="007B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7B2A40">
              <w:rPr>
                <w:rFonts w:ascii="Times New Roman" w:eastAsia="Times New Roman" w:hAnsi="Times New Roman" w:cs="Times New Roman"/>
                <w:sz w:val="24"/>
                <w:szCs w:val="24"/>
              </w:rPr>
              <w:t>7</w:t>
            </w:r>
            <w:r>
              <w:rPr>
                <w:rFonts w:ascii="Times New Roman" w:eastAsia="Times New Roman" w:hAnsi="Times New Roman" w:cs="Times New Roman"/>
                <w:sz w:val="24"/>
                <w:szCs w:val="24"/>
              </w:rPr>
              <w:t>/2017</w:t>
            </w: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tabs>
                <w:tab w:val="left" w:pos="72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LECTURE</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Ferrous Metallurgy</w:t>
            </w:r>
          </w:p>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Research Paper #2 / O</w:t>
            </w:r>
            <w:r w:rsidRPr="00F85696">
              <w:rPr>
                <w:rFonts w:ascii="Times New Roman" w:eastAsia="Times New Roman" w:hAnsi="Times New Roman" w:cs="Times New Roman"/>
                <w:bCs/>
                <w:sz w:val="24"/>
                <w:szCs w:val="24"/>
              </w:rPr>
              <w:t>ral Presentation</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tabs>
                <w:tab w:val="left" w:pos="72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HOMEWORK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Reading subjects in textbook: Iron-Carbon Diagram</w:t>
            </w:r>
          </w:p>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Assign Research Paper #2  </w:t>
            </w:r>
          </w:p>
        </w:tc>
      </w:tr>
      <w:tr w:rsidR="00F85696" w:rsidRPr="00F85696" w:rsidTr="00296DDE">
        <w:tc>
          <w:tcPr>
            <w:tcW w:w="1323" w:type="dxa"/>
            <w:vMerge w:val="restart"/>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tabs>
                <w:tab w:val="left" w:pos="108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tabs>
                <w:tab w:val="left" w:pos="1080"/>
              </w:tabs>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Metallurgy: Iron-Carbon Diagram</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tabs>
                <w:tab w:val="left" w:pos="108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HOMEWORK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tabs>
                <w:tab w:val="left" w:pos="1080"/>
              </w:tabs>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Reading subjects in textbook: Microstructural Analysis</w:t>
            </w:r>
          </w:p>
          <w:p w:rsidR="00F85696" w:rsidRPr="00F85696" w:rsidRDefault="00F85696" w:rsidP="00F85696">
            <w:pPr>
              <w:tabs>
                <w:tab w:val="left" w:pos="1080"/>
              </w:tabs>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Research Paper #1 due.</w:t>
            </w:r>
          </w:p>
        </w:tc>
      </w:tr>
      <w:tr w:rsidR="00F85696" w:rsidRPr="00F85696" w:rsidTr="00296DDE">
        <w:tc>
          <w:tcPr>
            <w:tcW w:w="1323" w:type="dxa"/>
            <w:vMerge w:val="restart"/>
            <w:tcBorders>
              <w:top w:val="single" w:sz="12" w:space="0" w:color="auto"/>
              <w:left w:val="single" w:sz="18" w:space="0" w:color="auto"/>
              <w:right w:val="single" w:sz="12" w:space="0" w:color="auto"/>
            </w:tcBorders>
            <w:shd w:val="clear" w:color="auto" w:fill="auto"/>
          </w:tcPr>
          <w:p w:rsidR="00F85696" w:rsidRPr="00F85696" w:rsidRDefault="00B53252" w:rsidP="007B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B2A40">
              <w:rPr>
                <w:rFonts w:ascii="Times New Roman" w:eastAsia="Times New Roman" w:hAnsi="Times New Roman" w:cs="Times New Roman"/>
                <w:sz w:val="24"/>
                <w:szCs w:val="24"/>
              </w:rPr>
              <w:t>4</w:t>
            </w:r>
            <w:r>
              <w:rPr>
                <w:rFonts w:ascii="Times New Roman" w:eastAsia="Times New Roman" w:hAnsi="Times New Roman" w:cs="Times New Roman"/>
                <w:sz w:val="24"/>
                <w:szCs w:val="24"/>
              </w:rPr>
              <w:t>/2017</w:t>
            </w: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tabs>
                <w:tab w:val="left" w:pos="90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tabs>
                <w:tab w:val="left" w:pos="900"/>
              </w:tabs>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Metallurgy: Microstructural Analysis</w:t>
            </w:r>
          </w:p>
        </w:tc>
      </w:tr>
      <w:tr w:rsidR="00F85696" w:rsidRPr="00F85696" w:rsidTr="00296DDE">
        <w:trPr>
          <w:trHeight w:val="576"/>
        </w:trPr>
        <w:tc>
          <w:tcPr>
            <w:tcW w:w="1323" w:type="dxa"/>
            <w:vMerge/>
            <w:tcBorders>
              <w:left w:val="single" w:sz="18"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8" w:space="0" w:color="auto"/>
              <w:right w:val="single" w:sz="12" w:space="0" w:color="auto"/>
            </w:tcBorders>
          </w:tcPr>
          <w:p w:rsidR="00F85696" w:rsidRPr="00F85696" w:rsidRDefault="00F85696" w:rsidP="00F85696">
            <w:pPr>
              <w:tabs>
                <w:tab w:val="left" w:pos="90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LAB EXERCISE(S)  </w:t>
            </w:r>
          </w:p>
        </w:tc>
        <w:tc>
          <w:tcPr>
            <w:tcW w:w="7200" w:type="dxa"/>
            <w:tcBorders>
              <w:top w:val="single" w:sz="8"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120" w:line="240" w:lineRule="auto"/>
              <w:ind w:left="2142" w:hanging="1890"/>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 5- Preparing a sample of metal for microscopic observation</w:t>
            </w:r>
          </w:p>
        </w:tc>
      </w:tr>
      <w:tr w:rsidR="00F85696" w:rsidRPr="00F85696" w:rsidTr="00296DDE">
        <w:trPr>
          <w:trHeight w:val="576"/>
        </w:trPr>
        <w:tc>
          <w:tcPr>
            <w:tcW w:w="1323" w:type="dxa"/>
            <w:vMerge/>
            <w:tcBorders>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tabs>
                <w:tab w:val="left" w:pos="90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HOMEWORK</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tabs>
                <w:tab w:val="left" w:pos="900"/>
              </w:tabs>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Assign Lab Exercise 5- Preparing a sample of metal for microscopic observation </w:t>
            </w:r>
          </w:p>
        </w:tc>
      </w:tr>
      <w:tr w:rsidR="00F85696" w:rsidRPr="00F85696" w:rsidTr="00296DDE">
        <w:tc>
          <w:tcPr>
            <w:tcW w:w="1323" w:type="dxa"/>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12" w:space="0" w:color="auto"/>
              <w:left w:val="single" w:sz="12" w:space="0" w:color="auto"/>
              <w:bottom w:val="single" w:sz="12" w:space="0" w:color="auto"/>
              <w:right w:val="single" w:sz="12" w:space="0" w:color="auto"/>
            </w:tcBorders>
          </w:tcPr>
          <w:p w:rsidR="00F85696" w:rsidRPr="00F85696" w:rsidRDefault="00B53252" w:rsidP="00F85696">
            <w:pPr>
              <w:spacing w:after="0" w:line="240" w:lineRule="auto"/>
              <w:ind w:left="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5696" w:rsidRPr="00F85696">
              <w:rPr>
                <w:rFonts w:ascii="Times New Roman" w:eastAsia="Times New Roman" w:hAnsi="Times New Roman" w:cs="Times New Roman"/>
                <w:sz w:val="24"/>
                <w:szCs w:val="24"/>
              </w:rPr>
              <w:t xml:space="preserve">LAB EXERCISE(S)  </w:t>
            </w:r>
          </w:p>
        </w:tc>
        <w:tc>
          <w:tcPr>
            <w:tcW w:w="7200" w:type="dxa"/>
            <w:tcBorders>
              <w:top w:val="single" w:sz="12"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spacing w:after="120" w:line="240" w:lineRule="auto"/>
              <w:ind w:left="252"/>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 5- Preparing a sample of metal for microscopic observation</w:t>
            </w:r>
          </w:p>
        </w:tc>
      </w:tr>
      <w:tr w:rsidR="00F85696" w:rsidRPr="00F85696" w:rsidTr="00296DDE">
        <w:tc>
          <w:tcPr>
            <w:tcW w:w="1323" w:type="dxa"/>
            <w:vMerge w:val="restart"/>
            <w:tcBorders>
              <w:top w:val="single" w:sz="12" w:space="0" w:color="auto"/>
              <w:left w:val="single" w:sz="18" w:space="0" w:color="auto"/>
              <w:right w:val="single" w:sz="12" w:space="0" w:color="auto"/>
            </w:tcBorders>
            <w:shd w:val="clear" w:color="auto" w:fill="auto"/>
          </w:tcPr>
          <w:p w:rsidR="00F85696" w:rsidRPr="00F85696" w:rsidRDefault="00B53252" w:rsidP="007B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B2A40">
              <w:rPr>
                <w:rFonts w:ascii="Times New Roman" w:eastAsia="Times New Roman" w:hAnsi="Times New Roman" w:cs="Times New Roman"/>
                <w:sz w:val="24"/>
                <w:szCs w:val="24"/>
              </w:rPr>
              <w:t>3</w:t>
            </w:r>
            <w:r>
              <w:rPr>
                <w:rFonts w:ascii="Times New Roman" w:eastAsia="Times New Roman" w:hAnsi="Times New Roman" w:cs="Times New Roman"/>
                <w:sz w:val="24"/>
                <w:szCs w:val="24"/>
              </w:rPr>
              <w:t>/2017</w:t>
            </w: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tabs>
                <w:tab w:val="left" w:pos="180"/>
                <w:tab w:val="left" w:pos="108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tabs>
                <w:tab w:val="left" w:pos="1080"/>
              </w:tabs>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Metallurgy: Heat Treating</w:t>
            </w:r>
          </w:p>
        </w:tc>
      </w:tr>
      <w:tr w:rsidR="00F85696" w:rsidRPr="00F85696" w:rsidTr="00296DDE">
        <w:tc>
          <w:tcPr>
            <w:tcW w:w="1323" w:type="dxa"/>
            <w:vMerge/>
            <w:tcBorders>
              <w:left w:val="single" w:sz="18"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tabs>
                <w:tab w:val="left" w:pos="180"/>
                <w:tab w:val="left" w:pos="108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LAB EXERCISE(S)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tabs>
                <w:tab w:val="left" w:pos="180"/>
                <w:tab w:val="left" w:pos="1080"/>
              </w:tabs>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 6 – Hardening and Annealing</w:t>
            </w:r>
          </w:p>
        </w:tc>
      </w:tr>
      <w:tr w:rsidR="00F85696" w:rsidRPr="00F85696" w:rsidTr="00296DDE">
        <w:tc>
          <w:tcPr>
            <w:tcW w:w="1323" w:type="dxa"/>
            <w:vMerge/>
            <w:tcBorders>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tabs>
                <w:tab w:val="left" w:pos="180"/>
                <w:tab w:val="left" w:pos="108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HOMEWORK</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tabs>
                <w:tab w:val="left" w:pos="180"/>
                <w:tab w:val="left" w:pos="1080"/>
              </w:tabs>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Assign Lab Exercise 6 – Hardening and Annealing</w:t>
            </w:r>
          </w:p>
          <w:p w:rsidR="00F85696" w:rsidRPr="00F85696" w:rsidRDefault="00F85696" w:rsidP="00F85696">
            <w:pPr>
              <w:tabs>
                <w:tab w:val="left" w:pos="180"/>
                <w:tab w:val="left" w:pos="1080"/>
              </w:tabs>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 5- (continue) Preparing a sample of metal for microscopic observation</w:t>
            </w:r>
          </w:p>
        </w:tc>
      </w:tr>
      <w:tr w:rsidR="00F85696" w:rsidRPr="00F85696" w:rsidTr="00296DDE">
        <w:tc>
          <w:tcPr>
            <w:tcW w:w="1323" w:type="dxa"/>
            <w:vMerge w:val="restart"/>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7B2A40">
            <w:pPr>
              <w:spacing w:after="0" w:line="240" w:lineRule="auto"/>
              <w:jc w:val="center"/>
              <w:rPr>
                <w:rFonts w:ascii="Times New Roman" w:eastAsia="Times New Roman" w:hAnsi="Times New Roman" w:cs="Times New Roman"/>
                <w:sz w:val="24"/>
                <w:szCs w:val="24"/>
              </w:rPr>
            </w:pP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tabs>
                <w:tab w:val="left" w:pos="180"/>
                <w:tab w:val="left" w:pos="108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Student’s Presentation</w:t>
            </w:r>
          </w:p>
          <w:p w:rsidR="00F85696" w:rsidRPr="00F85696" w:rsidRDefault="00F85696" w:rsidP="00F85696">
            <w:pPr>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lastRenderedPageBreak/>
              <w:t>Review for Final Exam</w:t>
            </w:r>
          </w:p>
        </w:tc>
      </w:tr>
      <w:tr w:rsidR="00F85696" w:rsidRPr="00F85696" w:rsidTr="00296DDE">
        <w:tc>
          <w:tcPr>
            <w:tcW w:w="1323" w:type="dxa"/>
            <w:vMerge/>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8" w:space="0" w:color="auto"/>
              <w:left w:val="single" w:sz="12" w:space="0" w:color="auto"/>
              <w:bottom w:val="single" w:sz="12" w:space="0" w:color="auto"/>
              <w:right w:val="single" w:sz="12" w:space="0" w:color="auto"/>
            </w:tcBorders>
          </w:tcPr>
          <w:p w:rsidR="00F85696" w:rsidRPr="00F85696" w:rsidRDefault="00F85696" w:rsidP="00F85696">
            <w:pPr>
              <w:tabs>
                <w:tab w:val="left" w:pos="180"/>
                <w:tab w:val="left" w:pos="108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HOMEWORK  </w:t>
            </w:r>
          </w:p>
        </w:tc>
        <w:tc>
          <w:tcPr>
            <w:tcW w:w="7200" w:type="dxa"/>
            <w:tcBorders>
              <w:top w:val="single" w:sz="8"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tabs>
                <w:tab w:val="left" w:pos="180"/>
                <w:tab w:val="left" w:pos="1080"/>
              </w:tabs>
              <w:spacing w:after="4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Lab Exercise 6 – Hardening and Annealing lab report due.</w:t>
            </w:r>
          </w:p>
          <w:p w:rsidR="00F85696" w:rsidRPr="00F85696" w:rsidRDefault="00F85696" w:rsidP="00F85696">
            <w:pPr>
              <w:tabs>
                <w:tab w:val="left" w:pos="180"/>
                <w:tab w:val="left" w:pos="1080"/>
              </w:tabs>
              <w:spacing w:after="12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Research Paper #2 due.</w:t>
            </w:r>
          </w:p>
        </w:tc>
      </w:tr>
      <w:tr w:rsidR="00F85696" w:rsidRPr="00F85696" w:rsidTr="00296DDE">
        <w:tc>
          <w:tcPr>
            <w:tcW w:w="1323" w:type="dxa"/>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F85696" w:rsidP="00F85696">
            <w:pPr>
              <w:spacing w:after="0" w:line="240" w:lineRule="auto"/>
              <w:jc w:val="center"/>
              <w:rPr>
                <w:rFonts w:ascii="Times New Roman" w:eastAsia="Times New Roman" w:hAnsi="Times New Roman" w:cs="Times New Roman"/>
                <w:sz w:val="24"/>
                <w:szCs w:val="24"/>
              </w:rPr>
            </w:pPr>
          </w:p>
        </w:tc>
        <w:tc>
          <w:tcPr>
            <w:tcW w:w="2385" w:type="dxa"/>
            <w:tcBorders>
              <w:top w:val="single" w:sz="12" w:space="0" w:color="auto"/>
              <w:left w:val="single" w:sz="12" w:space="0" w:color="auto"/>
              <w:bottom w:val="single" w:sz="12" w:space="0" w:color="auto"/>
              <w:right w:val="single" w:sz="12" w:space="0" w:color="auto"/>
            </w:tcBorders>
          </w:tcPr>
          <w:p w:rsidR="00F85696" w:rsidRPr="00F85696" w:rsidRDefault="00F85696" w:rsidP="00F85696">
            <w:pPr>
              <w:tabs>
                <w:tab w:val="left" w:pos="90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 xml:space="preserve">LECTURE  </w:t>
            </w:r>
          </w:p>
        </w:tc>
        <w:tc>
          <w:tcPr>
            <w:tcW w:w="7200" w:type="dxa"/>
            <w:tcBorders>
              <w:top w:val="single" w:sz="12" w:space="0" w:color="auto"/>
              <w:left w:val="single" w:sz="12" w:space="0" w:color="auto"/>
              <w:bottom w:val="single" w:sz="12" w:space="0" w:color="auto"/>
              <w:right w:val="single" w:sz="18" w:space="0" w:color="auto"/>
            </w:tcBorders>
            <w:shd w:val="clear" w:color="auto" w:fill="auto"/>
          </w:tcPr>
          <w:p w:rsidR="00F85696" w:rsidRPr="00F85696" w:rsidRDefault="00F85696" w:rsidP="00F85696">
            <w:pPr>
              <w:tabs>
                <w:tab w:val="left" w:pos="900"/>
              </w:tabs>
              <w:spacing w:after="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Review for Final Exam</w:t>
            </w:r>
          </w:p>
          <w:p w:rsidR="00F85696" w:rsidRPr="00F85696" w:rsidRDefault="00F85696" w:rsidP="00F85696">
            <w:pPr>
              <w:spacing w:after="0" w:line="240" w:lineRule="auto"/>
              <w:ind w:left="252"/>
              <w:jc w:val="both"/>
              <w:rPr>
                <w:rFonts w:ascii="Times New Roman" w:eastAsia="Times New Roman" w:hAnsi="Times New Roman" w:cs="Times New Roman"/>
                <w:sz w:val="24"/>
                <w:szCs w:val="24"/>
              </w:rPr>
            </w:pPr>
          </w:p>
        </w:tc>
      </w:tr>
      <w:tr w:rsidR="00F85696" w:rsidRPr="00F85696" w:rsidTr="00296DDE">
        <w:tc>
          <w:tcPr>
            <w:tcW w:w="1323" w:type="dxa"/>
            <w:tcBorders>
              <w:top w:val="single" w:sz="12" w:space="0" w:color="auto"/>
              <w:left w:val="single" w:sz="18" w:space="0" w:color="auto"/>
              <w:bottom w:val="single" w:sz="12" w:space="0" w:color="auto"/>
              <w:right w:val="single" w:sz="12" w:space="0" w:color="auto"/>
            </w:tcBorders>
            <w:shd w:val="clear" w:color="auto" w:fill="auto"/>
          </w:tcPr>
          <w:p w:rsidR="00F85696" w:rsidRPr="00F85696" w:rsidRDefault="00B53252" w:rsidP="007B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B2A40">
              <w:rPr>
                <w:rFonts w:ascii="Times New Roman" w:eastAsia="Times New Roman" w:hAnsi="Times New Roman" w:cs="Times New Roman"/>
                <w:sz w:val="24"/>
                <w:szCs w:val="24"/>
              </w:rPr>
              <w:t>10</w:t>
            </w:r>
            <w:r>
              <w:rPr>
                <w:rFonts w:ascii="Times New Roman" w:eastAsia="Times New Roman" w:hAnsi="Times New Roman" w:cs="Times New Roman"/>
                <w:sz w:val="24"/>
                <w:szCs w:val="24"/>
              </w:rPr>
              <w:t>/2017</w:t>
            </w:r>
          </w:p>
        </w:tc>
        <w:tc>
          <w:tcPr>
            <w:tcW w:w="2385" w:type="dxa"/>
            <w:tcBorders>
              <w:top w:val="single" w:sz="12" w:space="0" w:color="auto"/>
              <w:left w:val="single" w:sz="12" w:space="0" w:color="auto"/>
              <w:bottom w:val="single" w:sz="8" w:space="0" w:color="auto"/>
              <w:right w:val="single" w:sz="12" w:space="0" w:color="auto"/>
            </w:tcBorders>
          </w:tcPr>
          <w:p w:rsidR="00F85696" w:rsidRPr="00F85696" w:rsidRDefault="00F85696" w:rsidP="00F85696">
            <w:pPr>
              <w:tabs>
                <w:tab w:val="left" w:pos="900"/>
              </w:tabs>
              <w:spacing w:after="0" w:line="240" w:lineRule="auto"/>
              <w:ind w:left="1116" w:hanging="1116"/>
              <w:jc w:val="right"/>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FINAL EXAM</w:t>
            </w:r>
          </w:p>
        </w:tc>
        <w:tc>
          <w:tcPr>
            <w:tcW w:w="7200" w:type="dxa"/>
            <w:tcBorders>
              <w:top w:val="single" w:sz="12" w:space="0" w:color="auto"/>
              <w:left w:val="single" w:sz="12" w:space="0" w:color="auto"/>
              <w:bottom w:val="single" w:sz="8" w:space="0" w:color="auto"/>
              <w:right w:val="single" w:sz="18" w:space="0" w:color="auto"/>
            </w:tcBorders>
            <w:shd w:val="clear" w:color="auto" w:fill="auto"/>
          </w:tcPr>
          <w:p w:rsidR="00F85696" w:rsidRPr="00F85696" w:rsidRDefault="00F85696" w:rsidP="00F85696">
            <w:pPr>
              <w:tabs>
                <w:tab w:val="left" w:pos="900"/>
              </w:tabs>
              <w:spacing w:after="0" w:line="240" w:lineRule="auto"/>
              <w:ind w:left="252"/>
              <w:jc w:val="both"/>
              <w:rPr>
                <w:rFonts w:ascii="Times New Roman" w:eastAsia="Times New Roman" w:hAnsi="Times New Roman" w:cs="Times New Roman"/>
                <w:sz w:val="24"/>
                <w:szCs w:val="24"/>
              </w:rPr>
            </w:pPr>
            <w:r w:rsidRPr="00F85696">
              <w:rPr>
                <w:rFonts w:ascii="Times New Roman" w:eastAsia="Times New Roman" w:hAnsi="Times New Roman" w:cs="Times New Roman"/>
                <w:sz w:val="24"/>
                <w:szCs w:val="24"/>
              </w:rPr>
              <w:t>Final Exam</w:t>
            </w:r>
          </w:p>
        </w:tc>
      </w:tr>
    </w:tbl>
    <w:p w:rsidR="00045102" w:rsidRDefault="00045102" w:rsidP="00C667DE">
      <w:pPr>
        <w:tabs>
          <w:tab w:val="left" w:pos="90"/>
        </w:tabs>
        <w:spacing w:after="120"/>
        <w:jc w:val="both"/>
        <w:rPr>
          <w:rFonts w:ascii="Times New Roman" w:hAnsi="Times New Roman" w:cs="Times New Roman"/>
          <w:b/>
          <w:i/>
          <w:noProof/>
          <w:sz w:val="24"/>
          <w:szCs w:val="24"/>
        </w:rPr>
      </w:pPr>
    </w:p>
    <w:p w:rsidR="005A7C1C" w:rsidRPr="00275A67" w:rsidRDefault="005A7C1C" w:rsidP="0048280E">
      <w:pPr>
        <w:spacing w:after="120"/>
        <w:rPr>
          <w:rFonts w:ascii="Times New Roman" w:hAnsi="Times New Roman" w:cs="Times New Roman"/>
          <w:sz w:val="24"/>
          <w:szCs w:val="24"/>
        </w:rPr>
      </w:pPr>
    </w:p>
    <w:sectPr w:rsidR="005A7C1C" w:rsidRPr="00275A67" w:rsidSect="005D4F4F">
      <w:headerReference w:type="default" r:id="rId15"/>
      <w:type w:val="continuous"/>
      <w:pgSz w:w="12240" w:h="15840"/>
      <w:pgMar w:top="225" w:right="1080" w:bottom="720" w:left="1080" w:header="72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8E" w:rsidRDefault="008D488E" w:rsidP="0041319A">
      <w:r>
        <w:separator/>
      </w:r>
    </w:p>
  </w:endnote>
  <w:endnote w:type="continuationSeparator" w:id="0">
    <w:p w:rsidR="008D488E" w:rsidRDefault="008D488E" w:rsidP="0041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Book">
    <w:charset w:val="00"/>
    <w:family w:val="auto"/>
    <w:pitch w:val="variable"/>
    <w:sig w:usb0="800000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3964"/>
      <w:docPartObj>
        <w:docPartGallery w:val="Page Numbers (Bottom of Page)"/>
        <w:docPartUnique/>
      </w:docPartObj>
    </w:sdtPr>
    <w:sdtEndPr>
      <w:rPr>
        <w:noProof/>
      </w:rPr>
    </w:sdtEndPr>
    <w:sdtContent>
      <w:p w:rsidR="008D488E" w:rsidRDefault="008D488E">
        <w:pPr>
          <w:pStyle w:val="Footer"/>
        </w:pPr>
        <w:r>
          <w:t xml:space="preserve">Page </w:t>
        </w:r>
        <w:r>
          <w:rPr>
            <w:b/>
          </w:rPr>
          <w:fldChar w:fldCharType="begin"/>
        </w:r>
        <w:r>
          <w:rPr>
            <w:b/>
          </w:rPr>
          <w:instrText xml:space="preserve"> PAGE  \* Arabic  \* MERGEFORMAT </w:instrText>
        </w:r>
        <w:r>
          <w:rPr>
            <w:b/>
          </w:rPr>
          <w:fldChar w:fldCharType="separate"/>
        </w:r>
        <w:r w:rsidR="001C626D">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1C626D">
          <w:rPr>
            <w:b/>
            <w:noProof/>
          </w:rPr>
          <w:t>14</w:t>
        </w:r>
        <w:r>
          <w:rPr>
            <w:b/>
          </w:rPr>
          <w:fldChar w:fldCharType="end"/>
        </w:r>
      </w:p>
    </w:sdtContent>
  </w:sdt>
  <w:p w:rsidR="008D488E" w:rsidRDefault="008D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8E" w:rsidRDefault="008D488E" w:rsidP="0041319A">
      <w:r>
        <w:separator/>
      </w:r>
    </w:p>
  </w:footnote>
  <w:footnote w:type="continuationSeparator" w:id="0">
    <w:p w:rsidR="008D488E" w:rsidRDefault="008D488E" w:rsidP="0041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8E" w:rsidRPr="0048280E" w:rsidRDefault="008D488E" w:rsidP="0048280E">
    <w:pPr>
      <w:pStyle w:val="Header"/>
      <w:rPr>
        <w:rFonts w:ascii="Times New Roman" w:hAnsi="Times New Roman" w:cs="Times New Roman"/>
        <w:i/>
        <w:sz w:val="32"/>
        <w:szCs w:val="32"/>
      </w:rPr>
    </w:pPr>
    <w:r w:rsidRPr="0048280E">
      <w:rPr>
        <w:rFonts w:ascii="Times New Roman" w:hAnsi="Times New Roman" w:cs="Times New Roman"/>
        <w:i/>
        <w:noProof/>
        <w:sz w:val="32"/>
        <w:szCs w:val="32"/>
      </w:rPr>
      <w:t xml:space="preserve"> Weld 2</w:t>
    </w:r>
    <w:r w:rsidR="00007D2B">
      <w:rPr>
        <w:rFonts w:ascii="Times New Roman" w:hAnsi="Times New Roman" w:cs="Times New Roman"/>
        <w:i/>
        <w:noProof/>
        <w:sz w:val="32"/>
        <w:szCs w:val="32"/>
      </w:rPr>
      <w:t>55G</w:t>
    </w:r>
    <w:r w:rsidRPr="0048280E">
      <w:rPr>
        <w:rFonts w:ascii="Times New Roman" w:hAnsi="Times New Roman" w:cs="Times New Roman"/>
        <w:i/>
        <w:noProof/>
        <w:sz w:val="32"/>
        <w:szCs w:val="32"/>
      </w:rPr>
      <w:t xml:space="preserve"> - </w:t>
    </w:r>
    <w:r w:rsidR="00007D2B" w:rsidRPr="00007D2B">
      <w:rPr>
        <w:rFonts w:ascii="Times New Roman" w:hAnsi="Times New Roman" w:cs="Times New Roman"/>
        <w:i/>
        <w:noProof/>
        <w:sz w:val="32"/>
        <w:szCs w:val="32"/>
      </w:rPr>
      <w:t>Introduction to Metallurgy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8E" w:rsidRPr="00CF2E9F" w:rsidRDefault="008D488E" w:rsidP="00EF272F">
    <w:pPr>
      <w:pStyle w:val="Header"/>
      <w:jc w:val="both"/>
      <w:rPr>
        <w:rFonts w:ascii="Times New Roman" w:hAnsi="Times New Roman" w:cs="Times New Roman"/>
        <w:sz w:val="32"/>
        <w:szCs w:val="32"/>
      </w:rPr>
    </w:pPr>
    <w:r>
      <w:rPr>
        <w:noProof/>
      </w:rPr>
      <w:drawing>
        <wp:inline distT="0" distB="0" distL="0" distR="0" wp14:anchorId="167A378E" wp14:editId="69B1F742">
          <wp:extent cx="1485900" cy="30075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258" cy="314995"/>
                  </a:xfrm>
                  <a:prstGeom prst="rect">
                    <a:avLst/>
                  </a:prstGeom>
                  <a:noFill/>
                </pic:spPr>
              </pic:pic>
            </a:graphicData>
          </a:graphic>
        </wp:inline>
      </w:drawing>
    </w:r>
    <w:r>
      <w:t xml:space="preserve">                  </w:t>
    </w:r>
    <w:r w:rsidRPr="002106A0">
      <w:rPr>
        <w:rFonts w:ascii="Times New Roman" w:hAnsi="Times New Roman" w:cs="Times New Roman"/>
        <w:i/>
        <w:sz w:val="32"/>
        <w:szCs w:val="32"/>
      </w:rPr>
      <w:t>Welding Technology Program</w:t>
    </w:r>
    <w:r>
      <w:rPr>
        <w:rFonts w:ascii="Times New Roman" w:hAnsi="Times New Roman" w:cs="Times New Roman"/>
        <w:i/>
        <w:sz w:val="32"/>
        <w:szCs w:val="32"/>
      </w:rPr>
      <w:t xml:space="preserve"> </w:t>
    </w:r>
    <w:r w:rsidRPr="002106A0">
      <w:rPr>
        <w:rFonts w:ascii="Times New Roman" w:hAnsi="Times New Roman" w:cs="Times New Roman"/>
        <w:i/>
        <w:sz w:val="32"/>
        <w:szCs w:val="32"/>
      </w:rPr>
      <w:t xml:space="preserve">Course Syllabus  </w:t>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8E" w:rsidRPr="0048280E" w:rsidRDefault="008D488E" w:rsidP="0048280E">
    <w:pPr>
      <w:pStyle w:val="Header"/>
      <w:jc w:val="both"/>
      <w:rPr>
        <w:rFonts w:ascii="Times New Roman" w:hAnsi="Times New Roman" w:cs="Times New Roman"/>
        <w:sz w:val="32"/>
        <w:szCs w:val="32"/>
      </w:rPr>
    </w:pPr>
    <w:r w:rsidRPr="0048280E">
      <w:rPr>
        <w:rFonts w:ascii="Times New Roman" w:hAnsi="Times New Roman" w:cs="Times New Roman"/>
        <w:i/>
        <w:sz w:val="32"/>
        <w:szCs w:val="32"/>
      </w:rPr>
      <w:t>Weld 2</w:t>
    </w:r>
    <w:r w:rsidR="00007D2B">
      <w:rPr>
        <w:rFonts w:ascii="Times New Roman" w:hAnsi="Times New Roman" w:cs="Times New Roman"/>
        <w:i/>
        <w:sz w:val="32"/>
        <w:szCs w:val="32"/>
      </w:rPr>
      <w:t>55G</w:t>
    </w:r>
    <w:r w:rsidRPr="0048280E">
      <w:rPr>
        <w:rFonts w:ascii="Times New Roman" w:hAnsi="Times New Roman" w:cs="Times New Roman"/>
        <w:i/>
        <w:sz w:val="32"/>
        <w:szCs w:val="32"/>
      </w:rPr>
      <w:t xml:space="preserve"> - </w:t>
    </w:r>
    <w:r w:rsidR="00007D2B" w:rsidRPr="00007D2B">
      <w:rPr>
        <w:rFonts w:ascii="Times New Roman" w:hAnsi="Times New Roman" w:cs="Times New Roman"/>
        <w:i/>
        <w:sz w:val="32"/>
        <w:szCs w:val="32"/>
      </w:rPr>
      <w:t>Introduction to Metallurgy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FB8"/>
    <w:multiLevelType w:val="hybridMultilevel"/>
    <w:tmpl w:val="30465868"/>
    <w:lvl w:ilvl="0" w:tplc="5778EA68">
      <w:start w:val="1"/>
      <w:numFmt w:val="decimal"/>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B5E19"/>
    <w:multiLevelType w:val="hybridMultilevel"/>
    <w:tmpl w:val="40068D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D412AC"/>
    <w:multiLevelType w:val="hybridMultilevel"/>
    <w:tmpl w:val="E98C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97E31"/>
    <w:multiLevelType w:val="multilevel"/>
    <w:tmpl w:val="FFA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F10F4"/>
    <w:multiLevelType w:val="hybridMultilevel"/>
    <w:tmpl w:val="39827D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629A1"/>
    <w:multiLevelType w:val="hybridMultilevel"/>
    <w:tmpl w:val="DB1448E0"/>
    <w:lvl w:ilvl="0" w:tplc="05FAC06E">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A74"/>
    <w:multiLevelType w:val="hybridMultilevel"/>
    <w:tmpl w:val="9B74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54B1B"/>
    <w:multiLevelType w:val="hybridMultilevel"/>
    <w:tmpl w:val="845C3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DA0C1F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90454"/>
    <w:multiLevelType w:val="hybridMultilevel"/>
    <w:tmpl w:val="4F4A1F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052EE7"/>
    <w:multiLevelType w:val="hybridMultilevel"/>
    <w:tmpl w:val="24320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743B3"/>
    <w:multiLevelType w:val="multilevel"/>
    <w:tmpl w:val="BE347E1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F3452"/>
    <w:multiLevelType w:val="hybridMultilevel"/>
    <w:tmpl w:val="EA08DD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F24316F"/>
    <w:multiLevelType w:val="hybridMultilevel"/>
    <w:tmpl w:val="2252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369B9"/>
    <w:multiLevelType w:val="hybridMultilevel"/>
    <w:tmpl w:val="73527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750B9C"/>
    <w:multiLevelType w:val="hybridMultilevel"/>
    <w:tmpl w:val="224C18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2C7641"/>
    <w:multiLevelType w:val="hybridMultilevel"/>
    <w:tmpl w:val="C81A2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3B7E3D"/>
    <w:multiLevelType w:val="multilevel"/>
    <w:tmpl w:val="CB5C2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23BAA"/>
    <w:multiLevelType w:val="hybridMultilevel"/>
    <w:tmpl w:val="5158FE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906C82"/>
    <w:multiLevelType w:val="multilevel"/>
    <w:tmpl w:val="E8A24644"/>
    <w:lvl w:ilvl="0">
      <w:start w:val="1"/>
      <w:numFmt w:val="decimal"/>
      <w:lvlText w:val="%1.0"/>
      <w:lvlJc w:val="left"/>
      <w:pPr>
        <w:ind w:left="870" w:hanging="726"/>
      </w:pPr>
      <w:rPr>
        <w:rFonts w:hint="default"/>
        <w:b w:val="0"/>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CC4C5C"/>
    <w:multiLevelType w:val="hybridMultilevel"/>
    <w:tmpl w:val="301AC9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380DCD"/>
    <w:multiLevelType w:val="hybridMultilevel"/>
    <w:tmpl w:val="6CE2B8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5105D"/>
    <w:multiLevelType w:val="multilevel"/>
    <w:tmpl w:val="F6EEA23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90B1237"/>
    <w:multiLevelType w:val="hybridMultilevel"/>
    <w:tmpl w:val="0BC24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8B546D"/>
    <w:multiLevelType w:val="hybridMultilevel"/>
    <w:tmpl w:val="353EF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831ED5"/>
    <w:multiLevelType w:val="hybridMultilevel"/>
    <w:tmpl w:val="30C8D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C0590"/>
    <w:multiLevelType w:val="hybridMultilevel"/>
    <w:tmpl w:val="4A32F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9549DE"/>
    <w:multiLevelType w:val="multilevel"/>
    <w:tmpl w:val="6552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3D1825"/>
    <w:multiLevelType w:val="hybridMultilevel"/>
    <w:tmpl w:val="13424872"/>
    <w:lvl w:ilvl="0" w:tplc="6BF29F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9"/>
  </w:num>
  <w:num w:numId="5">
    <w:abstractNumId w:val="26"/>
  </w:num>
  <w:num w:numId="6">
    <w:abstractNumId w:val="3"/>
  </w:num>
  <w:num w:numId="7">
    <w:abstractNumId w:val="16"/>
  </w:num>
  <w:num w:numId="8">
    <w:abstractNumId w:val="25"/>
  </w:num>
  <w:num w:numId="9">
    <w:abstractNumId w:val="23"/>
  </w:num>
  <w:num w:numId="10">
    <w:abstractNumId w:val="13"/>
  </w:num>
  <w:num w:numId="11">
    <w:abstractNumId w:val="15"/>
  </w:num>
  <w:num w:numId="12">
    <w:abstractNumId w:val="22"/>
  </w:num>
  <w:num w:numId="13">
    <w:abstractNumId w:val="17"/>
  </w:num>
  <w:num w:numId="14">
    <w:abstractNumId w:val="19"/>
  </w:num>
  <w:num w:numId="15">
    <w:abstractNumId w:val="14"/>
  </w:num>
  <w:num w:numId="16">
    <w:abstractNumId w:val="10"/>
  </w:num>
  <w:num w:numId="17">
    <w:abstractNumId w:val="1"/>
  </w:num>
  <w:num w:numId="18">
    <w:abstractNumId w:val="8"/>
  </w:num>
  <w:num w:numId="19">
    <w:abstractNumId w:val="18"/>
  </w:num>
  <w:num w:numId="20">
    <w:abstractNumId w:val="21"/>
  </w:num>
  <w:num w:numId="21">
    <w:abstractNumId w:val="5"/>
  </w:num>
  <w:num w:numId="22">
    <w:abstractNumId w:val="6"/>
  </w:num>
  <w:num w:numId="23">
    <w:abstractNumId w:val="2"/>
  </w:num>
  <w:num w:numId="24">
    <w:abstractNumId w:val="24"/>
  </w:num>
  <w:num w:numId="25">
    <w:abstractNumId w:val="27"/>
  </w:num>
  <w:num w:numId="26">
    <w:abstractNumId w:val="11"/>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720"/>
  <w:characterSpacingControl w:val="doNotCompress"/>
  <w:hdrShapeDefaults>
    <o:shapedefaults v:ext="edit" spidmax="3276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A"/>
    <w:rsid w:val="00007D2B"/>
    <w:rsid w:val="00011671"/>
    <w:rsid w:val="00045102"/>
    <w:rsid w:val="000C4126"/>
    <w:rsid w:val="000E2515"/>
    <w:rsid w:val="000E2B9A"/>
    <w:rsid w:val="000F52EB"/>
    <w:rsid w:val="00133639"/>
    <w:rsid w:val="001726B3"/>
    <w:rsid w:val="001A1131"/>
    <w:rsid w:val="001C5C6C"/>
    <w:rsid w:val="001C626D"/>
    <w:rsid w:val="002106A0"/>
    <w:rsid w:val="002118C3"/>
    <w:rsid w:val="002338DA"/>
    <w:rsid w:val="00236AE5"/>
    <w:rsid w:val="00250199"/>
    <w:rsid w:val="00275A67"/>
    <w:rsid w:val="002B2E91"/>
    <w:rsid w:val="002D0C3D"/>
    <w:rsid w:val="0039644F"/>
    <w:rsid w:val="00397B35"/>
    <w:rsid w:val="003B4BA2"/>
    <w:rsid w:val="003F4BA6"/>
    <w:rsid w:val="0041319A"/>
    <w:rsid w:val="0048280E"/>
    <w:rsid w:val="005409B1"/>
    <w:rsid w:val="00597759"/>
    <w:rsid w:val="005A7C1C"/>
    <w:rsid w:val="005D3DB4"/>
    <w:rsid w:val="005D4F4F"/>
    <w:rsid w:val="00602F72"/>
    <w:rsid w:val="00604BAE"/>
    <w:rsid w:val="00645C3F"/>
    <w:rsid w:val="00664886"/>
    <w:rsid w:val="0067540A"/>
    <w:rsid w:val="006A1DAE"/>
    <w:rsid w:val="006B6F79"/>
    <w:rsid w:val="006C5BA6"/>
    <w:rsid w:val="006F2C0B"/>
    <w:rsid w:val="00727466"/>
    <w:rsid w:val="00775E56"/>
    <w:rsid w:val="007844BF"/>
    <w:rsid w:val="007974AE"/>
    <w:rsid w:val="007B2A40"/>
    <w:rsid w:val="007C38AE"/>
    <w:rsid w:val="007E1ED9"/>
    <w:rsid w:val="0085325D"/>
    <w:rsid w:val="00896C9F"/>
    <w:rsid w:val="008D488E"/>
    <w:rsid w:val="0091047E"/>
    <w:rsid w:val="00927388"/>
    <w:rsid w:val="0096181D"/>
    <w:rsid w:val="009A39B0"/>
    <w:rsid w:val="009B784F"/>
    <w:rsid w:val="009C4DE2"/>
    <w:rsid w:val="009D4464"/>
    <w:rsid w:val="00A4411E"/>
    <w:rsid w:val="00A86886"/>
    <w:rsid w:val="00A92340"/>
    <w:rsid w:val="00A95B23"/>
    <w:rsid w:val="00B05FD7"/>
    <w:rsid w:val="00B24A2D"/>
    <w:rsid w:val="00B469E4"/>
    <w:rsid w:val="00B53252"/>
    <w:rsid w:val="00B646DE"/>
    <w:rsid w:val="00BB472A"/>
    <w:rsid w:val="00BD6A7B"/>
    <w:rsid w:val="00C06307"/>
    <w:rsid w:val="00C3273C"/>
    <w:rsid w:val="00C667DE"/>
    <w:rsid w:val="00C70C5E"/>
    <w:rsid w:val="00CD0AB1"/>
    <w:rsid w:val="00CF2E9F"/>
    <w:rsid w:val="00D45C4C"/>
    <w:rsid w:val="00D5536B"/>
    <w:rsid w:val="00D55EB5"/>
    <w:rsid w:val="00D858B2"/>
    <w:rsid w:val="00D918D6"/>
    <w:rsid w:val="00DD65D8"/>
    <w:rsid w:val="00DD6E29"/>
    <w:rsid w:val="00DF06C6"/>
    <w:rsid w:val="00DF2E9A"/>
    <w:rsid w:val="00E53EA4"/>
    <w:rsid w:val="00E971BD"/>
    <w:rsid w:val="00EC1DFE"/>
    <w:rsid w:val="00EE4477"/>
    <w:rsid w:val="00EE6E77"/>
    <w:rsid w:val="00EF272F"/>
    <w:rsid w:val="00F04800"/>
    <w:rsid w:val="00F36B1C"/>
    <w:rsid w:val="00F85696"/>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5:docId w15:val="{66360A04-3F63-456F-8FA1-2BAC928A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3C"/>
  </w:style>
  <w:style w:type="paragraph" w:styleId="Heading1">
    <w:name w:val="heading 1"/>
    <w:basedOn w:val="Normal"/>
    <w:next w:val="Normal"/>
    <w:link w:val="Heading1Char"/>
    <w:uiPriority w:val="9"/>
    <w:qFormat/>
    <w:rsid w:val="00C327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327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327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327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327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327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327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327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327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19A"/>
    <w:pPr>
      <w:tabs>
        <w:tab w:val="center" w:pos="4680"/>
        <w:tab w:val="right" w:pos="9360"/>
      </w:tabs>
    </w:pPr>
  </w:style>
  <w:style w:type="character" w:customStyle="1" w:styleId="HeaderChar">
    <w:name w:val="Header Char"/>
    <w:basedOn w:val="DefaultParagraphFont"/>
    <w:link w:val="Header"/>
    <w:uiPriority w:val="99"/>
    <w:rsid w:val="0041319A"/>
  </w:style>
  <w:style w:type="paragraph" w:styleId="Footer">
    <w:name w:val="footer"/>
    <w:basedOn w:val="Normal"/>
    <w:link w:val="FooterChar"/>
    <w:uiPriority w:val="99"/>
    <w:unhideWhenUsed/>
    <w:rsid w:val="0041319A"/>
    <w:pPr>
      <w:tabs>
        <w:tab w:val="center" w:pos="4680"/>
        <w:tab w:val="right" w:pos="9360"/>
      </w:tabs>
    </w:pPr>
  </w:style>
  <w:style w:type="character" w:customStyle="1" w:styleId="FooterChar">
    <w:name w:val="Footer Char"/>
    <w:basedOn w:val="DefaultParagraphFont"/>
    <w:link w:val="Footer"/>
    <w:uiPriority w:val="99"/>
    <w:rsid w:val="0041319A"/>
  </w:style>
  <w:style w:type="paragraph" w:styleId="BalloonText">
    <w:name w:val="Balloon Text"/>
    <w:basedOn w:val="Normal"/>
    <w:link w:val="BalloonTextChar"/>
    <w:uiPriority w:val="99"/>
    <w:semiHidden/>
    <w:unhideWhenUsed/>
    <w:rsid w:val="0041319A"/>
    <w:rPr>
      <w:rFonts w:ascii="Tahoma" w:hAnsi="Tahoma" w:cs="Tahoma"/>
      <w:sz w:val="16"/>
      <w:szCs w:val="16"/>
    </w:rPr>
  </w:style>
  <w:style w:type="character" w:customStyle="1" w:styleId="BalloonTextChar">
    <w:name w:val="Balloon Text Char"/>
    <w:basedOn w:val="DefaultParagraphFont"/>
    <w:link w:val="BalloonText"/>
    <w:uiPriority w:val="99"/>
    <w:semiHidden/>
    <w:rsid w:val="0041319A"/>
    <w:rPr>
      <w:rFonts w:ascii="Tahoma" w:hAnsi="Tahoma" w:cs="Tahoma"/>
      <w:sz w:val="16"/>
      <w:szCs w:val="16"/>
    </w:rPr>
  </w:style>
  <w:style w:type="character" w:styleId="Hyperlink">
    <w:name w:val="Hyperlink"/>
    <w:basedOn w:val="DefaultParagraphFont"/>
    <w:rsid w:val="0041319A"/>
    <w:rPr>
      <w:color w:val="0000FF"/>
      <w:u w:val="single"/>
    </w:rPr>
  </w:style>
  <w:style w:type="paragraph" w:customStyle="1" w:styleId="CcList">
    <w:name w:val="Cc List"/>
    <w:basedOn w:val="Normal"/>
    <w:rsid w:val="0041319A"/>
    <w:pPr>
      <w:keepLines/>
      <w:spacing w:line="220" w:lineRule="atLeast"/>
      <w:ind w:left="360" w:hanging="360"/>
      <w:jc w:val="both"/>
    </w:pPr>
    <w:rPr>
      <w:rFonts w:ascii="Arial" w:hAnsi="Arial"/>
      <w:spacing w:val="-5"/>
    </w:rPr>
  </w:style>
  <w:style w:type="paragraph" w:customStyle="1" w:styleId="Pa7">
    <w:name w:val="Pa7"/>
    <w:basedOn w:val="Normal"/>
    <w:next w:val="Normal"/>
    <w:rsid w:val="0041319A"/>
    <w:pPr>
      <w:autoSpaceDE w:val="0"/>
      <w:autoSpaceDN w:val="0"/>
      <w:adjustRightInd w:val="0"/>
      <w:spacing w:line="201" w:lineRule="atLeast"/>
    </w:pPr>
    <w:rPr>
      <w:rFonts w:ascii="Futura Std Book" w:hAnsi="Futura Std Book"/>
      <w:sz w:val="24"/>
      <w:szCs w:val="24"/>
    </w:rPr>
  </w:style>
  <w:style w:type="paragraph" w:styleId="NormalWeb">
    <w:name w:val="Normal (Web)"/>
    <w:basedOn w:val="Normal"/>
    <w:uiPriority w:val="99"/>
    <w:unhideWhenUsed/>
    <w:rsid w:val="00BD6A7B"/>
    <w:pPr>
      <w:spacing w:after="300"/>
    </w:pPr>
    <w:rPr>
      <w:sz w:val="24"/>
      <w:szCs w:val="24"/>
    </w:rPr>
  </w:style>
  <w:style w:type="paragraph" w:styleId="NoSpacing">
    <w:name w:val="No Spacing"/>
    <w:uiPriority w:val="1"/>
    <w:qFormat/>
    <w:rsid w:val="00C3273C"/>
    <w:pPr>
      <w:spacing w:after="0" w:line="240" w:lineRule="auto"/>
    </w:pPr>
  </w:style>
  <w:style w:type="character" w:styleId="CommentReference">
    <w:name w:val="annotation reference"/>
    <w:basedOn w:val="DefaultParagraphFont"/>
    <w:uiPriority w:val="99"/>
    <w:semiHidden/>
    <w:unhideWhenUsed/>
    <w:rsid w:val="00C3273C"/>
    <w:rPr>
      <w:sz w:val="16"/>
      <w:szCs w:val="16"/>
    </w:rPr>
  </w:style>
  <w:style w:type="paragraph" w:styleId="CommentText">
    <w:name w:val="annotation text"/>
    <w:basedOn w:val="Normal"/>
    <w:link w:val="CommentTextChar"/>
    <w:uiPriority w:val="99"/>
    <w:semiHidden/>
    <w:unhideWhenUsed/>
    <w:rsid w:val="00C3273C"/>
  </w:style>
  <w:style w:type="character" w:customStyle="1" w:styleId="CommentTextChar">
    <w:name w:val="Comment Text Char"/>
    <w:basedOn w:val="DefaultParagraphFont"/>
    <w:link w:val="CommentText"/>
    <w:uiPriority w:val="99"/>
    <w:semiHidden/>
    <w:rsid w:val="00C327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73C"/>
    <w:rPr>
      <w:b/>
      <w:bCs/>
    </w:rPr>
  </w:style>
  <w:style w:type="character" w:customStyle="1" w:styleId="CommentSubjectChar">
    <w:name w:val="Comment Subject Char"/>
    <w:basedOn w:val="CommentTextChar"/>
    <w:link w:val="CommentSubject"/>
    <w:uiPriority w:val="99"/>
    <w:semiHidden/>
    <w:rsid w:val="00C3273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327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C327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327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327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327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327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327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327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327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3273C"/>
    <w:pPr>
      <w:spacing w:line="240" w:lineRule="auto"/>
    </w:pPr>
    <w:rPr>
      <w:b/>
      <w:bCs/>
      <w:smallCaps/>
      <w:color w:val="1F497D" w:themeColor="text2"/>
    </w:rPr>
  </w:style>
  <w:style w:type="paragraph" w:styleId="Title">
    <w:name w:val="Title"/>
    <w:basedOn w:val="Normal"/>
    <w:next w:val="Normal"/>
    <w:link w:val="TitleChar"/>
    <w:uiPriority w:val="10"/>
    <w:qFormat/>
    <w:rsid w:val="00C327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327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327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327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3273C"/>
    <w:rPr>
      <w:b/>
      <w:bCs/>
    </w:rPr>
  </w:style>
  <w:style w:type="character" w:styleId="Emphasis">
    <w:name w:val="Emphasis"/>
    <w:basedOn w:val="DefaultParagraphFont"/>
    <w:uiPriority w:val="20"/>
    <w:qFormat/>
    <w:rsid w:val="00C3273C"/>
    <w:rPr>
      <w:i/>
      <w:iCs/>
    </w:rPr>
  </w:style>
  <w:style w:type="paragraph" w:styleId="Quote">
    <w:name w:val="Quote"/>
    <w:basedOn w:val="Normal"/>
    <w:next w:val="Normal"/>
    <w:link w:val="QuoteChar"/>
    <w:uiPriority w:val="29"/>
    <w:qFormat/>
    <w:rsid w:val="00C327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3273C"/>
    <w:rPr>
      <w:color w:val="1F497D" w:themeColor="text2"/>
      <w:sz w:val="24"/>
      <w:szCs w:val="24"/>
    </w:rPr>
  </w:style>
  <w:style w:type="paragraph" w:styleId="IntenseQuote">
    <w:name w:val="Intense Quote"/>
    <w:basedOn w:val="Normal"/>
    <w:next w:val="Normal"/>
    <w:link w:val="IntenseQuoteChar"/>
    <w:uiPriority w:val="30"/>
    <w:qFormat/>
    <w:rsid w:val="00C327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327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3273C"/>
    <w:rPr>
      <w:i/>
      <w:iCs/>
      <w:color w:val="595959" w:themeColor="text1" w:themeTint="A6"/>
    </w:rPr>
  </w:style>
  <w:style w:type="character" w:styleId="IntenseEmphasis">
    <w:name w:val="Intense Emphasis"/>
    <w:basedOn w:val="DefaultParagraphFont"/>
    <w:uiPriority w:val="21"/>
    <w:qFormat/>
    <w:rsid w:val="00C3273C"/>
    <w:rPr>
      <w:b/>
      <w:bCs/>
      <w:i/>
      <w:iCs/>
    </w:rPr>
  </w:style>
  <w:style w:type="character" w:styleId="SubtleReference">
    <w:name w:val="Subtle Reference"/>
    <w:basedOn w:val="DefaultParagraphFont"/>
    <w:uiPriority w:val="31"/>
    <w:qFormat/>
    <w:rsid w:val="00C327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273C"/>
    <w:rPr>
      <w:b/>
      <w:bCs/>
      <w:smallCaps/>
      <w:color w:val="1F497D" w:themeColor="text2"/>
      <w:u w:val="single"/>
    </w:rPr>
  </w:style>
  <w:style w:type="character" w:styleId="BookTitle">
    <w:name w:val="Book Title"/>
    <w:basedOn w:val="DefaultParagraphFont"/>
    <w:uiPriority w:val="33"/>
    <w:qFormat/>
    <w:rsid w:val="00C3273C"/>
    <w:rPr>
      <w:b/>
      <w:bCs/>
      <w:smallCaps/>
      <w:spacing w:val="10"/>
    </w:rPr>
  </w:style>
  <w:style w:type="paragraph" w:styleId="TOCHeading">
    <w:name w:val="TOC Heading"/>
    <w:basedOn w:val="Heading1"/>
    <w:next w:val="Normal"/>
    <w:uiPriority w:val="39"/>
    <w:semiHidden/>
    <w:unhideWhenUsed/>
    <w:qFormat/>
    <w:rsid w:val="00C3273C"/>
    <w:pPr>
      <w:outlineLvl w:val="9"/>
    </w:pPr>
  </w:style>
  <w:style w:type="table" w:styleId="TableGrid">
    <w:name w:val="Table Grid"/>
    <w:basedOn w:val="TableNormal"/>
    <w:uiPriority w:val="59"/>
    <w:rsid w:val="0021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126"/>
    <w:pPr>
      <w:ind w:left="720"/>
      <w:contextualSpacing/>
    </w:pPr>
  </w:style>
  <w:style w:type="paragraph" w:customStyle="1" w:styleId="Textbody">
    <w:name w:val="Text body"/>
    <w:basedOn w:val="Normal"/>
    <w:rsid w:val="003B4BA2"/>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668">
      <w:bodyDiv w:val="1"/>
      <w:marLeft w:val="0"/>
      <w:marRight w:val="0"/>
      <w:marTop w:val="0"/>
      <w:marBottom w:val="0"/>
      <w:divBdr>
        <w:top w:val="none" w:sz="0" w:space="0" w:color="auto"/>
        <w:left w:val="none" w:sz="0" w:space="0" w:color="auto"/>
        <w:bottom w:val="none" w:sz="0" w:space="0" w:color="auto"/>
        <w:right w:val="none" w:sz="0" w:space="0" w:color="auto"/>
      </w:divBdr>
      <w:divsChild>
        <w:div w:id="1125003127">
          <w:marLeft w:val="0"/>
          <w:marRight w:val="0"/>
          <w:marTop w:val="0"/>
          <w:marBottom w:val="0"/>
          <w:divBdr>
            <w:top w:val="none" w:sz="0" w:space="0" w:color="auto"/>
            <w:left w:val="none" w:sz="0" w:space="0" w:color="auto"/>
            <w:bottom w:val="none" w:sz="0" w:space="0" w:color="auto"/>
            <w:right w:val="none" w:sz="0" w:space="0" w:color="auto"/>
          </w:divBdr>
        </w:div>
        <w:div w:id="214119601">
          <w:marLeft w:val="0"/>
          <w:marRight w:val="0"/>
          <w:marTop w:val="0"/>
          <w:marBottom w:val="0"/>
          <w:divBdr>
            <w:top w:val="none" w:sz="0" w:space="0" w:color="auto"/>
            <w:left w:val="none" w:sz="0" w:space="0" w:color="auto"/>
            <w:bottom w:val="none" w:sz="0" w:space="0" w:color="auto"/>
            <w:right w:val="none" w:sz="0" w:space="0" w:color="auto"/>
          </w:divBdr>
        </w:div>
        <w:div w:id="190340108">
          <w:marLeft w:val="0"/>
          <w:marRight w:val="0"/>
          <w:marTop w:val="0"/>
          <w:marBottom w:val="0"/>
          <w:divBdr>
            <w:top w:val="none" w:sz="0" w:space="0" w:color="auto"/>
            <w:left w:val="none" w:sz="0" w:space="0" w:color="auto"/>
            <w:bottom w:val="none" w:sz="0" w:space="0" w:color="auto"/>
            <w:right w:val="none" w:sz="0" w:space="0" w:color="auto"/>
          </w:divBdr>
        </w:div>
        <w:div w:id="1801531642">
          <w:marLeft w:val="0"/>
          <w:marRight w:val="0"/>
          <w:marTop w:val="0"/>
          <w:marBottom w:val="0"/>
          <w:divBdr>
            <w:top w:val="none" w:sz="0" w:space="0" w:color="auto"/>
            <w:left w:val="none" w:sz="0" w:space="0" w:color="auto"/>
            <w:bottom w:val="none" w:sz="0" w:space="0" w:color="auto"/>
            <w:right w:val="none" w:sz="0" w:space="0" w:color="auto"/>
          </w:divBdr>
        </w:div>
        <w:div w:id="95827201">
          <w:marLeft w:val="0"/>
          <w:marRight w:val="0"/>
          <w:marTop w:val="0"/>
          <w:marBottom w:val="0"/>
          <w:divBdr>
            <w:top w:val="none" w:sz="0" w:space="0" w:color="auto"/>
            <w:left w:val="none" w:sz="0" w:space="0" w:color="auto"/>
            <w:bottom w:val="none" w:sz="0" w:space="0" w:color="auto"/>
            <w:right w:val="none" w:sz="0" w:space="0" w:color="auto"/>
          </w:divBdr>
        </w:div>
        <w:div w:id="2079743808">
          <w:marLeft w:val="0"/>
          <w:marRight w:val="0"/>
          <w:marTop w:val="0"/>
          <w:marBottom w:val="0"/>
          <w:divBdr>
            <w:top w:val="none" w:sz="0" w:space="0" w:color="auto"/>
            <w:left w:val="none" w:sz="0" w:space="0" w:color="auto"/>
            <w:bottom w:val="none" w:sz="0" w:space="0" w:color="auto"/>
            <w:right w:val="none" w:sz="0" w:space="0" w:color="auto"/>
          </w:divBdr>
        </w:div>
        <w:div w:id="1019817071">
          <w:marLeft w:val="0"/>
          <w:marRight w:val="0"/>
          <w:marTop w:val="0"/>
          <w:marBottom w:val="0"/>
          <w:divBdr>
            <w:top w:val="none" w:sz="0" w:space="0" w:color="auto"/>
            <w:left w:val="none" w:sz="0" w:space="0" w:color="auto"/>
            <w:bottom w:val="none" w:sz="0" w:space="0" w:color="auto"/>
            <w:right w:val="none" w:sz="0" w:space="0" w:color="auto"/>
          </w:divBdr>
        </w:div>
        <w:div w:id="563491211">
          <w:marLeft w:val="0"/>
          <w:marRight w:val="0"/>
          <w:marTop w:val="0"/>
          <w:marBottom w:val="0"/>
          <w:divBdr>
            <w:top w:val="none" w:sz="0" w:space="0" w:color="auto"/>
            <w:left w:val="none" w:sz="0" w:space="0" w:color="auto"/>
            <w:bottom w:val="none" w:sz="0" w:space="0" w:color="auto"/>
            <w:right w:val="none" w:sz="0" w:space="0" w:color="auto"/>
          </w:divBdr>
        </w:div>
        <w:div w:id="873932272">
          <w:marLeft w:val="0"/>
          <w:marRight w:val="0"/>
          <w:marTop w:val="0"/>
          <w:marBottom w:val="0"/>
          <w:divBdr>
            <w:top w:val="none" w:sz="0" w:space="0" w:color="auto"/>
            <w:left w:val="none" w:sz="0" w:space="0" w:color="auto"/>
            <w:bottom w:val="none" w:sz="0" w:space="0" w:color="auto"/>
            <w:right w:val="none" w:sz="0" w:space="0" w:color="auto"/>
          </w:divBdr>
        </w:div>
      </w:divsChild>
    </w:div>
    <w:div w:id="789129243">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2">
          <w:marLeft w:val="0"/>
          <w:marRight w:val="0"/>
          <w:marTop w:val="0"/>
          <w:marBottom w:val="0"/>
          <w:divBdr>
            <w:top w:val="none" w:sz="0" w:space="0" w:color="auto"/>
            <w:left w:val="none" w:sz="0" w:space="0" w:color="auto"/>
            <w:bottom w:val="none" w:sz="0" w:space="0" w:color="auto"/>
            <w:right w:val="none" w:sz="0" w:space="0" w:color="auto"/>
          </w:divBdr>
        </w:div>
        <w:div w:id="1024868470">
          <w:marLeft w:val="0"/>
          <w:marRight w:val="0"/>
          <w:marTop w:val="0"/>
          <w:marBottom w:val="0"/>
          <w:divBdr>
            <w:top w:val="none" w:sz="0" w:space="0" w:color="auto"/>
            <w:left w:val="none" w:sz="0" w:space="0" w:color="auto"/>
            <w:bottom w:val="none" w:sz="0" w:space="0" w:color="auto"/>
            <w:right w:val="none" w:sz="0" w:space="0" w:color="auto"/>
          </w:divBdr>
        </w:div>
        <w:div w:id="274211867">
          <w:marLeft w:val="0"/>
          <w:marRight w:val="0"/>
          <w:marTop w:val="0"/>
          <w:marBottom w:val="0"/>
          <w:divBdr>
            <w:top w:val="none" w:sz="0" w:space="0" w:color="auto"/>
            <w:left w:val="none" w:sz="0" w:space="0" w:color="auto"/>
            <w:bottom w:val="none" w:sz="0" w:space="0" w:color="auto"/>
            <w:right w:val="none" w:sz="0" w:space="0" w:color="auto"/>
          </w:divBdr>
        </w:div>
      </w:divsChild>
    </w:div>
    <w:div w:id="833841676">
      <w:bodyDiv w:val="1"/>
      <w:marLeft w:val="0"/>
      <w:marRight w:val="0"/>
      <w:marTop w:val="0"/>
      <w:marBottom w:val="0"/>
      <w:divBdr>
        <w:top w:val="none" w:sz="0" w:space="0" w:color="auto"/>
        <w:left w:val="none" w:sz="0" w:space="0" w:color="auto"/>
        <w:bottom w:val="none" w:sz="0" w:space="0" w:color="auto"/>
        <w:right w:val="none" w:sz="0" w:space="0" w:color="auto"/>
      </w:divBdr>
      <w:divsChild>
        <w:div w:id="293876636">
          <w:marLeft w:val="0"/>
          <w:marRight w:val="0"/>
          <w:marTop w:val="0"/>
          <w:marBottom w:val="0"/>
          <w:divBdr>
            <w:top w:val="none" w:sz="0" w:space="0" w:color="auto"/>
            <w:left w:val="none" w:sz="0" w:space="0" w:color="auto"/>
            <w:bottom w:val="none" w:sz="0" w:space="0" w:color="auto"/>
            <w:right w:val="none" w:sz="0" w:space="0" w:color="auto"/>
          </w:divBdr>
        </w:div>
        <w:div w:id="241137609">
          <w:marLeft w:val="0"/>
          <w:marRight w:val="0"/>
          <w:marTop w:val="0"/>
          <w:marBottom w:val="0"/>
          <w:divBdr>
            <w:top w:val="none" w:sz="0" w:space="0" w:color="auto"/>
            <w:left w:val="none" w:sz="0" w:space="0" w:color="auto"/>
            <w:bottom w:val="none" w:sz="0" w:space="0" w:color="auto"/>
            <w:right w:val="none" w:sz="0" w:space="0" w:color="auto"/>
          </w:divBdr>
        </w:div>
        <w:div w:id="1954358286">
          <w:marLeft w:val="0"/>
          <w:marRight w:val="0"/>
          <w:marTop w:val="0"/>
          <w:marBottom w:val="0"/>
          <w:divBdr>
            <w:top w:val="none" w:sz="0" w:space="0" w:color="auto"/>
            <w:left w:val="none" w:sz="0" w:space="0" w:color="auto"/>
            <w:bottom w:val="none" w:sz="0" w:space="0" w:color="auto"/>
            <w:right w:val="none" w:sz="0" w:space="0" w:color="auto"/>
          </w:divBdr>
        </w:div>
      </w:divsChild>
    </w:div>
    <w:div w:id="1425763457">
      <w:bodyDiv w:val="1"/>
      <w:marLeft w:val="0"/>
      <w:marRight w:val="0"/>
      <w:marTop w:val="0"/>
      <w:marBottom w:val="0"/>
      <w:divBdr>
        <w:top w:val="none" w:sz="0" w:space="0" w:color="auto"/>
        <w:left w:val="none" w:sz="0" w:space="0" w:color="auto"/>
        <w:bottom w:val="none" w:sz="0" w:space="0" w:color="auto"/>
        <w:right w:val="none" w:sz="0" w:space="0" w:color="auto"/>
      </w:divBdr>
      <w:divsChild>
        <w:div w:id="1778669441">
          <w:marLeft w:val="0"/>
          <w:marRight w:val="0"/>
          <w:marTop w:val="0"/>
          <w:marBottom w:val="0"/>
          <w:divBdr>
            <w:top w:val="none" w:sz="0" w:space="0" w:color="auto"/>
            <w:left w:val="none" w:sz="0" w:space="0" w:color="auto"/>
            <w:bottom w:val="none" w:sz="0" w:space="0" w:color="auto"/>
            <w:right w:val="none" w:sz="0" w:space="0" w:color="auto"/>
          </w:divBdr>
        </w:div>
        <w:div w:id="262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olletta@northampton.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whitaker@northampton.edu" TargetMode="External"/><Relationship Id="rId4" Type="http://schemas.openxmlformats.org/officeDocument/2006/relationships/settings" Target="settings.xml"/><Relationship Id="rId9" Type="http://schemas.openxmlformats.org/officeDocument/2006/relationships/hyperlink" Target="http://www.northampton.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67C2-20D3-4102-9723-33784F56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Northampton Community College</Company>
  <LinksUpToDate>false</LinksUpToDate>
  <CharactersWithSpaces>26837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Cindy Woodling</cp:lastModifiedBy>
  <cp:revision>11</cp:revision>
  <cp:lastPrinted>2016-02-01T19:45:00Z</cp:lastPrinted>
  <dcterms:created xsi:type="dcterms:W3CDTF">2016-03-02T16:22:00Z</dcterms:created>
  <dcterms:modified xsi:type="dcterms:W3CDTF">2017-03-08T19:59:00Z</dcterms:modified>
</cp:coreProperties>
</file>