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7C" w:rsidRDefault="009909DD">
      <w:r>
        <w:rPr>
          <w:rFonts w:ascii="Tahoma" w:hAnsi="Tahoma" w:cs="Tahoma"/>
          <w:noProof/>
          <w:color w:val="C3CED9"/>
          <w:sz w:val="39"/>
          <w:szCs w:val="39"/>
        </w:rPr>
        <w:drawing>
          <wp:inline distT="0" distB="0" distL="0" distR="0">
            <wp:extent cx="5715000" cy="2000250"/>
            <wp:effectExtent l="0" t="0" r="0" b="0"/>
            <wp:docPr id="1" name="Picture 1" descr="http://i1.cmail20.com/ei/r/4B/668/E02/023239/csfinal/mechatronics_connect_logo_bg_t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cmail20.com/ei/r/4B/668/E02/023239/csfinal/mechatronics_connect_logo_bg_te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9DD" w:rsidRDefault="008B2546" w:rsidP="009909DD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Bidi"/>
          <w:sz w:val="22"/>
          <w:szCs w:val="22"/>
        </w:rPr>
      </w:pPr>
      <w:hyperlink r:id="rId5" w:history="1">
        <w:r w:rsidR="009909DD" w:rsidRPr="00084002">
          <w:rPr>
            <w:rStyle w:val="Hyperlink"/>
            <w:rFonts w:asciiTheme="minorHAnsi" w:hAnsiTheme="minorHAnsi" w:cstheme="minorBidi"/>
            <w:sz w:val="22"/>
            <w:szCs w:val="22"/>
          </w:rPr>
          <w:t>https://mechatronics</w:t>
        </w:r>
        <w:r w:rsidR="009909DD" w:rsidRPr="00084002">
          <w:rPr>
            <w:rStyle w:val="Hyperlink"/>
            <w:rFonts w:asciiTheme="minorHAnsi" w:hAnsiTheme="minorHAnsi" w:cstheme="minorBidi"/>
            <w:sz w:val="22"/>
            <w:szCs w:val="22"/>
          </w:rPr>
          <w:t>c</w:t>
        </w:r>
        <w:r w:rsidR="009909DD" w:rsidRPr="00084002">
          <w:rPr>
            <w:rStyle w:val="Hyperlink"/>
            <w:rFonts w:asciiTheme="minorHAnsi" w:hAnsiTheme="minorHAnsi" w:cstheme="minorBidi"/>
            <w:sz w:val="22"/>
            <w:szCs w:val="22"/>
          </w:rPr>
          <w:t>onnect.org/</w:t>
        </w:r>
      </w:hyperlink>
    </w:p>
    <w:p w:rsidR="009909DD" w:rsidRDefault="009909DD" w:rsidP="009909DD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Bidi"/>
          <w:sz w:val="22"/>
          <w:szCs w:val="22"/>
        </w:rPr>
      </w:pPr>
    </w:p>
    <w:p w:rsidR="009909DD" w:rsidRDefault="009909DD" w:rsidP="009909DD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8E8E8E"/>
          <w:position w:val="6"/>
        </w:rPr>
      </w:pPr>
      <w:r>
        <w:rPr>
          <w:rFonts w:ascii="Arial" w:hAnsi="Arial" w:cs="Arial"/>
          <w:color w:val="8E8E8E"/>
          <w:position w:val="6"/>
        </w:rPr>
        <w:t xml:space="preserve">The evolution of technology is happening more rapidly than ever. To remain competitive, industry must have a steady supply of versatile and educated workers. As part of the effort to build a pipeline of well-skilled employees, we are introducing </w:t>
      </w:r>
      <w:r>
        <w:rPr>
          <w:rStyle w:val="Strong"/>
          <w:rFonts w:ascii="Arial" w:hAnsi="Arial" w:cs="Arial"/>
          <w:color w:val="FA4D09"/>
          <w:position w:val="6"/>
        </w:rPr>
        <w:t>Mechatronics Connect</w:t>
      </w:r>
      <w:r>
        <w:rPr>
          <w:rFonts w:ascii="Arial" w:hAnsi="Arial" w:cs="Arial"/>
          <w:color w:val="8E8E8E"/>
          <w:position w:val="6"/>
        </w:rPr>
        <w:t xml:space="preserve"> - the revitalized Mechatronics consortium.</w:t>
      </w:r>
    </w:p>
    <w:p w:rsidR="009909DD" w:rsidRDefault="009909DD" w:rsidP="009909DD">
      <w:pPr>
        <w:pStyle w:val="NormalWeb"/>
        <w:spacing w:before="300" w:beforeAutospacing="0" w:after="300" w:afterAutospacing="0" w:line="360" w:lineRule="atLeast"/>
        <w:rPr>
          <w:rFonts w:ascii="Arial" w:hAnsi="Arial" w:cs="Arial"/>
          <w:color w:val="8E8E8E"/>
          <w:position w:val="6"/>
        </w:rPr>
      </w:pPr>
      <w:r>
        <w:rPr>
          <w:rFonts w:ascii="Arial" w:hAnsi="Arial" w:cs="Arial"/>
          <w:color w:val="8E8E8E"/>
          <w:position w:val="6"/>
        </w:rPr>
        <w:t xml:space="preserve">Mechatronics Connect seeks to promote awareness of the Mechatronics field and encourage potential students to explore Mechatronics as a career. We expect Mechatronics Connect to aid in building the Mechatronics programs for Connect </w:t>
      </w:r>
      <w:proofErr w:type="gramStart"/>
      <w:r>
        <w:rPr>
          <w:rFonts w:ascii="Arial" w:hAnsi="Arial" w:cs="Arial"/>
          <w:color w:val="8E8E8E"/>
          <w:position w:val="6"/>
        </w:rPr>
        <w:t>members</w:t>
      </w:r>
      <w:proofErr w:type="gramEnd"/>
      <w:r>
        <w:rPr>
          <w:rFonts w:ascii="Arial" w:hAnsi="Arial" w:cs="Arial"/>
          <w:color w:val="8E8E8E"/>
          <w:position w:val="6"/>
        </w:rPr>
        <w:t>, offering a way for colleges to share resources and acting as a point of contact for local industry.</w:t>
      </w:r>
    </w:p>
    <w:p w:rsidR="008B2546" w:rsidRDefault="008B2546" w:rsidP="008B2546">
      <w:pPr>
        <w:rPr>
          <w:rStyle w:val="Hyperlink"/>
          <w:rFonts w:ascii="Calibri" w:hAnsi="Calibri" w:cs="Calibri"/>
          <w:color w:val="404040" w:themeColor="text1" w:themeTint="BF"/>
          <w:u w:val="none"/>
        </w:rPr>
      </w:pPr>
      <w:r w:rsidRPr="008B2546">
        <w:rPr>
          <w:rStyle w:val="Hyperlink"/>
          <w:rFonts w:ascii="Calibri" w:hAnsi="Calibri" w:cs="Calibri"/>
          <w:color w:val="404040" w:themeColor="text1" w:themeTint="BF"/>
          <w:u w:val="none"/>
        </w:rPr>
        <w:t xml:space="preserve">Below </w:t>
      </w:r>
      <w:r>
        <w:rPr>
          <w:rStyle w:val="Hyperlink"/>
          <w:rFonts w:ascii="Calibri" w:hAnsi="Calibri" w:cs="Calibri"/>
          <w:color w:val="404040" w:themeColor="text1" w:themeTint="BF"/>
          <w:u w:val="none"/>
        </w:rPr>
        <w:t xml:space="preserve">is a link </w:t>
      </w:r>
      <w:r w:rsidRPr="008B2546">
        <w:rPr>
          <w:rStyle w:val="Hyperlink"/>
          <w:rFonts w:ascii="Calibri" w:hAnsi="Calibri" w:cs="Calibri"/>
          <w:color w:val="404040" w:themeColor="text1" w:themeTint="BF"/>
          <w:u w:val="none"/>
        </w:rPr>
        <w:t xml:space="preserve">for </w:t>
      </w:r>
      <w:r>
        <w:rPr>
          <w:rStyle w:val="Hyperlink"/>
          <w:rFonts w:ascii="Calibri" w:hAnsi="Calibri" w:cs="Calibri"/>
          <w:color w:val="404040" w:themeColor="text1" w:themeTint="BF"/>
          <w:u w:val="none"/>
        </w:rPr>
        <w:t xml:space="preserve">information regarding the </w:t>
      </w:r>
      <w:r w:rsidRPr="008B2546">
        <w:rPr>
          <w:rStyle w:val="Hyperlink"/>
          <w:rFonts w:ascii="Calibri" w:hAnsi="Calibri" w:cs="Calibri"/>
          <w:color w:val="404040" w:themeColor="text1" w:themeTint="BF"/>
          <w:u w:val="none"/>
        </w:rPr>
        <w:t>TAACCCT grant for Central Piedmont Community College’s Mechatronics Re-Envisioned program.</w:t>
      </w:r>
      <w:r>
        <w:rPr>
          <w:rStyle w:val="Hyperlink"/>
          <w:rFonts w:ascii="Calibri" w:hAnsi="Calibri" w:cs="Calibri"/>
          <w:color w:val="404040" w:themeColor="text1" w:themeTint="BF"/>
          <w:u w:val="none"/>
        </w:rPr>
        <w:t xml:space="preserve">  This link will take you to CPCC’s Mechatronics Re-Envisioned homepage.</w:t>
      </w:r>
    </w:p>
    <w:p w:rsidR="008B2546" w:rsidRDefault="008B2546" w:rsidP="008B2546">
      <w:pPr>
        <w:rPr>
          <w:color w:val="1F497D"/>
        </w:rPr>
      </w:pPr>
      <w:hyperlink r:id="rId6" w:history="1">
        <w:r>
          <w:rPr>
            <w:rStyle w:val="Hyperlink"/>
          </w:rPr>
          <w:t>http://www.cpcc.edu/et/dol-taacct-grant-mechatronics-re-envisioned-1</w:t>
        </w:r>
      </w:hyperlink>
    </w:p>
    <w:p w:rsidR="008B2546" w:rsidRPr="008B2546" w:rsidRDefault="008B2546" w:rsidP="008B2546">
      <w:pPr>
        <w:rPr>
          <w:rStyle w:val="Hyperlink"/>
          <w:rFonts w:ascii="Calibri" w:hAnsi="Calibri" w:cs="Calibri"/>
          <w:color w:val="404040" w:themeColor="text1" w:themeTint="BF"/>
          <w:u w:val="none"/>
        </w:rPr>
      </w:pPr>
      <w:bookmarkStart w:id="0" w:name="_GoBack"/>
      <w:bookmarkEnd w:id="0"/>
    </w:p>
    <w:p w:rsidR="009909DD" w:rsidRDefault="009909DD"/>
    <w:sectPr w:rsidR="0099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DD"/>
    <w:rsid w:val="00252D7C"/>
    <w:rsid w:val="008B2546"/>
    <w:rsid w:val="0099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3F2C"/>
  <w15:chartTrackingRefBased/>
  <w15:docId w15:val="{226F6107-D5C8-47F6-B530-917730E2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9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09DD"/>
    <w:rPr>
      <w:b/>
      <w:bCs/>
    </w:rPr>
  </w:style>
  <w:style w:type="character" w:styleId="Hyperlink">
    <w:name w:val="Hyperlink"/>
    <w:basedOn w:val="DefaultParagraphFont"/>
    <w:uiPriority w:val="99"/>
    <w:unhideWhenUsed/>
    <w:rsid w:val="009909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9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cc.edu/et/dol-taacct-grant-mechatronics-re-envisioned-1" TargetMode="External"/><Relationship Id="rId5" Type="http://schemas.openxmlformats.org/officeDocument/2006/relationships/hyperlink" Target="https://mechatronicsconnect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Ramirez</dc:creator>
  <cp:keywords/>
  <dc:description/>
  <cp:lastModifiedBy>Rebecca Ramirez</cp:lastModifiedBy>
  <cp:revision>2</cp:revision>
  <dcterms:created xsi:type="dcterms:W3CDTF">2018-09-20T17:28:00Z</dcterms:created>
  <dcterms:modified xsi:type="dcterms:W3CDTF">2018-09-24T14:09:00Z</dcterms:modified>
</cp:coreProperties>
</file>