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55D3" w14:textId="77777777" w:rsidR="00822A5A" w:rsidRDefault="00822A5A" w:rsidP="00A6062B">
      <w:pPr>
        <w:spacing w:after="0"/>
        <w:jc w:val="center"/>
        <w:rPr>
          <w:b/>
          <w:sz w:val="36"/>
          <w:szCs w:val="36"/>
        </w:rPr>
      </w:pPr>
      <w:r>
        <w:rPr>
          <w:noProof/>
        </w:rPr>
        <w:drawing>
          <wp:inline distT="0" distB="0" distL="0" distR="0" wp14:anchorId="3C618D3E" wp14:editId="05746635">
            <wp:extent cx="1679944" cy="767973"/>
            <wp:effectExtent l="0" t="0" r="0" b="0"/>
            <wp:docPr id="8" name="Picture 8"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037A5779" w14:textId="77777777" w:rsidR="002B7612" w:rsidRDefault="002B7612" w:rsidP="00AC54DD">
      <w:pPr>
        <w:pStyle w:val="Heading1"/>
        <w:spacing w:before="0"/>
        <w:jc w:val="center"/>
      </w:pPr>
      <w:r>
        <w:t>U. S. Department of Labor</w:t>
      </w:r>
    </w:p>
    <w:p w14:paraId="077A6BF1" w14:textId="77777777" w:rsidR="002B7612" w:rsidRDefault="00EC4936" w:rsidP="00AC54DD">
      <w:pPr>
        <w:pStyle w:val="Heading2"/>
        <w:spacing w:before="0"/>
        <w:jc w:val="center"/>
      </w:pPr>
      <w:r>
        <w:t>Monitoring Visit</w:t>
      </w:r>
    </w:p>
    <w:p w14:paraId="7E8BABC1" w14:textId="77777777" w:rsidR="002B7612" w:rsidRDefault="002B7612" w:rsidP="00D242D7">
      <w:pPr>
        <w:spacing w:after="120"/>
        <w:jc w:val="center"/>
        <w:rPr>
          <w:b/>
          <w:sz w:val="36"/>
          <w:szCs w:val="36"/>
        </w:rPr>
      </w:pPr>
      <w:r>
        <w:rPr>
          <w:b/>
          <w:sz w:val="36"/>
          <w:szCs w:val="36"/>
        </w:rPr>
        <w:t>July 17, 2017 – July 21, 2017</w:t>
      </w:r>
    </w:p>
    <w:p w14:paraId="4F48F596" w14:textId="77777777" w:rsidR="002B7612" w:rsidRDefault="002B7612" w:rsidP="00D242D7">
      <w:pPr>
        <w:spacing w:after="120"/>
        <w:jc w:val="center"/>
        <w:rPr>
          <w:b/>
          <w:sz w:val="36"/>
          <w:szCs w:val="36"/>
        </w:rPr>
      </w:pPr>
    </w:p>
    <w:p w14:paraId="3D0259AD" w14:textId="77777777" w:rsidR="002B7612" w:rsidRPr="00AC54DD" w:rsidRDefault="002B7612" w:rsidP="00AC54DD">
      <w:pPr>
        <w:pStyle w:val="Heading2"/>
        <w:spacing w:before="0"/>
        <w:jc w:val="center"/>
      </w:pPr>
      <w:r w:rsidRPr="00AC54DD">
        <w:t>Ohio Technical Skills Innovation Network (Ohio TechNet)</w:t>
      </w:r>
    </w:p>
    <w:p w14:paraId="1E37280D" w14:textId="77777777" w:rsidR="002B7612" w:rsidRDefault="002B7612" w:rsidP="00D242D7">
      <w:pPr>
        <w:spacing w:after="120"/>
        <w:jc w:val="center"/>
        <w:rPr>
          <w:b/>
          <w:sz w:val="36"/>
          <w:szCs w:val="36"/>
        </w:rPr>
      </w:pPr>
      <w:r>
        <w:rPr>
          <w:b/>
          <w:sz w:val="36"/>
          <w:szCs w:val="36"/>
        </w:rPr>
        <w:t>Lead Institution: Lorain County Community College</w:t>
      </w:r>
    </w:p>
    <w:p w14:paraId="45084B45" w14:textId="77777777" w:rsidR="00D242D7" w:rsidRDefault="00EC4936" w:rsidP="00D242D7">
      <w:pPr>
        <w:spacing w:after="120"/>
        <w:jc w:val="center"/>
        <w:rPr>
          <w:b/>
          <w:sz w:val="36"/>
          <w:szCs w:val="36"/>
        </w:rPr>
      </w:pPr>
      <w:r>
        <w:rPr>
          <w:b/>
          <w:sz w:val="36"/>
          <w:szCs w:val="36"/>
        </w:rPr>
        <w:t xml:space="preserve"> </w:t>
      </w:r>
    </w:p>
    <w:p w14:paraId="6A3C7A05" w14:textId="77777777" w:rsidR="002B7612" w:rsidRPr="00AC54DD" w:rsidRDefault="002B7612" w:rsidP="00AC54DD">
      <w:pPr>
        <w:pStyle w:val="Heading2"/>
        <w:spacing w:before="0"/>
        <w:jc w:val="center"/>
      </w:pPr>
      <w:r w:rsidRPr="00AC54DD">
        <w:t xml:space="preserve">TAACCCT Round 4 Grant </w:t>
      </w:r>
    </w:p>
    <w:p w14:paraId="2D21F77F" w14:textId="77777777" w:rsidR="002B7612" w:rsidRDefault="002B7612" w:rsidP="00D242D7">
      <w:pPr>
        <w:spacing w:after="120"/>
        <w:jc w:val="center"/>
        <w:rPr>
          <w:b/>
          <w:sz w:val="36"/>
          <w:szCs w:val="36"/>
        </w:rPr>
      </w:pPr>
      <w:r>
        <w:rPr>
          <w:b/>
          <w:sz w:val="36"/>
          <w:szCs w:val="36"/>
        </w:rPr>
        <w:t>#TC-26435-14-60-A-39</w:t>
      </w:r>
    </w:p>
    <w:p w14:paraId="0B208946" w14:textId="77777777" w:rsidR="006233AC" w:rsidRDefault="006233AC" w:rsidP="00D242D7">
      <w:pPr>
        <w:spacing w:after="120"/>
        <w:jc w:val="center"/>
        <w:rPr>
          <w:b/>
          <w:sz w:val="36"/>
          <w:szCs w:val="36"/>
        </w:rPr>
      </w:pPr>
    </w:p>
    <w:p w14:paraId="7A3EF680" w14:textId="77777777" w:rsidR="006233AC" w:rsidRPr="00AC54DD" w:rsidRDefault="006233AC" w:rsidP="00AC54DD">
      <w:pPr>
        <w:pStyle w:val="Heading2"/>
        <w:spacing w:before="0"/>
        <w:jc w:val="center"/>
      </w:pPr>
      <w:r w:rsidRPr="00AC54DD">
        <w:t>Period of Performance:</w:t>
      </w:r>
    </w:p>
    <w:p w14:paraId="5C8395EB" w14:textId="77777777" w:rsidR="006233AC" w:rsidRPr="006233AC" w:rsidRDefault="006233AC" w:rsidP="006233AC">
      <w:pPr>
        <w:spacing w:after="120"/>
        <w:jc w:val="center"/>
        <w:rPr>
          <w:b/>
          <w:sz w:val="36"/>
          <w:szCs w:val="36"/>
        </w:rPr>
      </w:pPr>
      <w:r w:rsidRPr="006233AC">
        <w:rPr>
          <w:b/>
          <w:sz w:val="36"/>
          <w:szCs w:val="36"/>
        </w:rPr>
        <w:t>October 1, 2014 to September 30, 2018</w:t>
      </w:r>
    </w:p>
    <w:p w14:paraId="3F1B3728" w14:textId="77777777" w:rsidR="002B7612" w:rsidRDefault="002B7612" w:rsidP="00D242D7">
      <w:pPr>
        <w:spacing w:after="120"/>
        <w:jc w:val="center"/>
        <w:rPr>
          <w:b/>
          <w:sz w:val="36"/>
          <w:szCs w:val="36"/>
        </w:rPr>
      </w:pPr>
    </w:p>
    <w:p w14:paraId="121FCAC2" w14:textId="77777777" w:rsidR="002B7612" w:rsidRPr="00AC54DD" w:rsidRDefault="002B7612" w:rsidP="00AC54DD">
      <w:pPr>
        <w:pStyle w:val="Heading2"/>
        <w:spacing w:before="0"/>
        <w:jc w:val="center"/>
      </w:pPr>
      <w:r w:rsidRPr="00AC54DD">
        <w:t>Federal Program Officer:</w:t>
      </w:r>
    </w:p>
    <w:p w14:paraId="68B2240E" w14:textId="77777777" w:rsidR="002B7612" w:rsidRDefault="002B7612" w:rsidP="00D242D7">
      <w:pPr>
        <w:spacing w:after="120"/>
        <w:jc w:val="center"/>
        <w:rPr>
          <w:b/>
          <w:sz w:val="36"/>
          <w:szCs w:val="36"/>
        </w:rPr>
      </w:pPr>
      <w:r>
        <w:rPr>
          <w:b/>
          <w:sz w:val="36"/>
          <w:szCs w:val="36"/>
        </w:rPr>
        <w:t>Clay Webb</w:t>
      </w:r>
    </w:p>
    <w:p w14:paraId="151E140A" w14:textId="77777777" w:rsidR="002B7612" w:rsidRPr="002B7612" w:rsidRDefault="002B7612" w:rsidP="002B7612">
      <w:pPr>
        <w:spacing w:after="120"/>
        <w:jc w:val="center"/>
        <w:rPr>
          <w:b/>
          <w:sz w:val="28"/>
          <w:szCs w:val="28"/>
        </w:rPr>
      </w:pPr>
      <w:r w:rsidRPr="002B7612">
        <w:rPr>
          <w:b/>
          <w:sz w:val="28"/>
          <w:szCs w:val="28"/>
        </w:rPr>
        <w:t xml:space="preserve">DOL-ETA Region 5 </w:t>
      </w:r>
    </w:p>
    <w:p w14:paraId="3DF38D23" w14:textId="77777777" w:rsidR="002B7612" w:rsidRPr="002B7612" w:rsidRDefault="002B7612" w:rsidP="002B7612">
      <w:pPr>
        <w:spacing w:after="120"/>
        <w:jc w:val="center"/>
        <w:rPr>
          <w:b/>
          <w:sz w:val="28"/>
          <w:szCs w:val="28"/>
        </w:rPr>
      </w:pPr>
      <w:r w:rsidRPr="002B7612">
        <w:rPr>
          <w:b/>
          <w:sz w:val="28"/>
          <w:szCs w:val="28"/>
        </w:rPr>
        <w:t xml:space="preserve">Office of Special Initiative and Demonstration Grants (OSID) </w:t>
      </w:r>
    </w:p>
    <w:p w14:paraId="437A58D2" w14:textId="77777777" w:rsidR="002B7612" w:rsidRPr="002B7612" w:rsidRDefault="002B7612" w:rsidP="002B7612">
      <w:pPr>
        <w:spacing w:after="120"/>
        <w:jc w:val="center"/>
        <w:rPr>
          <w:b/>
          <w:sz w:val="28"/>
          <w:szCs w:val="28"/>
        </w:rPr>
      </w:pPr>
      <w:r w:rsidRPr="002B7612">
        <w:rPr>
          <w:b/>
          <w:sz w:val="28"/>
          <w:szCs w:val="28"/>
        </w:rPr>
        <w:t xml:space="preserve">   230 S. </w:t>
      </w:r>
      <w:proofErr w:type="gramStart"/>
      <w:r w:rsidRPr="002B7612">
        <w:rPr>
          <w:b/>
          <w:sz w:val="28"/>
          <w:szCs w:val="28"/>
        </w:rPr>
        <w:t>Dearborn  6th</w:t>
      </w:r>
      <w:proofErr w:type="gramEnd"/>
      <w:r w:rsidRPr="002B7612">
        <w:rPr>
          <w:b/>
          <w:sz w:val="28"/>
          <w:szCs w:val="28"/>
        </w:rPr>
        <w:t xml:space="preserve"> Floor </w:t>
      </w:r>
    </w:p>
    <w:p w14:paraId="47AE59B7" w14:textId="77777777" w:rsidR="002B7612" w:rsidRPr="002B7612" w:rsidRDefault="002B7612" w:rsidP="002B7612">
      <w:pPr>
        <w:spacing w:after="120"/>
        <w:jc w:val="center"/>
        <w:rPr>
          <w:b/>
          <w:sz w:val="28"/>
          <w:szCs w:val="28"/>
        </w:rPr>
      </w:pPr>
      <w:r w:rsidRPr="002B7612">
        <w:rPr>
          <w:b/>
          <w:sz w:val="28"/>
          <w:szCs w:val="28"/>
        </w:rPr>
        <w:t xml:space="preserve">   Chicago, IL 60604</w:t>
      </w:r>
    </w:p>
    <w:p w14:paraId="06B48AC4" w14:textId="77777777" w:rsidR="002B7612" w:rsidRPr="002B7612" w:rsidRDefault="002B7612" w:rsidP="002B7612">
      <w:pPr>
        <w:spacing w:after="120"/>
        <w:jc w:val="center"/>
        <w:rPr>
          <w:b/>
          <w:sz w:val="28"/>
          <w:szCs w:val="28"/>
        </w:rPr>
      </w:pPr>
      <w:r w:rsidRPr="002B7612">
        <w:rPr>
          <w:b/>
          <w:sz w:val="28"/>
          <w:szCs w:val="28"/>
        </w:rPr>
        <w:t>Phone Number (312) 596-5538</w:t>
      </w:r>
    </w:p>
    <w:p w14:paraId="573C270A" w14:textId="77777777" w:rsidR="002B7612" w:rsidRPr="002B7612" w:rsidRDefault="002B7612" w:rsidP="002B7612">
      <w:pPr>
        <w:spacing w:after="120"/>
        <w:jc w:val="center"/>
        <w:rPr>
          <w:b/>
          <w:sz w:val="28"/>
          <w:szCs w:val="28"/>
        </w:rPr>
      </w:pPr>
      <w:r w:rsidRPr="002B7612">
        <w:rPr>
          <w:b/>
          <w:sz w:val="28"/>
          <w:szCs w:val="28"/>
        </w:rPr>
        <w:t>Webb.Clay@dol.gov</w:t>
      </w:r>
    </w:p>
    <w:p w14:paraId="39B2A06C" w14:textId="77777777" w:rsidR="006233AC" w:rsidRDefault="006233AC">
      <w:r>
        <w:br w:type="page"/>
      </w:r>
    </w:p>
    <w:p w14:paraId="14C11765" w14:textId="77777777" w:rsidR="006233AC" w:rsidRDefault="006233AC" w:rsidP="006233AC">
      <w:pPr>
        <w:jc w:val="center"/>
        <w:rPr>
          <w:b/>
          <w:sz w:val="36"/>
          <w:szCs w:val="36"/>
        </w:rPr>
      </w:pPr>
      <w:r>
        <w:rPr>
          <w:noProof/>
        </w:rPr>
        <w:lastRenderedPageBreak/>
        <w:drawing>
          <wp:inline distT="0" distB="0" distL="0" distR="0" wp14:anchorId="5D81BB32" wp14:editId="54F752FE">
            <wp:extent cx="1679944" cy="767973"/>
            <wp:effectExtent l="0" t="0" r="0" b="0"/>
            <wp:docPr id="6" name="Picture 6"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4EAB2E18" w14:textId="77777777" w:rsidR="006233AC" w:rsidRPr="00AC54DD" w:rsidRDefault="006233AC" w:rsidP="00AC54DD">
      <w:pPr>
        <w:pStyle w:val="Heading1"/>
        <w:spacing w:before="0"/>
        <w:jc w:val="center"/>
      </w:pPr>
      <w:r w:rsidRPr="00AC54DD">
        <w:t xml:space="preserve">U. S. Department of Labor </w:t>
      </w:r>
    </w:p>
    <w:p w14:paraId="18143599" w14:textId="77777777" w:rsidR="006233AC" w:rsidRPr="00AC54DD" w:rsidRDefault="006233AC" w:rsidP="00AC54DD">
      <w:pPr>
        <w:pStyle w:val="Heading2"/>
        <w:spacing w:before="0"/>
        <w:jc w:val="center"/>
      </w:pPr>
      <w:r w:rsidRPr="00AC54DD">
        <w:t>Monitoring Visit</w:t>
      </w:r>
    </w:p>
    <w:p w14:paraId="5A58F11E" w14:textId="77777777" w:rsidR="006233AC" w:rsidRDefault="006233AC" w:rsidP="006233AC">
      <w:pPr>
        <w:spacing w:after="120"/>
        <w:jc w:val="center"/>
        <w:rPr>
          <w:b/>
          <w:sz w:val="36"/>
          <w:szCs w:val="36"/>
        </w:rPr>
      </w:pPr>
      <w:r>
        <w:rPr>
          <w:b/>
          <w:sz w:val="36"/>
          <w:szCs w:val="36"/>
        </w:rPr>
        <w:t>July 17, 2017 – July 21, 2017</w:t>
      </w:r>
    </w:p>
    <w:p w14:paraId="3EC3444E" w14:textId="77777777" w:rsidR="00824B13" w:rsidRDefault="00824B13" w:rsidP="00AC54DD">
      <w:pPr>
        <w:pStyle w:val="Heading2"/>
        <w:spacing w:before="0"/>
        <w:jc w:val="center"/>
      </w:pPr>
    </w:p>
    <w:p w14:paraId="6DFD41AC" w14:textId="77777777" w:rsidR="006233AC" w:rsidRPr="00AC54DD" w:rsidRDefault="006233AC" w:rsidP="00AC54DD">
      <w:pPr>
        <w:pStyle w:val="Heading2"/>
        <w:spacing w:before="0"/>
        <w:jc w:val="center"/>
      </w:pPr>
      <w:r w:rsidRPr="004449C7">
        <w:t>Administrative Details</w:t>
      </w:r>
    </w:p>
    <w:p w14:paraId="27CD56A7" w14:textId="77777777" w:rsidR="006233AC" w:rsidRPr="00976E79" w:rsidRDefault="006233AC" w:rsidP="006233AC">
      <w:pPr>
        <w:spacing w:after="120" w:line="240" w:lineRule="auto"/>
      </w:pPr>
      <w:r w:rsidRPr="00976E79">
        <w:rPr>
          <w:b/>
        </w:rPr>
        <w:t xml:space="preserve">11 </w:t>
      </w:r>
      <w:r>
        <w:rPr>
          <w:b/>
        </w:rPr>
        <w:t xml:space="preserve">College </w:t>
      </w:r>
      <w:r w:rsidRPr="00976E79">
        <w:rPr>
          <w:b/>
        </w:rPr>
        <w:t>Consortium</w:t>
      </w:r>
      <w:r>
        <w:rPr>
          <w:b/>
        </w:rPr>
        <w:t xml:space="preserve">: </w:t>
      </w:r>
      <w:r w:rsidRPr="00976E79">
        <w:t>Cincinnati State Technical &amp; Community College, Columbus State Community College, Cuy</w:t>
      </w:r>
      <w:r>
        <w:t>aho</w:t>
      </w:r>
      <w:r w:rsidRPr="00976E79">
        <w:t>ga Community College, Eastern Gateway Community College, Lakeland Community College, Lorain County Community College, Owens Community College, Rhodes State College, Sinclair Community College, Stark State College</w:t>
      </w:r>
      <w:r>
        <w:t>, Zane State College</w:t>
      </w:r>
      <w:r w:rsidRPr="00976E79">
        <w:t xml:space="preserve">    </w:t>
      </w:r>
    </w:p>
    <w:p w14:paraId="0B81FF31" w14:textId="77777777" w:rsidR="006233AC" w:rsidRDefault="006233AC" w:rsidP="006233AC">
      <w:pPr>
        <w:spacing w:after="120" w:line="240" w:lineRule="auto"/>
      </w:pPr>
      <w:r>
        <w:rPr>
          <w:b/>
        </w:rPr>
        <w:t>Evaluator:</w:t>
      </w:r>
      <w:r w:rsidRPr="00170A58">
        <w:t xml:space="preserve"> The New Growth Group</w:t>
      </w:r>
    </w:p>
    <w:p w14:paraId="1527A8F6" w14:textId="77777777" w:rsidR="006233AC" w:rsidRDefault="006233AC" w:rsidP="006233AC">
      <w:pPr>
        <w:spacing w:after="120" w:line="240" w:lineRule="auto"/>
        <w:rPr>
          <w:b/>
        </w:rPr>
      </w:pPr>
      <w:r>
        <w:rPr>
          <w:b/>
        </w:rPr>
        <w:t xml:space="preserve">Grant Award: </w:t>
      </w:r>
      <w:r w:rsidRPr="004449C7">
        <w:t>$15,000,000</w:t>
      </w:r>
      <w:r w:rsidRPr="00170A58">
        <w:rPr>
          <w:b/>
        </w:rPr>
        <w:t xml:space="preserve"> </w:t>
      </w:r>
      <w:r w:rsidRPr="00170A58">
        <w:rPr>
          <w:b/>
        </w:rPr>
        <w:tab/>
      </w:r>
      <w:r w:rsidRPr="00170A58">
        <w:rPr>
          <w:b/>
        </w:rPr>
        <w:tab/>
      </w:r>
    </w:p>
    <w:p w14:paraId="2D8994A6" w14:textId="77777777" w:rsidR="006233AC" w:rsidRDefault="006233AC" w:rsidP="006233AC">
      <w:pPr>
        <w:spacing w:after="120" w:line="240" w:lineRule="auto"/>
        <w:rPr>
          <w:b/>
        </w:rPr>
      </w:pPr>
      <w:r w:rsidRPr="00170A58">
        <w:rPr>
          <w:b/>
        </w:rPr>
        <w:t xml:space="preserve">Enrollment </w:t>
      </w:r>
      <w:r>
        <w:rPr>
          <w:b/>
        </w:rPr>
        <w:t>G</w:t>
      </w:r>
      <w:r w:rsidRPr="00170A58">
        <w:rPr>
          <w:b/>
        </w:rPr>
        <w:t xml:space="preserve">oal = </w:t>
      </w:r>
      <w:r w:rsidRPr="004449C7">
        <w:t>1801</w:t>
      </w:r>
      <w:r w:rsidRPr="00170A58">
        <w:rPr>
          <w:b/>
        </w:rPr>
        <w:t xml:space="preserve">   </w:t>
      </w:r>
    </w:p>
    <w:p w14:paraId="12186F63" w14:textId="77777777" w:rsidR="006233AC" w:rsidRDefault="006233AC" w:rsidP="006233AC">
      <w:pPr>
        <w:spacing w:after="120" w:line="240" w:lineRule="auto"/>
        <w:rPr>
          <w:b/>
        </w:rPr>
      </w:pPr>
    </w:p>
    <w:p w14:paraId="4E75DC97" w14:textId="77777777" w:rsidR="006233AC" w:rsidRPr="005C0C46" w:rsidRDefault="006233AC" w:rsidP="006233AC">
      <w:pPr>
        <w:spacing w:after="120" w:line="240" w:lineRule="auto"/>
        <w:rPr>
          <w:b/>
        </w:rPr>
      </w:pPr>
      <w:r w:rsidRPr="005C0C46">
        <w:rPr>
          <w:b/>
        </w:rPr>
        <w:t>Lorain County Community College</w:t>
      </w:r>
      <w:r>
        <w:rPr>
          <w:b/>
        </w:rPr>
        <w:t xml:space="preserve"> Address:</w:t>
      </w:r>
    </w:p>
    <w:p w14:paraId="1A9C6C77" w14:textId="77777777" w:rsidR="006233AC" w:rsidRPr="005C0C46" w:rsidRDefault="006233AC" w:rsidP="006233AC">
      <w:pPr>
        <w:spacing w:after="120" w:line="240" w:lineRule="auto"/>
        <w:rPr>
          <w:u w:val="single"/>
        </w:rPr>
      </w:pPr>
      <w:r w:rsidRPr="005C0C46">
        <w:t>1005 N. Abbe Rd (main address</w:t>
      </w:r>
      <w:proofErr w:type="gramStart"/>
      <w:r w:rsidRPr="005C0C46">
        <w:t>)</w:t>
      </w:r>
      <w:proofErr w:type="gramEnd"/>
      <w:r w:rsidRPr="005C0C46">
        <w:br/>
        <w:t>Elyria, OH 44035</w:t>
      </w:r>
      <w:r w:rsidRPr="005C0C46">
        <w:br/>
      </w:r>
      <w:hyperlink r:id="rId13" w:history="1">
        <w:r w:rsidRPr="005C0C46">
          <w:rPr>
            <w:rStyle w:val="Hyperlink"/>
          </w:rPr>
          <w:t>www.lorainccc.edu</w:t>
        </w:r>
      </w:hyperlink>
    </w:p>
    <w:p w14:paraId="7DF9E260" w14:textId="77777777" w:rsidR="006233AC" w:rsidRDefault="006233AC" w:rsidP="006233AC">
      <w:pPr>
        <w:spacing w:after="120" w:line="240" w:lineRule="auto"/>
        <w:rPr>
          <w:b/>
        </w:rPr>
      </w:pPr>
    </w:p>
    <w:p w14:paraId="766E7236" w14:textId="77777777" w:rsidR="006233AC" w:rsidRPr="005C0C46" w:rsidRDefault="006233AC" w:rsidP="006233AC">
      <w:pPr>
        <w:spacing w:after="120" w:line="240" w:lineRule="auto"/>
        <w:rPr>
          <w:b/>
        </w:rPr>
      </w:pPr>
      <w:r w:rsidRPr="005C0C46">
        <w:rPr>
          <w:b/>
        </w:rPr>
        <w:t>Lakeland Community College</w:t>
      </w:r>
      <w:r>
        <w:rPr>
          <w:b/>
        </w:rPr>
        <w:t xml:space="preserve"> Address:</w:t>
      </w:r>
    </w:p>
    <w:p w14:paraId="06206CB2" w14:textId="77777777" w:rsidR="006233AC" w:rsidRPr="005C0C46" w:rsidRDefault="006233AC" w:rsidP="006233AC">
      <w:pPr>
        <w:spacing w:after="120" w:line="240" w:lineRule="auto"/>
      </w:pPr>
      <w:r w:rsidRPr="005C0C46">
        <w:t xml:space="preserve">7700 </w:t>
      </w:r>
      <w:proofErr w:type="spellStart"/>
      <w:r w:rsidRPr="005C0C46">
        <w:t>Clocktower</w:t>
      </w:r>
      <w:proofErr w:type="spellEnd"/>
      <w:r w:rsidRPr="005C0C46">
        <w:t xml:space="preserve"> </w:t>
      </w:r>
      <w:proofErr w:type="spellStart"/>
      <w:r w:rsidRPr="005C0C46">
        <w:t>Dr</w:t>
      </w:r>
      <w:proofErr w:type="spellEnd"/>
      <w:r w:rsidRPr="005C0C46">
        <w:br/>
        <w:t>Kirtland, OH 44094</w:t>
      </w:r>
      <w:r>
        <w:br/>
      </w:r>
      <w:hyperlink r:id="rId14" w:history="1">
        <w:r w:rsidRPr="00064DA7">
          <w:rPr>
            <w:rStyle w:val="Hyperlink"/>
          </w:rPr>
          <w:t>www.lakelandcc.edu</w:t>
        </w:r>
      </w:hyperlink>
      <w:r>
        <w:t xml:space="preserve"> </w:t>
      </w:r>
    </w:p>
    <w:p w14:paraId="24F68B82" w14:textId="77777777" w:rsidR="006233AC" w:rsidRPr="005C0C46" w:rsidRDefault="006233AC" w:rsidP="006233AC">
      <w:pPr>
        <w:spacing w:after="120" w:line="240" w:lineRule="auto"/>
        <w:rPr>
          <w:b/>
        </w:rPr>
      </w:pPr>
    </w:p>
    <w:p w14:paraId="2152BF76" w14:textId="77777777" w:rsidR="006233AC" w:rsidRPr="005C0C46" w:rsidRDefault="006233AC" w:rsidP="006233AC">
      <w:pPr>
        <w:spacing w:after="120" w:line="240" w:lineRule="auto"/>
        <w:rPr>
          <w:b/>
        </w:rPr>
      </w:pPr>
      <w:r w:rsidRPr="005C0C46">
        <w:rPr>
          <w:b/>
        </w:rPr>
        <w:t>Owens Community College</w:t>
      </w:r>
      <w:r>
        <w:rPr>
          <w:b/>
        </w:rPr>
        <w:t xml:space="preserve"> Address</w:t>
      </w:r>
    </w:p>
    <w:p w14:paraId="7E87E569" w14:textId="77777777" w:rsidR="006233AC" w:rsidRDefault="006233AC" w:rsidP="006233AC">
      <w:pPr>
        <w:spacing w:after="120" w:line="240" w:lineRule="auto"/>
      </w:pPr>
      <w:r w:rsidRPr="005C0C46">
        <w:t>30335 Oregon Rd</w:t>
      </w:r>
      <w:r>
        <w:br/>
      </w:r>
      <w:r w:rsidRPr="005C0C46">
        <w:t>Perrysburg, OH 43551</w:t>
      </w:r>
      <w:r>
        <w:br/>
      </w:r>
      <w:hyperlink r:id="rId15" w:history="1">
        <w:r w:rsidRPr="00064DA7">
          <w:rPr>
            <w:rStyle w:val="Hyperlink"/>
          </w:rPr>
          <w:t>www.owens.edu</w:t>
        </w:r>
      </w:hyperlink>
      <w:r>
        <w:t xml:space="preserve"> </w:t>
      </w:r>
    </w:p>
    <w:p w14:paraId="3E78DB4A" w14:textId="77777777" w:rsidR="006233AC" w:rsidRDefault="006233AC">
      <w:r>
        <w:br w:type="page"/>
      </w:r>
    </w:p>
    <w:p w14:paraId="3D81802C" w14:textId="77777777" w:rsidR="006233AC" w:rsidRDefault="006233AC" w:rsidP="006233AC">
      <w:pPr>
        <w:jc w:val="center"/>
        <w:rPr>
          <w:b/>
          <w:sz w:val="36"/>
          <w:szCs w:val="36"/>
        </w:rPr>
      </w:pPr>
      <w:r>
        <w:rPr>
          <w:noProof/>
        </w:rPr>
        <w:lastRenderedPageBreak/>
        <w:drawing>
          <wp:inline distT="0" distB="0" distL="0" distR="0" wp14:anchorId="2F37AE58" wp14:editId="0628382B">
            <wp:extent cx="1679944" cy="767973"/>
            <wp:effectExtent l="0" t="0" r="0" b="0"/>
            <wp:docPr id="7" name="Picture 7"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2C1EED1B" w14:textId="77777777" w:rsidR="006233AC" w:rsidRPr="0046654B" w:rsidRDefault="006233AC" w:rsidP="0046654B">
      <w:pPr>
        <w:pStyle w:val="Heading1"/>
        <w:spacing w:before="0"/>
        <w:jc w:val="center"/>
      </w:pPr>
      <w:r w:rsidRPr="0046654B">
        <w:t xml:space="preserve">U. S. Department of Labor </w:t>
      </w:r>
    </w:p>
    <w:p w14:paraId="397AE579" w14:textId="77777777" w:rsidR="006233AC" w:rsidRPr="0046654B" w:rsidRDefault="006233AC" w:rsidP="0046654B">
      <w:pPr>
        <w:pStyle w:val="Heading2"/>
        <w:spacing w:before="0"/>
        <w:jc w:val="center"/>
      </w:pPr>
      <w:r w:rsidRPr="0046654B">
        <w:t>Monitoring Visit</w:t>
      </w:r>
    </w:p>
    <w:p w14:paraId="3AC2236E" w14:textId="77777777" w:rsidR="006233AC" w:rsidRDefault="006233AC" w:rsidP="006233AC">
      <w:pPr>
        <w:spacing w:after="120"/>
        <w:jc w:val="center"/>
        <w:rPr>
          <w:b/>
          <w:sz w:val="36"/>
          <w:szCs w:val="36"/>
        </w:rPr>
      </w:pPr>
      <w:r>
        <w:rPr>
          <w:b/>
          <w:sz w:val="36"/>
          <w:szCs w:val="36"/>
        </w:rPr>
        <w:t>July 17, 2017 – July 21, 2017</w:t>
      </w:r>
    </w:p>
    <w:p w14:paraId="632EA0B6" w14:textId="2646D39B" w:rsidR="006233AC" w:rsidRPr="0046654B" w:rsidRDefault="006233AC" w:rsidP="0046654B">
      <w:pPr>
        <w:pStyle w:val="Heading2"/>
        <w:spacing w:before="0"/>
        <w:jc w:val="center"/>
      </w:pPr>
    </w:p>
    <w:tbl>
      <w:tblPr>
        <w:tblStyle w:val="LightList-Accent2"/>
        <w:tblW w:w="0" w:type="auto"/>
        <w:tblLook w:val="04A0" w:firstRow="1" w:lastRow="0" w:firstColumn="1" w:lastColumn="0" w:noHBand="0" w:noVBand="1"/>
        <w:tblCaption w:val="Lorain County Community College Lead Staff:"/>
        <w:tblDescription w:val="Lorain County Community College Lead Staff:"/>
      </w:tblPr>
      <w:tblGrid>
        <w:gridCol w:w="2988"/>
        <w:gridCol w:w="3330"/>
        <w:gridCol w:w="3258"/>
      </w:tblGrid>
      <w:tr w:rsidR="00824B13" w:rsidRPr="005C0C46" w14:paraId="1FCFC970"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8" w:space="0" w:color="C0504D" w:themeColor="accent2"/>
            </w:tcBorders>
          </w:tcPr>
          <w:p w14:paraId="44B64708" w14:textId="0630A6A9" w:rsidR="00824B13" w:rsidRPr="00824B13" w:rsidRDefault="00824B13" w:rsidP="00824B13">
            <w:pPr>
              <w:pStyle w:val="Heading2"/>
              <w:jc w:val="center"/>
              <w:outlineLvl w:val="1"/>
              <w:rPr>
                <w:b/>
              </w:rPr>
            </w:pPr>
            <w:r w:rsidRPr="00824B13">
              <w:rPr>
                <w:b/>
              </w:rPr>
              <w:t>Key Staff</w:t>
            </w:r>
          </w:p>
        </w:tc>
      </w:tr>
      <w:tr w:rsidR="00C903C2" w:rsidRPr="005C0C46" w14:paraId="1BD7CC1F"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8" w:space="0" w:color="C0504D" w:themeColor="accent2"/>
            </w:tcBorders>
          </w:tcPr>
          <w:p w14:paraId="0ED8523E" w14:textId="77777777" w:rsidR="00C903C2" w:rsidRPr="00C903C2" w:rsidRDefault="00C903C2" w:rsidP="00C903C2">
            <w:pPr>
              <w:pStyle w:val="Heading2"/>
              <w:outlineLvl w:val="1"/>
            </w:pPr>
            <w:r w:rsidRPr="00C903C2">
              <w:rPr>
                <w:b/>
              </w:rPr>
              <w:t>Lorain County Community College Lead Staff:</w:t>
            </w:r>
          </w:p>
        </w:tc>
      </w:tr>
      <w:tr w:rsidR="006233AC" w:rsidRPr="005C0C46" w14:paraId="1984DBFF"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C00000"/>
            </w:tcBorders>
          </w:tcPr>
          <w:p w14:paraId="40BE928F" w14:textId="77777777" w:rsidR="006233AC" w:rsidRPr="005C0C46" w:rsidRDefault="006233AC" w:rsidP="004449C7">
            <w:pPr>
              <w:spacing w:after="120"/>
            </w:pPr>
            <w:r>
              <w:t>Staff Name</w:t>
            </w:r>
          </w:p>
        </w:tc>
        <w:tc>
          <w:tcPr>
            <w:tcW w:w="3330" w:type="dxa"/>
            <w:tcBorders>
              <w:bottom w:val="single" w:sz="4" w:space="0" w:color="C00000"/>
            </w:tcBorders>
          </w:tcPr>
          <w:p w14:paraId="6A0954DC" w14:textId="77777777" w:rsidR="006233AC" w:rsidRPr="005C0C46" w:rsidRDefault="006233AC" w:rsidP="004449C7">
            <w:pPr>
              <w:spacing w:after="120"/>
              <w:cnfStyle w:val="100000000000" w:firstRow="1" w:lastRow="0" w:firstColumn="0" w:lastColumn="0" w:oddVBand="0" w:evenVBand="0" w:oddHBand="0" w:evenHBand="0" w:firstRowFirstColumn="0" w:firstRowLastColumn="0" w:lastRowFirstColumn="0" w:lastRowLastColumn="0"/>
            </w:pPr>
            <w:r>
              <w:t>Project Role</w:t>
            </w:r>
          </w:p>
        </w:tc>
        <w:tc>
          <w:tcPr>
            <w:tcW w:w="3258" w:type="dxa"/>
            <w:tcBorders>
              <w:bottom w:val="single" w:sz="4" w:space="0" w:color="C00000"/>
            </w:tcBorders>
          </w:tcPr>
          <w:p w14:paraId="03095EC2" w14:textId="77777777" w:rsidR="006233AC" w:rsidRPr="005C0C46" w:rsidRDefault="006233AC" w:rsidP="004449C7">
            <w:pPr>
              <w:spacing w:after="120"/>
              <w:cnfStyle w:val="100000000000" w:firstRow="1" w:lastRow="0" w:firstColumn="0" w:lastColumn="0" w:oddVBand="0" w:evenVBand="0" w:oddHBand="0" w:evenHBand="0" w:firstRowFirstColumn="0" w:firstRowLastColumn="0" w:lastRowFirstColumn="0" w:lastRowLastColumn="0"/>
            </w:pPr>
            <w:r>
              <w:t>Title</w:t>
            </w:r>
          </w:p>
        </w:tc>
      </w:tr>
      <w:tr w:rsidR="00C903C2" w:rsidRPr="00C903C2" w14:paraId="03E5E7BE"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18F87CDD" w14:textId="77777777" w:rsidR="006233AC" w:rsidRPr="00C903C2" w:rsidRDefault="006233AC" w:rsidP="004449C7">
            <w:pPr>
              <w:spacing w:after="120"/>
              <w:rPr>
                <w:color w:val="auto"/>
              </w:rPr>
            </w:pPr>
            <w:r w:rsidRPr="00C903C2">
              <w:rPr>
                <w:color w:val="auto"/>
              </w:rPr>
              <w:t xml:space="preserve">Tracy Green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0FDAEFBF"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Signatory</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5D2C3479" w14:textId="77777777" w:rsidR="006233AC" w:rsidRPr="00C903C2" w:rsidRDefault="004511C5"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Vice President, Strategic and Institutional Development</w:t>
            </w:r>
          </w:p>
        </w:tc>
      </w:tr>
      <w:tr w:rsidR="00C903C2" w:rsidRPr="00C903C2" w14:paraId="0A24455D"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25F81913" w14:textId="77777777" w:rsidR="006233AC" w:rsidRPr="00C903C2" w:rsidRDefault="006233AC" w:rsidP="004449C7">
            <w:pPr>
              <w:spacing w:after="120"/>
              <w:rPr>
                <w:color w:val="auto"/>
              </w:rPr>
            </w:pPr>
            <w:r w:rsidRPr="00C903C2">
              <w:rPr>
                <w:color w:val="auto"/>
              </w:rPr>
              <w:t xml:space="preserve">Terri Burgess Sandu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39E6B875" w14:textId="77777777" w:rsidR="006233AC" w:rsidRPr="00C903C2" w:rsidRDefault="009F2932"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Director</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633F3013"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Director, Talent and Business Innovation</w:t>
            </w:r>
          </w:p>
        </w:tc>
      </w:tr>
      <w:tr w:rsidR="00C903C2" w:rsidRPr="00C903C2" w14:paraId="6ED3CA4A"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2C85A8F3" w14:textId="77777777" w:rsidR="006233AC" w:rsidRPr="00C903C2" w:rsidRDefault="006233AC" w:rsidP="004449C7">
            <w:pPr>
              <w:spacing w:after="120"/>
              <w:rPr>
                <w:color w:val="auto"/>
              </w:rPr>
            </w:pPr>
            <w:r w:rsidRPr="00C903C2">
              <w:rPr>
                <w:color w:val="auto"/>
              </w:rPr>
              <w:t>Bernadette (Bernie) Gosky</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1EAF338B"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425916FD"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 Ohio TechNet</w:t>
            </w:r>
          </w:p>
        </w:tc>
      </w:tr>
      <w:tr w:rsidR="00C903C2" w:rsidRPr="00C903C2" w14:paraId="59C9A483"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4E0465AE" w14:textId="77777777" w:rsidR="006233AC" w:rsidRPr="00C903C2" w:rsidRDefault="006233AC" w:rsidP="004449C7">
            <w:pPr>
              <w:spacing w:after="120"/>
              <w:rPr>
                <w:color w:val="auto"/>
              </w:rPr>
            </w:pPr>
            <w:r w:rsidRPr="00C903C2">
              <w:rPr>
                <w:color w:val="auto"/>
              </w:rPr>
              <w:t xml:space="preserve">Joseph (Joe) Martin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19BD9429"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Consortium Fiscal Accountant</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18E9BB78"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Grant Accountant</w:t>
            </w:r>
          </w:p>
        </w:tc>
      </w:tr>
      <w:tr w:rsidR="00C903C2" w:rsidRPr="00C903C2" w14:paraId="41CFF321" w14:textId="77777777" w:rsidTr="00C903C2">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27B91F17" w14:textId="77777777" w:rsidR="006233AC" w:rsidRPr="00C903C2" w:rsidRDefault="006233AC" w:rsidP="009F2932">
            <w:pPr>
              <w:spacing w:after="120"/>
              <w:rPr>
                <w:color w:val="auto"/>
              </w:rPr>
            </w:pPr>
            <w:r w:rsidRPr="00C903C2">
              <w:rPr>
                <w:color w:val="auto"/>
              </w:rPr>
              <w:t xml:space="preserve">Melika Matthews </w:t>
            </w:r>
            <w:r w:rsidRPr="00C903C2">
              <w:rPr>
                <w:color w:val="auto"/>
              </w:rPr>
              <w:br/>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03EA859C"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Data Manager</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57145363"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Reporting &amp; Compliance Manager</w:t>
            </w:r>
            <w:r w:rsidRPr="00C903C2">
              <w:rPr>
                <w:color w:val="auto"/>
              </w:rPr>
              <w:tab/>
            </w:r>
          </w:p>
        </w:tc>
      </w:tr>
      <w:tr w:rsidR="00C903C2" w:rsidRPr="00C903C2" w14:paraId="54AD905B"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61AEFD9F" w14:textId="77777777" w:rsidR="006233AC" w:rsidRPr="00C903C2" w:rsidRDefault="006233AC" w:rsidP="004449C7">
            <w:pPr>
              <w:spacing w:after="120"/>
              <w:rPr>
                <w:color w:val="auto"/>
              </w:rPr>
            </w:pPr>
            <w:r w:rsidRPr="00C903C2">
              <w:rPr>
                <w:color w:val="auto"/>
              </w:rPr>
              <w:t>Courtney Tenhover</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1144A54A"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Program Developer</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1185CA46"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Program Developer</w:t>
            </w:r>
          </w:p>
        </w:tc>
      </w:tr>
      <w:tr w:rsidR="00C903C2" w:rsidRPr="00C903C2" w14:paraId="47C7FB8F"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2187E45A" w14:textId="77777777" w:rsidR="006233AC" w:rsidRPr="00C903C2" w:rsidRDefault="006233AC" w:rsidP="004449C7">
            <w:pPr>
              <w:spacing w:after="120"/>
              <w:rPr>
                <w:color w:val="auto"/>
              </w:rPr>
            </w:pPr>
            <w:r w:rsidRPr="00C903C2">
              <w:rPr>
                <w:color w:val="auto"/>
              </w:rPr>
              <w:t>Anthony (Tony) Schweppe</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75501CBF"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Business Development Manager</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1D6BB33D"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Manager of Business Engagement</w:t>
            </w:r>
          </w:p>
        </w:tc>
      </w:tr>
      <w:tr w:rsidR="00C903C2" w:rsidRPr="00C903C2" w14:paraId="11796335"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5E0A72F7" w14:textId="77777777" w:rsidR="006233AC" w:rsidRPr="00C903C2" w:rsidRDefault="006233AC" w:rsidP="004449C7">
            <w:pPr>
              <w:spacing w:after="120"/>
              <w:rPr>
                <w:color w:val="auto"/>
              </w:rPr>
            </w:pPr>
            <w:r w:rsidRPr="00C903C2">
              <w:rPr>
                <w:color w:val="auto"/>
              </w:rPr>
              <w:t xml:space="preserve">Kathryn Maerlender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51E95BA6"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Administrative Associate</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006DDB0E"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Administrative Associate</w:t>
            </w:r>
          </w:p>
        </w:tc>
      </w:tr>
      <w:tr w:rsidR="00C903C2" w:rsidRPr="00C903C2" w14:paraId="358BDD2E"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78DFA7CB" w14:textId="77777777" w:rsidR="006233AC" w:rsidRPr="00C903C2" w:rsidRDefault="006233AC" w:rsidP="004449C7">
            <w:pPr>
              <w:spacing w:after="120"/>
              <w:rPr>
                <w:color w:val="auto"/>
              </w:rPr>
            </w:pPr>
            <w:r w:rsidRPr="00C903C2">
              <w:rPr>
                <w:color w:val="auto"/>
              </w:rPr>
              <w:t xml:space="preserve">Theresa Booth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3734FD49" w14:textId="77777777" w:rsidR="006233AC" w:rsidRPr="00C903C2" w:rsidRDefault="009F2932"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Administrative support</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06E5B636" w14:textId="77777777" w:rsidR="006233AC" w:rsidRPr="00C903C2" w:rsidRDefault="00414589"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Staff Associate</w:t>
            </w:r>
          </w:p>
        </w:tc>
      </w:tr>
      <w:tr w:rsidR="00C903C2" w:rsidRPr="00C903C2" w14:paraId="73707F9E"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51B103F4" w14:textId="77777777" w:rsidR="006233AC" w:rsidRPr="00C903C2" w:rsidRDefault="006233AC" w:rsidP="004449C7">
            <w:pPr>
              <w:spacing w:after="120"/>
              <w:rPr>
                <w:color w:val="auto"/>
              </w:rPr>
            </w:pPr>
            <w:r w:rsidRPr="00C903C2">
              <w:rPr>
                <w:color w:val="auto"/>
              </w:rPr>
              <w:t xml:space="preserve">Joseph (Joe) Owens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0EF1841B" w14:textId="77777777" w:rsidR="006233AC" w:rsidRPr="00C903C2" w:rsidRDefault="009F2932"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Web developer; Graphic design support for consortium materials</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6265B8D4"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Graphic Designer &amp; Illustrator</w:t>
            </w:r>
          </w:p>
        </w:tc>
      </w:tr>
      <w:tr w:rsidR="00C903C2" w:rsidRPr="00C903C2" w14:paraId="65A04C8D"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3DDCD21A" w14:textId="77777777" w:rsidR="006233AC" w:rsidRPr="00C903C2" w:rsidRDefault="006233AC" w:rsidP="001A0E32">
            <w:pPr>
              <w:spacing w:after="120"/>
              <w:rPr>
                <w:color w:val="auto"/>
              </w:rPr>
            </w:pPr>
            <w:r w:rsidRPr="00C903C2">
              <w:rPr>
                <w:color w:val="auto"/>
              </w:rPr>
              <w:t xml:space="preserve">Marc </w:t>
            </w:r>
            <w:proofErr w:type="spellStart"/>
            <w:r w:rsidRPr="00C903C2">
              <w:rPr>
                <w:color w:val="auto"/>
              </w:rPr>
              <w:t>Snitzer</w:t>
            </w:r>
            <w:proofErr w:type="spellEnd"/>
            <w:r w:rsidRPr="00C903C2">
              <w:rPr>
                <w:color w:val="auto"/>
              </w:rPr>
              <w:t xml:space="preserve"> </w:t>
            </w:r>
            <w:r w:rsidRPr="00C903C2">
              <w:rPr>
                <w:color w:val="auto"/>
              </w:rPr>
              <w:br/>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5B74F31B"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Training Manager – Safety Career Pathways</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309F2D79"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Manager of Training Projects</w:t>
            </w:r>
          </w:p>
        </w:tc>
      </w:tr>
      <w:tr w:rsidR="00C903C2" w:rsidRPr="00C903C2" w14:paraId="60BB12A7"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C00000"/>
              <w:left w:val="single" w:sz="4" w:space="0" w:color="C00000"/>
              <w:bottom w:val="single" w:sz="4" w:space="0" w:color="C00000"/>
              <w:right w:val="single" w:sz="4" w:space="0" w:color="C00000"/>
            </w:tcBorders>
            <w:shd w:val="clear" w:color="auto" w:fill="auto"/>
          </w:tcPr>
          <w:p w14:paraId="51A5B602" w14:textId="77777777" w:rsidR="006233AC" w:rsidRPr="00C903C2" w:rsidRDefault="006233AC" w:rsidP="004449C7">
            <w:pPr>
              <w:spacing w:after="120"/>
              <w:rPr>
                <w:color w:val="auto"/>
              </w:rPr>
            </w:pPr>
            <w:r w:rsidRPr="00C903C2">
              <w:rPr>
                <w:color w:val="auto"/>
              </w:rPr>
              <w:t xml:space="preserve">Glenn </w:t>
            </w:r>
            <w:proofErr w:type="spellStart"/>
            <w:r w:rsidRPr="00C903C2">
              <w:rPr>
                <w:color w:val="auto"/>
              </w:rPr>
              <w:t>Vasiloff</w:t>
            </w:r>
            <w:proofErr w:type="spellEnd"/>
            <w:r w:rsidRPr="00C903C2">
              <w:rPr>
                <w:color w:val="auto"/>
              </w:rPr>
              <w:t xml:space="preserve"> </w:t>
            </w:r>
          </w:p>
        </w:tc>
        <w:tc>
          <w:tcPr>
            <w:tcW w:w="3330" w:type="dxa"/>
            <w:tcBorders>
              <w:top w:val="single" w:sz="4" w:space="0" w:color="C00000"/>
              <w:left w:val="single" w:sz="4" w:space="0" w:color="C00000"/>
              <w:bottom w:val="single" w:sz="4" w:space="0" w:color="C00000"/>
              <w:right w:val="single" w:sz="4" w:space="0" w:color="C00000"/>
            </w:tcBorders>
            <w:shd w:val="clear" w:color="auto" w:fill="auto"/>
          </w:tcPr>
          <w:p w14:paraId="5D443D12"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Faculty – Safety Career Pathways</w:t>
            </w:r>
          </w:p>
        </w:tc>
        <w:tc>
          <w:tcPr>
            <w:tcW w:w="3258" w:type="dxa"/>
            <w:tcBorders>
              <w:top w:val="single" w:sz="4" w:space="0" w:color="C00000"/>
              <w:left w:val="single" w:sz="4" w:space="0" w:color="C00000"/>
              <w:bottom w:val="single" w:sz="4" w:space="0" w:color="C00000"/>
              <w:right w:val="single" w:sz="4" w:space="0" w:color="C00000"/>
            </w:tcBorders>
            <w:shd w:val="clear" w:color="auto" w:fill="auto"/>
          </w:tcPr>
          <w:p w14:paraId="1DE7CD48"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Program Coordinator</w:t>
            </w:r>
          </w:p>
        </w:tc>
      </w:tr>
    </w:tbl>
    <w:p w14:paraId="03C78629" w14:textId="77777777" w:rsidR="006233AC" w:rsidRPr="005C0C46" w:rsidRDefault="006233AC" w:rsidP="006233AC">
      <w:pPr>
        <w:spacing w:after="120" w:line="240" w:lineRule="auto"/>
      </w:pPr>
    </w:p>
    <w:p w14:paraId="18727F2E" w14:textId="77777777" w:rsidR="006233AC" w:rsidRDefault="006233AC" w:rsidP="006233AC">
      <w:pPr>
        <w:jc w:val="center"/>
        <w:rPr>
          <w:b/>
          <w:sz w:val="36"/>
          <w:szCs w:val="36"/>
        </w:rPr>
      </w:pPr>
      <w:r>
        <w:rPr>
          <w:b/>
        </w:rPr>
        <w:br w:type="page"/>
      </w:r>
      <w:r>
        <w:rPr>
          <w:noProof/>
        </w:rPr>
        <w:lastRenderedPageBreak/>
        <w:drawing>
          <wp:inline distT="0" distB="0" distL="0" distR="0" wp14:anchorId="4FFF8710" wp14:editId="18ED488E">
            <wp:extent cx="1679944" cy="767973"/>
            <wp:effectExtent l="0" t="0" r="0" b="0"/>
            <wp:docPr id="9" name="Picture 9"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7B85C898" w14:textId="77777777" w:rsidR="006233AC" w:rsidRPr="0046654B" w:rsidRDefault="006233AC" w:rsidP="0046654B">
      <w:pPr>
        <w:pStyle w:val="Heading1"/>
        <w:spacing w:before="0"/>
        <w:jc w:val="center"/>
      </w:pPr>
      <w:r w:rsidRPr="0046654B">
        <w:t xml:space="preserve">U. S. Department of Labor </w:t>
      </w:r>
    </w:p>
    <w:p w14:paraId="566D7AF5" w14:textId="77777777" w:rsidR="006233AC" w:rsidRPr="0046654B" w:rsidRDefault="006233AC" w:rsidP="0046654B">
      <w:pPr>
        <w:pStyle w:val="Heading2"/>
        <w:spacing w:before="0"/>
        <w:jc w:val="center"/>
      </w:pPr>
      <w:r w:rsidRPr="0046654B">
        <w:t>Monitoring Visit</w:t>
      </w:r>
    </w:p>
    <w:p w14:paraId="41130011" w14:textId="77777777" w:rsidR="006233AC" w:rsidRDefault="006233AC" w:rsidP="006233AC">
      <w:pPr>
        <w:spacing w:after="120"/>
        <w:jc w:val="center"/>
        <w:rPr>
          <w:b/>
          <w:sz w:val="36"/>
          <w:szCs w:val="36"/>
        </w:rPr>
      </w:pPr>
      <w:r>
        <w:rPr>
          <w:b/>
          <w:sz w:val="36"/>
          <w:szCs w:val="36"/>
        </w:rPr>
        <w:t>July 17, 2017 – July 21, 2017</w:t>
      </w:r>
    </w:p>
    <w:p w14:paraId="7EE5538D" w14:textId="77777777" w:rsidR="00824B13" w:rsidRDefault="00824B13" w:rsidP="006233AC">
      <w:pPr>
        <w:spacing w:after="120"/>
        <w:jc w:val="center"/>
        <w:rPr>
          <w:b/>
          <w:sz w:val="36"/>
          <w:szCs w:val="36"/>
        </w:rPr>
      </w:pPr>
    </w:p>
    <w:tbl>
      <w:tblPr>
        <w:tblStyle w:val="LightList-Accent2"/>
        <w:tblW w:w="9812" w:type="dxa"/>
        <w:tblBorders>
          <w:insideH w:val="single" w:sz="8" w:space="0" w:color="C0504D" w:themeColor="accent2"/>
          <w:insideV w:val="single" w:sz="8" w:space="0" w:color="C0504D" w:themeColor="accent2"/>
        </w:tblBorders>
        <w:tblLook w:val="04A0" w:firstRow="1" w:lastRow="0" w:firstColumn="1" w:lastColumn="0" w:noHBand="0" w:noVBand="1"/>
        <w:tblCaption w:val="Key Staff (continued)"/>
        <w:tblDescription w:val="Key Staff (continued)"/>
      </w:tblPr>
      <w:tblGrid>
        <w:gridCol w:w="3839"/>
        <w:gridCol w:w="2982"/>
        <w:gridCol w:w="6"/>
        <w:gridCol w:w="2979"/>
        <w:gridCol w:w="6"/>
      </w:tblGrid>
      <w:tr w:rsidR="00824B13" w:rsidRPr="006233AC" w14:paraId="5F172B27" w14:textId="77777777" w:rsidTr="000329F4">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9806" w:type="dxa"/>
            <w:gridSpan w:val="4"/>
            <w:vAlign w:val="center"/>
          </w:tcPr>
          <w:p w14:paraId="3F6D1403" w14:textId="77777777" w:rsidR="00824B13" w:rsidRPr="00824B13" w:rsidRDefault="00824B13" w:rsidP="00824B13">
            <w:pPr>
              <w:pStyle w:val="Heading2"/>
              <w:spacing w:before="0"/>
              <w:jc w:val="center"/>
              <w:outlineLvl w:val="1"/>
              <w:rPr>
                <w:b/>
              </w:rPr>
            </w:pPr>
            <w:r w:rsidRPr="00824B13">
              <w:rPr>
                <w:b/>
              </w:rPr>
              <w:t>Key Staff (continued)</w:t>
            </w:r>
          </w:p>
          <w:p w14:paraId="19DA19A9" w14:textId="77777777" w:rsidR="00824B13" w:rsidRPr="006233AC" w:rsidRDefault="00824B13" w:rsidP="006233AC">
            <w:pPr>
              <w:spacing w:after="120"/>
            </w:pPr>
          </w:p>
        </w:tc>
      </w:tr>
      <w:tr w:rsidR="006233AC" w:rsidRPr="006233AC" w14:paraId="50A82AE5"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vAlign w:val="center"/>
          </w:tcPr>
          <w:p w14:paraId="7A0C82F2" w14:textId="77777777" w:rsidR="006233AC" w:rsidRPr="006233AC" w:rsidRDefault="006233AC" w:rsidP="006233AC">
            <w:pPr>
              <w:spacing w:after="120"/>
            </w:pPr>
            <w:r w:rsidRPr="006233AC">
              <w:t xml:space="preserve">Lorain County Community College </w:t>
            </w:r>
            <w:r w:rsidRPr="006233AC">
              <w:br/>
              <w:t>Base Staff Name</w:t>
            </w:r>
          </w:p>
        </w:tc>
        <w:tc>
          <w:tcPr>
            <w:tcW w:w="2988" w:type="dxa"/>
            <w:gridSpan w:val="2"/>
            <w:vAlign w:val="center"/>
          </w:tcPr>
          <w:p w14:paraId="4D08848F" w14:textId="77777777" w:rsidR="006233AC" w:rsidRPr="006233AC" w:rsidRDefault="006233AC" w:rsidP="006233AC">
            <w:pPr>
              <w:spacing w:after="120"/>
              <w:cnfStyle w:val="100000000000" w:firstRow="1" w:lastRow="0" w:firstColumn="0" w:lastColumn="0" w:oddVBand="0" w:evenVBand="0" w:oddHBand="0" w:evenHBand="0" w:firstRowFirstColumn="0" w:firstRowLastColumn="0" w:lastRowFirstColumn="0" w:lastRowLastColumn="0"/>
            </w:pPr>
            <w:r w:rsidRPr="006233AC">
              <w:t>Project Role</w:t>
            </w:r>
          </w:p>
        </w:tc>
        <w:tc>
          <w:tcPr>
            <w:tcW w:w="2979" w:type="dxa"/>
            <w:vAlign w:val="center"/>
          </w:tcPr>
          <w:p w14:paraId="5AD24B86" w14:textId="77777777" w:rsidR="006233AC" w:rsidRPr="006233AC" w:rsidRDefault="006233AC" w:rsidP="006233AC">
            <w:pPr>
              <w:spacing w:after="120"/>
              <w:cnfStyle w:val="100000000000" w:firstRow="1" w:lastRow="0" w:firstColumn="0" w:lastColumn="0" w:oddVBand="0" w:evenVBand="0" w:oddHBand="0" w:evenHBand="0" w:firstRowFirstColumn="0" w:firstRowLastColumn="0" w:lastRowFirstColumn="0" w:lastRowLastColumn="0"/>
            </w:pPr>
            <w:r w:rsidRPr="006233AC">
              <w:t>Title</w:t>
            </w:r>
          </w:p>
        </w:tc>
      </w:tr>
      <w:tr w:rsidR="00C903C2" w:rsidRPr="00C903C2" w14:paraId="2714895E"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5E827D83" w14:textId="77777777" w:rsidR="006233AC" w:rsidRPr="00C903C2" w:rsidRDefault="006233AC" w:rsidP="004449C7">
            <w:pPr>
              <w:spacing w:after="120"/>
              <w:rPr>
                <w:color w:val="auto"/>
              </w:rPr>
            </w:pPr>
            <w:r w:rsidRPr="00C903C2">
              <w:rPr>
                <w:color w:val="auto"/>
              </w:rPr>
              <w:t xml:space="preserve">Kelly Zelesnik </w:t>
            </w:r>
          </w:p>
        </w:tc>
        <w:tc>
          <w:tcPr>
            <w:tcW w:w="2988" w:type="dxa"/>
            <w:gridSpan w:val="2"/>
            <w:shd w:val="clear" w:color="auto" w:fill="auto"/>
          </w:tcPr>
          <w:p w14:paraId="4F160120" w14:textId="77777777" w:rsidR="006233AC" w:rsidRPr="00C903C2" w:rsidRDefault="009F2932"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Director</w:t>
            </w:r>
          </w:p>
        </w:tc>
        <w:tc>
          <w:tcPr>
            <w:tcW w:w="2979" w:type="dxa"/>
            <w:shd w:val="clear" w:color="auto" w:fill="auto"/>
          </w:tcPr>
          <w:p w14:paraId="1A36101B"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Academic Dean, Engineering, Business &amp; Information Technologies and Nord Advanced Technologies Center</w:t>
            </w:r>
          </w:p>
        </w:tc>
      </w:tr>
      <w:tr w:rsidR="00C903C2" w:rsidRPr="00C903C2" w14:paraId="27C13239"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59E69F68" w14:textId="77777777" w:rsidR="006233AC" w:rsidRPr="00C903C2" w:rsidRDefault="006233AC" w:rsidP="009F2932">
            <w:pPr>
              <w:spacing w:after="120"/>
              <w:rPr>
                <w:color w:val="auto"/>
              </w:rPr>
            </w:pPr>
            <w:r w:rsidRPr="00C903C2">
              <w:rPr>
                <w:color w:val="auto"/>
              </w:rPr>
              <w:t xml:space="preserve">Ronda </w:t>
            </w:r>
            <w:proofErr w:type="spellStart"/>
            <w:r w:rsidRPr="00C903C2">
              <w:rPr>
                <w:color w:val="auto"/>
              </w:rPr>
              <w:t>Leffel</w:t>
            </w:r>
            <w:proofErr w:type="spellEnd"/>
            <w:r w:rsidRPr="00C903C2">
              <w:rPr>
                <w:color w:val="auto"/>
              </w:rPr>
              <w:t xml:space="preserve"> </w:t>
            </w:r>
            <w:r w:rsidRPr="00C903C2">
              <w:rPr>
                <w:color w:val="auto"/>
              </w:rPr>
              <w:br/>
            </w:r>
          </w:p>
        </w:tc>
        <w:tc>
          <w:tcPr>
            <w:tcW w:w="2988" w:type="dxa"/>
            <w:gridSpan w:val="2"/>
            <w:shd w:val="clear" w:color="auto" w:fill="auto"/>
          </w:tcPr>
          <w:p w14:paraId="7F7E44D3"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w:t>
            </w:r>
          </w:p>
        </w:tc>
        <w:tc>
          <w:tcPr>
            <w:tcW w:w="2979" w:type="dxa"/>
            <w:shd w:val="clear" w:color="auto" w:fill="auto"/>
          </w:tcPr>
          <w:p w14:paraId="2A235002"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TAACCT Project Manager/Technical Training Specialist</w:t>
            </w:r>
          </w:p>
        </w:tc>
      </w:tr>
      <w:tr w:rsidR="00C903C2" w:rsidRPr="00C903C2" w14:paraId="043566AE"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39B071D9" w14:textId="77777777" w:rsidR="006233AC" w:rsidRPr="00C903C2" w:rsidRDefault="006233AC" w:rsidP="004449C7">
            <w:pPr>
              <w:spacing w:after="120"/>
              <w:rPr>
                <w:color w:val="auto"/>
              </w:rPr>
            </w:pPr>
            <w:r w:rsidRPr="00C903C2">
              <w:rPr>
                <w:color w:val="auto"/>
              </w:rPr>
              <w:t xml:space="preserve">Ramona </w:t>
            </w:r>
            <w:proofErr w:type="spellStart"/>
            <w:r w:rsidRPr="00C903C2">
              <w:rPr>
                <w:color w:val="auto"/>
              </w:rPr>
              <w:t>Anand</w:t>
            </w:r>
            <w:proofErr w:type="spellEnd"/>
            <w:r w:rsidRPr="00C903C2">
              <w:rPr>
                <w:color w:val="auto"/>
              </w:rPr>
              <w:t xml:space="preserve"> </w:t>
            </w:r>
          </w:p>
        </w:tc>
        <w:tc>
          <w:tcPr>
            <w:tcW w:w="2988" w:type="dxa"/>
            <w:gridSpan w:val="2"/>
            <w:shd w:val="clear" w:color="auto" w:fill="auto"/>
          </w:tcPr>
          <w:p w14:paraId="410C7410"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Coordinator</w:t>
            </w:r>
          </w:p>
        </w:tc>
        <w:tc>
          <w:tcPr>
            <w:tcW w:w="2979" w:type="dxa"/>
            <w:shd w:val="clear" w:color="auto" w:fill="auto"/>
          </w:tcPr>
          <w:p w14:paraId="15CD68AD"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w:t>
            </w:r>
            <w:r w:rsidRPr="00C903C2">
              <w:rPr>
                <w:color w:val="auto"/>
              </w:rPr>
              <w:tab/>
            </w:r>
          </w:p>
        </w:tc>
      </w:tr>
      <w:tr w:rsidR="00C903C2" w:rsidRPr="00C903C2" w14:paraId="76F55D57"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0FB0CCAC" w14:textId="77777777" w:rsidR="006233AC" w:rsidRPr="00C903C2" w:rsidRDefault="006233AC" w:rsidP="004449C7">
            <w:pPr>
              <w:spacing w:after="120"/>
              <w:rPr>
                <w:color w:val="auto"/>
              </w:rPr>
            </w:pPr>
            <w:r w:rsidRPr="00C903C2">
              <w:rPr>
                <w:color w:val="auto"/>
              </w:rPr>
              <w:t>Michael Fox</w:t>
            </w:r>
          </w:p>
        </w:tc>
        <w:tc>
          <w:tcPr>
            <w:tcW w:w="2988" w:type="dxa"/>
            <w:gridSpan w:val="2"/>
            <w:shd w:val="clear" w:color="auto" w:fill="auto"/>
          </w:tcPr>
          <w:p w14:paraId="0CA8A373"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Data Specialist</w:t>
            </w:r>
          </w:p>
        </w:tc>
        <w:tc>
          <w:tcPr>
            <w:tcW w:w="2979" w:type="dxa"/>
            <w:shd w:val="clear" w:color="auto" w:fill="auto"/>
          </w:tcPr>
          <w:p w14:paraId="3C9338C3"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Research Analyst</w:t>
            </w:r>
          </w:p>
        </w:tc>
      </w:tr>
      <w:tr w:rsidR="00C903C2" w:rsidRPr="00C903C2" w14:paraId="5D86A912"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3E0ABDE7" w14:textId="77777777" w:rsidR="006233AC" w:rsidRPr="00C903C2" w:rsidRDefault="006233AC" w:rsidP="009F2932">
            <w:pPr>
              <w:spacing w:after="120"/>
              <w:rPr>
                <w:color w:val="auto"/>
              </w:rPr>
            </w:pPr>
            <w:r w:rsidRPr="00C903C2">
              <w:rPr>
                <w:color w:val="auto"/>
              </w:rPr>
              <w:t xml:space="preserve">Tracy Sullivan Check </w:t>
            </w:r>
            <w:r w:rsidRPr="00C903C2">
              <w:rPr>
                <w:color w:val="auto"/>
              </w:rPr>
              <w:br/>
            </w:r>
          </w:p>
        </w:tc>
        <w:tc>
          <w:tcPr>
            <w:tcW w:w="2988" w:type="dxa"/>
            <w:gridSpan w:val="2"/>
            <w:shd w:val="clear" w:color="auto" w:fill="auto"/>
          </w:tcPr>
          <w:p w14:paraId="3D2424F4"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Success Coach/Navigator</w:t>
            </w:r>
          </w:p>
        </w:tc>
        <w:tc>
          <w:tcPr>
            <w:tcW w:w="2979" w:type="dxa"/>
            <w:shd w:val="clear" w:color="auto" w:fill="auto"/>
          </w:tcPr>
          <w:p w14:paraId="2EAA7CE8"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Outreach Specialist</w:t>
            </w:r>
          </w:p>
        </w:tc>
      </w:tr>
      <w:tr w:rsidR="00C903C2" w:rsidRPr="00C903C2" w14:paraId="084BE3D8"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vAlign w:val="center"/>
          </w:tcPr>
          <w:p w14:paraId="1210FABF" w14:textId="77777777" w:rsidR="006233AC" w:rsidRPr="00C903C2" w:rsidRDefault="006233AC" w:rsidP="006233AC">
            <w:pPr>
              <w:spacing w:after="120"/>
              <w:rPr>
                <w:color w:val="auto"/>
              </w:rPr>
            </w:pPr>
            <w:r w:rsidRPr="00C903C2">
              <w:rPr>
                <w:color w:val="auto"/>
              </w:rPr>
              <w:t>Lakeland Community College Staff Name</w:t>
            </w:r>
          </w:p>
        </w:tc>
        <w:tc>
          <w:tcPr>
            <w:tcW w:w="2982" w:type="dxa"/>
            <w:shd w:val="clear" w:color="auto" w:fill="auto"/>
            <w:vAlign w:val="center"/>
          </w:tcPr>
          <w:p w14:paraId="307037BF" w14:textId="77777777" w:rsidR="006233AC" w:rsidRPr="00C903C2" w:rsidRDefault="006233AC" w:rsidP="006233AC">
            <w:pPr>
              <w:spacing w:after="120"/>
              <w:cnfStyle w:val="100000000000" w:firstRow="1" w:lastRow="0" w:firstColumn="0" w:lastColumn="0" w:oddVBand="0" w:evenVBand="0" w:oddHBand="0" w:evenHBand="0" w:firstRowFirstColumn="0" w:firstRowLastColumn="0" w:lastRowFirstColumn="0" w:lastRowLastColumn="0"/>
              <w:rPr>
                <w:b w:val="0"/>
                <w:color w:val="auto"/>
              </w:rPr>
            </w:pPr>
            <w:r w:rsidRPr="00C903C2">
              <w:rPr>
                <w:color w:val="auto"/>
              </w:rPr>
              <w:t>Project Role</w:t>
            </w:r>
          </w:p>
        </w:tc>
        <w:tc>
          <w:tcPr>
            <w:tcW w:w="2985" w:type="dxa"/>
            <w:gridSpan w:val="2"/>
            <w:shd w:val="clear" w:color="auto" w:fill="auto"/>
            <w:vAlign w:val="center"/>
          </w:tcPr>
          <w:p w14:paraId="5C17635E" w14:textId="77777777" w:rsidR="006233AC" w:rsidRPr="00C903C2" w:rsidRDefault="006233AC" w:rsidP="006233AC">
            <w:pPr>
              <w:spacing w:after="120"/>
              <w:cnfStyle w:val="100000000000" w:firstRow="1" w:lastRow="0" w:firstColumn="0" w:lastColumn="0" w:oddVBand="0" w:evenVBand="0" w:oddHBand="0" w:evenHBand="0" w:firstRowFirstColumn="0" w:firstRowLastColumn="0" w:lastRowFirstColumn="0" w:lastRowLastColumn="0"/>
              <w:rPr>
                <w:b w:val="0"/>
                <w:color w:val="auto"/>
              </w:rPr>
            </w:pPr>
            <w:r w:rsidRPr="00C903C2">
              <w:rPr>
                <w:color w:val="auto"/>
              </w:rPr>
              <w:t>Title</w:t>
            </w:r>
          </w:p>
        </w:tc>
      </w:tr>
      <w:tr w:rsidR="00C903C2" w:rsidRPr="00C903C2" w14:paraId="6FF858C0"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62708F03" w14:textId="77777777" w:rsidR="006233AC" w:rsidRPr="00C903C2" w:rsidRDefault="006233AC" w:rsidP="004449C7">
            <w:pPr>
              <w:spacing w:after="120"/>
              <w:rPr>
                <w:color w:val="auto"/>
              </w:rPr>
            </w:pPr>
            <w:r w:rsidRPr="00C903C2">
              <w:rPr>
                <w:color w:val="auto"/>
              </w:rPr>
              <w:t xml:space="preserve">Linda (Linn) </w:t>
            </w:r>
            <w:proofErr w:type="spellStart"/>
            <w:r w:rsidRPr="00C903C2">
              <w:rPr>
                <w:color w:val="auto"/>
              </w:rPr>
              <w:t>Gahr</w:t>
            </w:r>
            <w:proofErr w:type="spellEnd"/>
          </w:p>
        </w:tc>
        <w:tc>
          <w:tcPr>
            <w:tcW w:w="2982" w:type="dxa"/>
            <w:shd w:val="clear" w:color="auto" w:fill="auto"/>
          </w:tcPr>
          <w:p w14:paraId="132B531D"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w:t>
            </w:r>
          </w:p>
        </w:tc>
        <w:tc>
          <w:tcPr>
            <w:tcW w:w="2985" w:type="dxa"/>
            <w:gridSpan w:val="2"/>
            <w:shd w:val="clear" w:color="auto" w:fill="auto"/>
          </w:tcPr>
          <w:p w14:paraId="00203E08"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 xml:space="preserve">Welding </w:t>
            </w:r>
            <w:r w:rsidRPr="00C903C2">
              <w:rPr>
                <w:i/>
                <w:iCs/>
                <w:color w:val="auto"/>
              </w:rPr>
              <w:t>N.O.W</w:t>
            </w:r>
            <w:r w:rsidRPr="00C903C2">
              <w:rPr>
                <w:color w:val="auto"/>
              </w:rPr>
              <w:t>. Project Manager</w:t>
            </w:r>
          </w:p>
        </w:tc>
      </w:tr>
      <w:tr w:rsidR="00C903C2" w:rsidRPr="00C903C2" w14:paraId="57333909"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25719F29" w14:textId="77777777" w:rsidR="006233AC" w:rsidRPr="00C903C2" w:rsidRDefault="006233AC" w:rsidP="004449C7">
            <w:pPr>
              <w:spacing w:after="120"/>
              <w:rPr>
                <w:color w:val="auto"/>
              </w:rPr>
            </w:pPr>
            <w:r w:rsidRPr="00C903C2">
              <w:rPr>
                <w:color w:val="auto"/>
              </w:rPr>
              <w:t xml:space="preserve">Katherine (Katie) </w:t>
            </w:r>
            <w:proofErr w:type="spellStart"/>
            <w:r w:rsidRPr="00C903C2">
              <w:rPr>
                <w:color w:val="auto"/>
              </w:rPr>
              <w:t>Smyntek</w:t>
            </w:r>
            <w:proofErr w:type="spellEnd"/>
          </w:p>
        </w:tc>
        <w:tc>
          <w:tcPr>
            <w:tcW w:w="2982" w:type="dxa"/>
            <w:shd w:val="clear" w:color="auto" w:fill="auto"/>
          </w:tcPr>
          <w:p w14:paraId="12F3AEDB"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Recruiter/Data Specialist</w:t>
            </w:r>
          </w:p>
        </w:tc>
        <w:tc>
          <w:tcPr>
            <w:tcW w:w="2985" w:type="dxa"/>
            <w:gridSpan w:val="2"/>
            <w:shd w:val="clear" w:color="auto" w:fill="auto"/>
          </w:tcPr>
          <w:p w14:paraId="2987BB8F"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 xml:space="preserve">Recruiting &amp; Data Manager, Welding </w:t>
            </w:r>
            <w:r w:rsidRPr="00C903C2">
              <w:rPr>
                <w:i/>
                <w:iCs/>
                <w:color w:val="auto"/>
              </w:rPr>
              <w:t>N.O.W.</w:t>
            </w:r>
          </w:p>
        </w:tc>
      </w:tr>
      <w:tr w:rsidR="00C903C2" w:rsidRPr="00C903C2" w14:paraId="61488CAE" w14:textId="77777777" w:rsidTr="00C903C2">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631FF12C" w14:textId="77777777" w:rsidR="006233AC" w:rsidRPr="00C903C2" w:rsidRDefault="006233AC" w:rsidP="004449C7">
            <w:pPr>
              <w:spacing w:after="120"/>
              <w:rPr>
                <w:color w:val="auto"/>
              </w:rPr>
            </w:pPr>
            <w:r w:rsidRPr="00C903C2">
              <w:rPr>
                <w:color w:val="auto"/>
              </w:rPr>
              <w:t>William (Randy) Jeffries</w:t>
            </w:r>
          </w:p>
        </w:tc>
        <w:tc>
          <w:tcPr>
            <w:tcW w:w="2982" w:type="dxa"/>
            <w:shd w:val="clear" w:color="auto" w:fill="auto"/>
          </w:tcPr>
          <w:p w14:paraId="5B741C32"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Success Coach/Navigator</w:t>
            </w:r>
          </w:p>
        </w:tc>
        <w:tc>
          <w:tcPr>
            <w:tcW w:w="2985" w:type="dxa"/>
            <w:gridSpan w:val="2"/>
            <w:shd w:val="clear" w:color="auto" w:fill="auto"/>
          </w:tcPr>
          <w:p w14:paraId="106A83A2"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Program Coordinator</w:t>
            </w:r>
          </w:p>
        </w:tc>
      </w:tr>
      <w:tr w:rsidR="006233AC" w:rsidRPr="00A11FFB" w14:paraId="58979766"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vAlign w:val="center"/>
          </w:tcPr>
          <w:p w14:paraId="3749DD35" w14:textId="77777777" w:rsidR="006233AC" w:rsidRPr="00C903C2" w:rsidRDefault="006233AC" w:rsidP="006233AC">
            <w:pPr>
              <w:spacing w:after="120"/>
              <w:rPr>
                <w:color w:val="auto"/>
              </w:rPr>
            </w:pPr>
            <w:r w:rsidRPr="00C903C2">
              <w:rPr>
                <w:color w:val="auto"/>
              </w:rPr>
              <w:t>Owens Community College Staff Name</w:t>
            </w:r>
          </w:p>
        </w:tc>
        <w:tc>
          <w:tcPr>
            <w:tcW w:w="2988" w:type="dxa"/>
            <w:gridSpan w:val="2"/>
            <w:shd w:val="clear" w:color="auto" w:fill="auto"/>
            <w:vAlign w:val="center"/>
          </w:tcPr>
          <w:p w14:paraId="27B8069C" w14:textId="77777777" w:rsidR="006233AC" w:rsidRPr="00C903C2" w:rsidRDefault="006233AC" w:rsidP="006233AC">
            <w:pPr>
              <w:spacing w:after="120"/>
              <w:cnfStyle w:val="100000000000" w:firstRow="1" w:lastRow="0" w:firstColumn="0" w:lastColumn="0" w:oddVBand="0" w:evenVBand="0" w:oddHBand="0" w:evenHBand="0" w:firstRowFirstColumn="0" w:firstRowLastColumn="0" w:lastRowFirstColumn="0" w:lastRowLastColumn="0"/>
              <w:rPr>
                <w:b w:val="0"/>
                <w:color w:val="auto"/>
              </w:rPr>
            </w:pPr>
            <w:r w:rsidRPr="00C903C2">
              <w:rPr>
                <w:color w:val="auto"/>
              </w:rPr>
              <w:t>Project Role</w:t>
            </w:r>
          </w:p>
        </w:tc>
        <w:tc>
          <w:tcPr>
            <w:tcW w:w="2985" w:type="dxa"/>
            <w:gridSpan w:val="2"/>
            <w:shd w:val="clear" w:color="auto" w:fill="auto"/>
            <w:vAlign w:val="center"/>
          </w:tcPr>
          <w:p w14:paraId="59E245AB" w14:textId="77777777" w:rsidR="006233AC" w:rsidRPr="00C903C2" w:rsidRDefault="006233AC" w:rsidP="006233AC">
            <w:pPr>
              <w:spacing w:after="120"/>
              <w:cnfStyle w:val="100000000000" w:firstRow="1" w:lastRow="0" w:firstColumn="0" w:lastColumn="0" w:oddVBand="0" w:evenVBand="0" w:oddHBand="0" w:evenHBand="0" w:firstRowFirstColumn="0" w:firstRowLastColumn="0" w:lastRowFirstColumn="0" w:lastRowLastColumn="0"/>
              <w:rPr>
                <w:b w:val="0"/>
                <w:color w:val="auto"/>
              </w:rPr>
            </w:pPr>
            <w:r w:rsidRPr="00C903C2">
              <w:rPr>
                <w:color w:val="auto"/>
              </w:rPr>
              <w:t>Title</w:t>
            </w:r>
          </w:p>
        </w:tc>
      </w:tr>
      <w:tr w:rsidR="006233AC" w:rsidRPr="00A11FFB" w14:paraId="230162CA"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4A97FB92" w14:textId="77777777" w:rsidR="006233AC" w:rsidRPr="00C903C2" w:rsidRDefault="006233AC" w:rsidP="009F2932">
            <w:pPr>
              <w:spacing w:after="120"/>
              <w:rPr>
                <w:b w:val="0"/>
                <w:color w:val="auto"/>
              </w:rPr>
            </w:pPr>
            <w:r w:rsidRPr="00C903C2">
              <w:rPr>
                <w:color w:val="auto"/>
              </w:rPr>
              <w:t xml:space="preserve">Mary Beth McCreery </w:t>
            </w:r>
            <w:r w:rsidRPr="00C903C2">
              <w:rPr>
                <w:color w:val="auto"/>
              </w:rPr>
              <w:br/>
            </w:r>
          </w:p>
        </w:tc>
        <w:tc>
          <w:tcPr>
            <w:tcW w:w="2988" w:type="dxa"/>
            <w:gridSpan w:val="2"/>
            <w:shd w:val="clear" w:color="auto" w:fill="auto"/>
          </w:tcPr>
          <w:p w14:paraId="439AEFDF"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w:t>
            </w:r>
          </w:p>
        </w:tc>
        <w:tc>
          <w:tcPr>
            <w:tcW w:w="2985" w:type="dxa"/>
            <w:gridSpan w:val="2"/>
            <w:shd w:val="clear" w:color="auto" w:fill="auto"/>
          </w:tcPr>
          <w:p w14:paraId="29F12411"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Project Manager, Ohio TechNet</w:t>
            </w:r>
          </w:p>
        </w:tc>
      </w:tr>
      <w:tr w:rsidR="006233AC" w:rsidRPr="00A11FFB" w14:paraId="685BBB93"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0737A538" w14:textId="77777777" w:rsidR="006233AC" w:rsidRPr="00C903C2" w:rsidRDefault="006233AC" w:rsidP="009F2932">
            <w:pPr>
              <w:spacing w:after="120"/>
              <w:rPr>
                <w:color w:val="auto"/>
              </w:rPr>
            </w:pPr>
            <w:r w:rsidRPr="00C903C2">
              <w:rPr>
                <w:color w:val="auto"/>
              </w:rPr>
              <w:t xml:space="preserve">Karen Rettig </w:t>
            </w:r>
            <w:r w:rsidRPr="00C903C2">
              <w:rPr>
                <w:color w:val="auto"/>
              </w:rPr>
              <w:br/>
            </w:r>
          </w:p>
        </w:tc>
        <w:tc>
          <w:tcPr>
            <w:tcW w:w="2988" w:type="dxa"/>
            <w:gridSpan w:val="2"/>
            <w:shd w:val="clear" w:color="auto" w:fill="auto"/>
          </w:tcPr>
          <w:p w14:paraId="7CCA13E8"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Success Coach/Navigator</w:t>
            </w:r>
          </w:p>
        </w:tc>
        <w:tc>
          <w:tcPr>
            <w:tcW w:w="2985" w:type="dxa"/>
            <w:gridSpan w:val="2"/>
            <w:shd w:val="clear" w:color="auto" w:fill="auto"/>
          </w:tcPr>
          <w:p w14:paraId="6F6A9ED1"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Ohio TechNet Advisor</w:t>
            </w:r>
          </w:p>
        </w:tc>
      </w:tr>
      <w:tr w:rsidR="006233AC" w:rsidRPr="00A11FFB" w14:paraId="1B1DEBD2" w14:textId="77777777" w:rsidTr="00C90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9" w:type="dxa"/>
            <w:shd w:val="clear" w:color="auto" w:fill="auto"/>
          </w:tcPr>
          <w:p w14:paraId="2237D5CA" w14:textId="77777777" w:rsidR="006233AC" w:rsidRPr="00C903C2" w:rsidRDefault="006233AC" w:rsidP="004449C7">
            <w:pPr>
              <w:spacing w:after="120"/>
              <w:rPr>
                <w:color w:val="auto"/>
              </w:rPr>
            </w:pPr>
            <w:r w:rsidRPr="00C903C2">
              <w:rPr>
                <w:color w:val="auto"/>
              </w:rPr>
              <w:t>Debra (Deb) Rathke</w:t>
            </w:r>
          </w:p>
        </w:tc>
        <w:tc>
          <w:tcPr>
            <w:tcW w:w="2988" w:type="dxa"/>
            <w:gridSpan w:val="2"/>
            <w:shd w:val="clear" w:color="auto" w:fill="auto"/>
          </w:tcPr>
          <w:p w14:paraId="531162A0"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Data Specialist</w:t>
            </w:r>
          </w:p>
        </w:tc>
        <w:tc>
          <w:tcPr>
            <w:tcW w:w="2985" w:type="dxa"/>
            <w:gridSpan w:val="2"/>
            <w:shd w:val="clear" w:color="auto" w:fill="auto"/>
          </w:tcPr>
          <w:p w14:paraId="5D016F76" w14:textId="77777777" w:rsidR="006233AC" w:rsidRPr="00C903C2" w:rsidRDefault="006233AC" w:rsidP="004449C7">
            <w:pPr>
              <w:spacing w:after="120"/>
              <w:cnfStyle w:val="100000000000" w:firstRow="1" w:lastRow="0" w:firstColumn="0" w:lastColumn="0" w:oddVBand="0" w:evenVBand="0" w:oddHBand="0" w:evenHBand="0" w:firstRowFirstColumn="0" w:firstRowLastColumn="0" w:lastRowFirstColumn="0" w:lastRowLastColumn="0"/>
              <w:rPr>
                <w:color w:val="auto"/>
              </w:rPr>
            </w:pPr>
            <w:r w:rsidRPr="00C903C2">
              <w:rPr>
                <w:color w:val="auto"/>
              </w:rPr>
              <w:t>Director, Office of Institution Research</w:t>
            </w:r>
          </w:p>
        </w:tc>
      </w:tr>
    </w:tbl>
    <w:p w14:paraId="65EC849E" w14:textId="77777777" w:rsidR="002B7612" w:rsidRDefault="002B7612" w:rsidP="00D242D7">
      <w:pPr>
        <w:spacing w:after="120" w:line="240" w:lineRule="auto"/>
        <w:jc w:val="center"/>
        <w:rPr>
          <w:b/>
          <w:sz w:val="36"/>
          <w:szCs w:val="36"/>
        </w:rPr>
      </w:pPr>
      <w:r>
        <w:rPr>
          <w:noProof/>
        </w:rPr>
        <w:lastRenderedPageBreak/>
        <w:drawing>
          <wp:inline distT="0" distB="0" distL="0" distR="0" wp14:anchorId="62053DF6" wp14:editId="1F94EF8F">
            <wp:extent cx="1679944" cy="767973"/>
            <wp:effectExtent l="0" t="0" r="0" b="0"/>
            <wp:docPr id="3" name="Picture 3"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3DA89D7B" w14:textId="77777777" w:rsidR="00D51E39" w:rsidRPr="00C42395" w:rsidRDefault="00D51E39" w:rsidP="00C42395">
      <w:pPr>
        <w:pStyle w:val="Heading2"/>
        <w:spacing w:before="0"/>
        <w:jc w:val="center"/>
      </w:pPr>
      <w:r w:rsidRPr="00C42395">
        <w:t>Monitoring Visit</w:t>
      </w:r>
    </w:p>
    <w:p w14:paraId="08AE49BC" w14:textId="77777777" w:rsidR="00D242D7" w:rsidRDefault="00D242D7" w:rsidP="005F2EEB">
      <w:pPr>
        <w:spacing w:after="0" w:line="240" w:lineRule="auto"/>
        <w:jc w:val="center"/>
        <w:rPr>
          <w:sz w:val="36"/>
          <w:szCs w:val="36"/>
        </w:rPr>
      </w:pPr>
      <w:r>
        <w:rPr>
          <w:b/>
          <w:sz w:val="36"/>
          <w:szCs w:val="36"/>
        </w:rPr>
        <w:t xml:space="preserve">July </w:t>
      </w:r>
      <w:r w:rsidR="00EC4936">
        <w:rPr>
          <w:b/>
          <w:sz w:val="36"/>
          <w:szCs w:val="36"/>
        </w:rPr>
        <w:t>17</w:t>
      </w:r>
      <w:r w:rsidRPr="004D2203">
        <w:rPr>
          <w:b/>
          <w:sz w:val="36"/>
          <w:szCs w:val="36"/>
        </w:rPr>
        <w:t>, 2017</w:t>
      </w:r>
      <w:r>
        <w:rPr>
          <w:sz w:val="36"/>
          <w:szCs w:val="36"/>
        </w:rPr>
        <w:br/>
      </w:r>
      <w:r w:rsidR="00EC4936">
        <w:rPr>
          <w:sz w:val="36"/>
          <w:szCs w:val="36"/>
        </w:rPr>
        <w:t>2</w:t>
      </w:r>
      <w:r>
        <w:rPr>
          <w:sz w:val="36"/>
          <w:szCs w:val="36"/>
        </w:rPr>
        <w:t>:00</w:t>
      </w:r>
      <w:r w:rsidR="00EC4936">
        <w:rPr>
          <w:sz w:val="36"/>
          <w:szCs w:val="36"/>
        </w:rPr>
        <w:t>p</w:t>
      </w:r>
      <w:r>
        <w:rPr>
          <w:sz w:val="36"/>
          <w:szCs w:val="36"/>
        </w:rPr>
        <w:t xml:space="preserve">m – </w:t>
      </w:r>
      <w:r w:rsidR="00EC4936">
        <w:rPr>
          <w:sz w:val="36"/>
          <w:szCs w:val="36"/>
        </w:rPr>
        <w:t>5</w:t>
      </w:r>
      <w:r>
        <w:rPr>
          <w:sz w:val="36"/>
          <w:szCs w:val="36"/>
        </w:rPr>
        <w:t>:00pm</w:t>
      </w:r>
    </w:p>
    <w:p w14:paraId="214F60CE" w14:textId="77777777" w:rsidR="00D242D7" w:rsidRDefault="00D242D7" w:rsidP="00D242D7">
      <w:pPr>
        <w:spacing w:after="0" w:line="240" w:lineRule="auto"/>
        <w:jc w:val="center"/>
        <w:rPr>
          <w:b/>
          <w:sz w:val="36"/>
          <w:szCs w:val="36"/>
        </w:rPr>
      </w:pPr>
    </w:p>
    <w:p w14:paraId="7D417874" w14:textId="77777777" w:rsidR="00D242D7" w:rsidRPr="00EC4936" w:rsidRDefault="00D242D7" w:rsidP="00D242D7">
      <w:pPr>
        <w:spacing w:after="0" w:line="240" w:lineRule="auto"/>
        <w:jc w:val="center"/>
        <w:rPr>
          <w:b/>
          <w:sz w:val="28"/>
          <w:szCs w:val="36"/>
        </w:rPr>
      </w:pPr>
      <w:r w:rsidRPr="00EC4936">
        <w:rPr>
          <w:b/>
          <w:sz w:val="28"/>
          <w:szCs w:val="36"/>
        </w:rPr>
        <w:t xml:space="preserve">Lorain </w:t>
      </w:r>
      <w:r w:rsidR="008F3842">
        <w:rPr>
          <w:b/>
          <w:sz w:val="28"/>
          <w:szCs w:val="36"/>
        </w:rPr>
        <w:t xml:space="preserve">County </w:t>
      </w:r>
      <w:r w:rsidRPr="00EC4936">
        <w:rPr>
          <w:b/>
          <w:sz w:val="28"/>
          <w:szCs w:val="36"/>
        </w:rPr>
        <w:t>Community College</w:t>
      </w:r>
    </w:p>
    <w:p w14:paraId="53B6EE21" w14:textId="77777777" w:rsidR="005B0C4B" w:rsidRDefault="00EC4936" w:rsidP="00D51E39">
      <w:pPr>
        <w:spacing w:after="0" w:line="240" w:lineRule="auto"/>
        <w:jc w:val="center"/>
        <w:rPr>
          <w:sz w:val="28"/>
          <w:szCs w:val="36"/>
        </w:rPr>
      </w:pPr>
      <w:r>
        <w:rPr>
          <w:sz w:val="28"/>
          <w:szCs w:val="36"/>
        </w:rPr>
        <w:t xml:space="preserve">1005 N. Abbe Rd </w:t>
      </w:r>
      <w:r w:rsidRPr="007B3D8F">
        <w:rPr>
          <w:sz w:val="28"/>
          <w:szCs w:val="36"/>
        </w:rPr>
        <w:t xml:space="preserve">| </w:t>
      </w:r>
      <w:r>
        <w:rPr>
          <w:sz w:val="28"/>
          <w:szCs w:val="36"/>
        </w:rPr>
        <w:t>Elyria</w:t>
      </w:r>
      <w:r w:rsidRPr="007B3D8F">
        <w:rPr>
          <w:sz w:val="28"/>
          <w:szCs w:val="36"/>
        </w:rPr>
        <w:t>, OH</w:t>
      </w:r>
    </w:p>
    <w:p w14:paraId="6C7FA2C4" w14:textId="77777777" w:rsidR="00C42395" w:rsidRDefault="00C42395" w:rsidP="00D51E39">
      <w:pPr>
        <w:spacing w:after="0" w:line="240" w:lineRule="auto"/>
        <w:jc w:val="center"/>
        <w:rPr>
          <w:sz w:val="28"/>
          <w:szCs w:val="36"/>
        </w:rPr>
      </w:pPr>
    </w:p>
    <w:tbl>
      <w:tblPr>
        <w:tblStyle w:val="TableGrid"/>
        <w:tblW w:w="9891"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Agenda"/>
        <w:tblDescription w:val="Agenda"/>
      </w:tblPr>
      <w:tblGrid>
        <w:gridCol w:w="2774"/>
        <w:gridCol w:w="7117"/>
      </w:tblGrid>
      <w:tr w:rsidR="006D2541" w:rsidRPr="003469A5" w14:paraId="30DD907F" w14:textId="77777777" w:rsidTr="006D2541">
        <w:trPr>
          <w:tblHeader/>
          <w:tblCellSpacing w:w="36" w:type="dxa"/>
          <w:jc w:val="center"/>
        </w:trPr>
        <w:tc>
          <w:tcPr>
            <w:tcW w:w="9747" w:type="dxa"/>
            <w:gridSpan w:val="2"/>
            <w:shd w:val="clear" w:color="auto" w:fill="auto"/>
          </w:tcPr>
          <w:p w14:paraId="1426D59C" w14:textId="581639B2" w:rsidR="006D2541" w:rsidRDefault="006D2541" w:rsidP="005F2EEB">
            <w:pPr>
              <w:pStyle w:val="Heading2"/>
              <w:spacing w:before="0"/>
              <w:jc w:val="center"/>
              <w:outlineLvl w:val="1"/>
              <w:rPr>
                <w:sz w:val="28"/>
                <w:szCs w:val="24"/>
              </w:rPr>
            </w:pPr>
            <w:r w:rsidRPr="00C42395">
              <w:t>Agenda</w:t>
            </w:r>
          </w:p>
        </w:tc>
      </w:tr>
      <w:tr w:rsidR="00A9000C" w:rsidRPr="003469A5" w14:paraId="62BFEA05" w14:textId="77777777" w:rsidTr="00C450A8">
        <w:trPr>
          <w:tblHeader/>
          <w:tblCellSpacing w:w="36" w:type="dxa"/>
          <w:jc w:val="center"/>
        </w:trPr>
        <w:tc>
          <w:tcPr>
            <w:tcW w:w="2666" w:type="dxa"/>
            <w:tcBorders>
              <w:right w:val="single" w:sz="12" w:space="0" w:color="auto"/>
            </w:tcBorders>
            <w:shd w:val="clear" w:color="auto" w:fill="auto"/>
          </w:tcPr>
          <w:p w14:paraId="7024A7C9" w14:textId="77777777" w:rsidR="00A9000C" w:rsidRDefault="00BD6D31" w:rsidP="00BD6D31">
            <w:pPr>
              <w:spacing w:after="240"/>
              <w:contextualSpacing/>
              <w:rPr>
                <w:sz w:val="28"/>
                <w:szCs w:val="24"/>
              </w:rPr>
            </w:pPr>
            <w:r>
              <w:rPr>
                <w:sz w:val="28"/>
                <w:szCs w:val="24"/>
              </w:rPr>
              <w:t>2</w:t>
            </w:r>
            <w:r w:rsidR="00A9000C">
              <w:rPr>
                <w:sz w:val="28"/>
                <w:szCs w:val="24"/>
              </w:rPr>
              <w:t>:00</w:t>
            </w:r>
            <w:r>
              <w:rPr>
                <w:sz w:val="28"/>
                <w:szCs w:val="24"/>
              </w:rPr>
              <w:t>p</w:t>
            </w:r>
            <w:r w:rsidR="00A9000C">
              <w:rPr>
                <w:sz w:val="28"/>
                <w:szCs w:val="24"/>
              </w:rPr>
              <w:t xml:space="preserve">m – </w:t>
            </w:r>
            <w:r>
              <w:rPr>
                <w:sz w:val="28"/>
                <w:szCs w:val="24"/>
              </w:rPr>
              <w:t>2</w:t>
            </w:r>
            <w:r w:rsidR="00A9000C">
              <w:rPr>
                <w:sz w:val="28"/>
                <w:szCs w:val="24"/>
              </w:rPr>
              <w:t>:</w:t>
            </w:r>
            <w:r>
              <w:rPr>
                <w:sz w:val="28"/>
                <w:szCs w:val="24"/>
              </w:rPr>
              <w:t>4</w:t>
            </w:r>
            <w:r w:rsidR="00A9000C">
              <w:rPr>
                <w:sz w:val="28"/>
                <w:szCs w:val="24"/>
              </w:rPr>
              <w:t>5</w:t>
            </w:r>
            <w:r>
              <w:rPr>
                <w:sz w:val="28"/>
                <w:szCs w:val="24"/>
              </w:rPr>
              <w:t>p</w:t>
            </w:r>
            <w:r w:rsidR="00A9000C">
              <w:rPr>
                <w:sz w:val="28"/>
                <w:szCs w:val="24"/>
              </w:rPr>
              <w:t>m</w:t>
            </w:r>
          </w:p>
          <w:p w14:paraId="4945CE45" w14:textId="77777777" w:rsidR="002B7612" w:rsidRPr="003469A5" w:rsidRDefault="006233AC" w:rsidP="006233AC">
            <w:pPr>
              <w:spacing w:before="240" w:after="240"/>
              <w:contextualSpacing/>
              <w:rPr>
                <w:sz w:val="28"/>
                <w:szCs w:val="24"/>
              </w:rPr>
            </w:pPr>
            <w:r>
              <w:rPr>
                <w:sz w:val="24"/>
                <w:szCs w:val="24"/>
              </w:rPr>
              <w:t>(CC</w:t>
            </w:r>
            <w:r w:rsidR="002B7612" w:rsidRPr="00D51E39">
              <w:rPr>
                <w:sz w:val="24"/>
                <w:szCs w:val="24"/>
              </w:rPr>
              <w:t xml:space="preserve"> 222D</w:t>
            </w:r>
            <w:r>
              <w:rPr>
                <w:sz w:val="24"/>
                <w:szCs w:val="24"/>
              </w:rPr>
              <w:t>)</w:t>
            </w:r>
          </w:p>
        </w:tc>
        <w:tc>
          <w:tcPr>
            <w:tcW w:w="7009" w:type="dxa"/>
            <w:tcBorders>
              <w:left w:val="single" w:sz="12" w:space="0" w:color="auto"/>
            </w:tcBorders>
            <w:shd w:val="clear" w:color="auto" w:fill="auto"/>
          </w:tcPr>
          <w:p w14:paraId="1606F779" w14:textId="77777777" w:rsidR="00A9000C" w:rsidRDefault="00D51E39" w:rsidP="00A06CDA">
            <w:pPr>
              <w:spacing w:after="240"/>
              <w:ind w:left="162"/>
              <w:contextualSpacing/>
              <w:rPr>
                <w:sz w:val="28"/>
                <w:szCs w:val="24"/>
              </w:rPr>
            </w:pPr>
            <w:r>
              <w:rPr>
                <w:sz w:val="28"/>
                <w:szCs w:val="24"/>
              </w:rPr>
              <w:t>Introductory Meeting</w:t>
            </w:r>
          </w:p>
          <w:p w14:paraId="24509E99" w14:textId="77777777" w:rsidR="00E147FD" w:rsidRDefault="00E147FD" w:rsidP="00A06CDA">
            <w:pPr>
              <w:spacing w:after="240"/>
              <w:ind w:left="162"/>
              <w:contextualSpacing/>
              <w:rPr>
                <w:sz w:val="28"/>
                <w:szCs w:val="24"/>
              </w:rPr>
            </w:pPr>
            <w:r>
              <w:rPr>
                <w:sz w:val="28"/>
                <w:szCs w:val="24"/>
              </w:rPr>
              <w:t>The purpose of this meeting is to explain the DOL’s role in monitoring the Ohio TechNet grant and explain the work which will take place throughout the week.</w:t>
            </w:r>
          </w:p>
          <w:p w14:paraId="43E10B8E" w14:textId="77777777" w:rsidR="00EC4936" w:rsidRPr="005F2EEB" w:rsidRDefault="00EC4936" w:rsidP="00EC4936">
            <w:pPr>
              <w:spacing w:after="240"/>
              <w:ind w:left="162"/>
              <w:contextualSpacing/>
            </w:pPr>
            <w:r w:rsidRPr="005F2EEB">
              <w:t>Clay Webb</w:t>
            </w:r>
            <w:r w:rsidR="00A9000C" w:rsidRPr="005F2EEB">
              <w:t xml:space="preserve">, </w:t>
            </w:r>
            <w:r w:rsidRPr="005F2EEB">
              <w:t>Federal Program Officer</w:t>
            </w:r>
            <w:r w:rsidR="00A9000C" w:rsidRPr="005F2EEB">
              <w:t xml:space="preserve"> | </w:t>
            </w:r>
            <w:r w:rsidRPr="005F2EEB">
              <w:t xml:space="preserve">U.S. Department of Labor </w:t>
            </w:r>
          </w:p>
          <w:p w14:paraId="2B85145D" w14:textId="77777777" w:rsidR="00A9000C" w:rsidRPr="005F2EEB" w:rsidRDefault="00EC4936" w:rsidP="00EC4936">
            <w:pPr>
              <w:spacing w:after="240"/>
              <w:ind w:left="720"/>
              <w:contextualSpacing/>
            </w:pPr>
            <w:r w:rsidRPr="005F2EEB">
              <w:t xml:space="preserve">High-level discussion w/ Tracy Green and </w:t>
            </w:r>
            <w:r w:rsidR="009F2932" w:rsidRPr="005F2EEB">
              <w:t>LCCC</w:t>
            </w:r>
            <w:r w:rsidRPr="005F2EEB">
              <w:t xml:space="preserve"> Staff</w:t>
            </w:r>
          </w:p>
          <w:p w14:paraId="2B6AFC18" w14:textId="77777777" w:rsidR="00EC4936" w:rsidRPr="005F2EEB" w:rsidRDefault="00EC4936" w:rsidP="00EC4936">
            <w:pPr>
              <w:spacing w:after="240"/>
              <w:ind w:left="720"/>
              <w:contextualSpacing/>
            </w:pPr>
            <w:r w:rsidRPr="005F2EEB">
              <w:t>Review Monitoring Agenda</w:t>
            </w:r>
          </w:p>
          <w:p w14:paraId="4255E30F" w14:textId="77777777" w:rsidR="00EC4936" w:rsidRPr="005F2EEB" w:rsidRDefault="009F2932" w:rsidP="00EC4936">
            <w:pPr>
              <w:spacing w:after="240"/>
              <w:ind w:left="720"/>
              <w:contextualSpacing/>
            </w:pPr>
            <w:r w:rsidRPr="005F2EEB">
              <w:t xml:space="preserve">Provide a </w:t>
            </w:r>
            <w:r w:rsidR="00EC4936" w:rsidRPr="005F2EEB">
              <w:t xml:space="preserve"> big picture view of college and overall grant</w:t>
            </w:r>
          </w:p>
          <w:p w14:paraId="73F49515" w14:textId="77777777" w:rsidR="00EC4936" w:rsidRDefault="00EC4936" w:rsidP="00EC4936">
            <w:pPr>
              <w:spacing w:after="240"/>
              <w:ind w:left="720"/>
              <w:contextualSpacing/>
              <w:rPr>
                <w:sz w:val="16"/>
                <w:szCs w:val="24"/>
              </w:rPr>
            </w:pPr>
            <w:r w:rsidRPr="005F2EEB">
              <w:t>Discuss OTN enrollment</w:t>
            </w:r>
          </w:p>
          <w:p w14:paraId="09083048" w14:textId="77777777" w:rsidR="006015AE" w:rsidRDefault="006015AE" w:rsidP="00EC4936">
            <w:pPr>
              <w:spacing w:after="240"/>
              <w:ind w:left="720"/>
              <w:contextualSpacing/>
              <w:rPr>
                <w:sz w:val="16"/>
                <w:szCs w:val="24"/>
              </w:rPr>
            </w:pPr>
          </w:p>
          <w:p w14:paraId="1A30F1FB" w14:textId="77777777" w:rsidR="006015AE" w:rsidRPr="00422492" w:rsidRDefault="006015AE" w:rsidP="00EC4936">
            <w:pPr>
              <w:spacing w:after="240"/>
              <w:ind w:left="720"/>
              <w:contextualSpacing/>
              <w:rPr>
                <w:sz w:val="28"/>
                <w:szCs w:val="24"/>
              </w:rPr>
            </w:pPr>
            <w:r>
              <w:rPr>
                <w:sz w:val="28"/>
                <w:szCs w:val="24"/>
              </w:rPr>
              <w:t>Invitees:  Clay Webb (DOL), Tracy Green, Jonathan Dryden, Joe Martin, Don White, Terri Sandu, Melika Matthews, Bernie Gosky</w:t>
            </w:r>
          </w:p>
        </w:tc>
      </w:tr>
      <w:tr w:rsidR="00A9000C" w:rsidRPr="003469A5" w14:paraId="265CE05A" w14:textId="77777777" w:rsidTr="006D2541">
        <w:trPr>
          <w:tblHeader/>
          <w:tblCellSpacing w:w="36" w:type="dxa"/>
          <w:jc w:val="center"/>
        </w:trPr>
        <w:tc>
          <w:tcPr>
            <w:tcW w:w="2666" w:type="dxa"/>
            <w:tcBorders>
              <w:right w:val="single" w:sz="12" w:space="0" w:color="auto"/>
            </w:tcBorders>
          </w:tcPr>
          <w:p w14:paraId="7781B8B9" w14:textId="77777777" w:rsidR="00A9000C" w:rsidRDefault="00BD6D31" w:rsidP="00BD6D31">
            <w:pPr>
              <w:spacing w:after="240"/>
              <w:contextualSpacing/>
              <w:rPr>
                <w:sz w:val="28"/>
                <w:szCs w:val="24"/>
              </w:rPr>
            </w:pPr>
            <w:r>
              <w:rPr>
                <w:sz w:val="28"/>
                <w:szCs w:val="24"/>
              </w:rPr>
              <w:t>3</w:t>
            </w:r>
            <w:r w:rsidR="00A9000C">
              <w:rPr>
                <w:sz w:val="28"/>
                <w:szCs w:val="24"/>
              </w:rPr>
              <w:t>:</w:t>
            </w:r>
            <w:r>
              <w:rPr>
                <w:sz w:val="28"/>
                <w:szCs w:val="24"/>
              </w:rPr>
              <w:t>00p</w:t>
            </w:r>
            <w:r w:rsidR="00A9000C">
              <w:rPr>
                <w:sz w:val="28"/>
                <w:szCs w:val="24"/>
              </w:rPr>
              <w:t>m –</w:t>
            </w:r>
            <w:r w:rsidR="003043FB">
              <w:rPr>
                <w:sz w:val="28"/>
                <w:szCs w:val="24"/>
              </w:rPr>
              <w:t xml:space="preserve"> </w:t>
            </w:r>
            <w:r>
              <w:rPr>
                <w:sz w:val="28"/>
                <w:szCs w:val="24"/>
              </w:rPr>
              <w:t>3:</w:t>
            </w:r>
            <w:r w:rsidR="001F6E90">
              <w:rPr>
                <w:sz w:val="28"/>
                <w:szCs w:val="24"/>
              </w:rPr>
              <w:t>30</w:t>
            </w:r>
            <w:r>
              <w:rPr>
                <w:sz w:val="28"/>
                <w:szCs w:val="24"/>
              </w:rPr>
              <w:t>p</w:t>
            </w:r>
            <w:r w:rsidR="00A9000C">
              <w:rPr>
                <w:sz w:val="28"/>
                <w:szCs w:val="24"/>
              </w:rPr>
              <w:t>m</w:t>
            </w:r>
          </w:p>
          <w:p w14:paraId="46989B86" w14:textId="77777777" w:rsidR="002B7612" w:rsidRDefault="006233AC" w:rsidP="002B7612">
            <w:pPr>
              <w:spacing w:after="240"/>
              <w:contextualSpacing/>
              <w:rPr>
                <w:sz w:val="24"/>
                <w:szCs w:val="24"/>
              </w:rPr>
            </w:pPr>
            <w:r>
              <w:rPr>
                <w:sz w:val="24"/>
                <w:szCs w:val="24"/>
              </w:rPr>
              <w:t>(DEC)</w:t>
            </w:r>
          </w:p>
          <w:p w14:paraId="6793495B" w14:textId="77777777" w:rsidR="00D51E39" w:rsidRDefault="00D51E39" w:rsidP="002B7612">
            <w:pPr>
              <w:spacing w:after="240"/>
              <w:contextualSpacing/>
              <w:rPr>
                <w:sz w:val="28"/>
                <w:szCs w:val="24"/>
              </w:rPr>
            </w:pPr>
          </w:p>
        </w:tc>
        <w:tc>
          <w:tcPr>
            <w:tcW w:w="7009" w:type="dxa"/>
            <w:tcBorders>
              <w:left w:val="single" w:sz="12" w:space="0" w:color="auto"/>
            </w:tcBorders>
          </w:tcPr>
          <w:p w14:paraId="1872148F" w14:textId="77777777" w:rsidR="00A9000C" w:rsidRDefault="00BD6D31" w:rsidP="00A06CDA">
            <w:pPr>
              <w:spacing w:after="240"/>
              <w:ind w:left="162"/>
              <w:contextualSpacing/>
              <w:rPr>
                <w:sz w:val="28"/>
                <w:szCs w:val="24"/>
              </w:rPr>
            </w:pPr>
            <w:r>
              <w:rPr>
                <w:sz w:val="28"/>
                <w:szCs w:val="24"/>
              </w:rPr>
              <w:t>Orientation to Facilities</w:t>
            </w:r>
          </w:p>
          <w:p w14:paraId="6B8B6606" w14:textId="77777777" w:rsidR="00A9000C" w:rsidRPr="005F2EEB" w:rsidRDefault="00BD6D31" w:rsidP="00BD6D31">
            <w:pPr>
              <w:spacing w:after="240"/>
              <w:ind w:left="162"/>
              <w:contextualSpacing/>
            </w:pPr>
            <w:r w:rsidRPr="005F2EEB">
              <w:t xml:space="preserve">Bernie Gosky, Ohio TechNet Project Manager | Lorain County Community College </w:t>
            </w:r>
          </w:p>
          <w:p w14:paraId="5DD5D73C" w14:textId="77777777" w:rsidR="00964F22" w:rsidRPr="005F2EEB" w:rsidRDefault="00964F22" w:rsidP="00964F22">
            <w:pPr>
              <w:spacing w:after="240"/>
              <w:ind w:left="720"/>
              <w:contextualSpacing/>
            </w:pPr>
            <w:r w:rsidRPr="005F2EEB">
              <w:t>DEC Tour</w:t>
            </w:r>
          </w:p>
          <w:p w14:paraId="6FAEF794" w14:textId="77777777" w:rsidR="00964F22" w:rsidRPr="00BD6D31" w:rsidRDefault="00964F22" w:rsidP="00964F22">
            <w:pPr>
              <w:spacing w:after="240"/>
              <w:ind w:left="720"/>
              <w:contextualSpacing/>
              <w:rPr>
                <w:sz w:val="16"/>
                <w:szCs w:val="28"/>
              </w:rPr>
            </w:pPr>
            <w:r w:rsidRPr="005F2EEB">
              <w:t>Workspace assignment</w:t>
            </w:r>
          </w:p>
        </w:tc>
      </w:tr>
      <w:tr w:rsidR="00A9000C" w:rsidRPr="003469A5" w14:paraId="6CBA7B18" w14:textId="77777777" w:rsidTr="006D2541">
        <w:trPr>
          <w:tblHeader/>
          <w:tblCellSpacing w:w="36" w:type="dxa"/>
          <w:jc w:val="center"/>
        </w:trPr>
        <w:tc>
          <w:tcPr>
            <w:tcW w:w="2666" w:type="dxa"/>
            <w:tcBorders>
              <w:right w:val="single" w:sz="12" w:space="0" w:color="auto"/>
            </w:tcBorders>
          </w:tcPr>
          <w:p w14:paraId="5417B2A3" w14:textId="77777777" w:rsidR="00A9000C" w:rsidRDefault="00BD6D31" w:rsidP="00BD6D31">
            <w:pPr>
              <w:spacing w:after="240"/>
              <w:contextualSpacing/>
              <w:rPr>
                <w:sz w:val="28"/>
                <w:szCs w:val="24"/>
              </w:rPr>
            </w:pPr>
            <w:r>
              <w:rPr>
                <w:sz w:val="28"/>
                <w:szCs w:val="24"/>
              </w:rPr>
              <w:t>3</w:t>
            </w:r>
            <w:r w:rsidR="00A9000C">
              <w:rPr>
                <w:sz w:val="28"/>
                <w:szCs w:val="24"/>
              </w:rPr>
              <w:t>:</w:t>
            </w:r>
            <w:r w:rsidR="001F6E90">
              <w:rPr>
                <w:sz w:val="28"/>
                <w:szCs w:val="24"/>
              </w:rPr>
              <w:t>30</w:t>
            </w:r>
            <w:r>
              <w:rPr>
                <w:sz w:val="28"/>
                <w:szCs w:val="24"/>
              </w:rPr>
              <w:t>p</w:t>
            </w:r>
            <w:r w:rsidR="00A9000C">
              <w:rPr>
                <w:sz w:val="28"/>
                <w:szCs w:val="24"/>
              </w:rPr>
              <w:t xml:space="preserve">m – </w:t>
            </w:r>
            <w:r>
              <w:rPr>
                <w:sz w:val="28"/>
                <w:szCs w:val="24"/>
              </w:rPr>
              <w:t>5</w:t>
            </w:r>
            <w:r w:rsidR="00A9000C">
              <w:rPr>
                <w:sz w:val="28"/>
                <w:szCs w:val="24"/>
              </w:rPr>
              <w:t>:</w:t>
            </w:r>
            <w:r>
              <w:rPr>
                <w:sz w:val="28"/>
                <w:szCs w:val="24"/>
              </w:rPr>
              <w:t>00</w:t>
            </w:r>
            <w:r w:rsidR="003043FB">
              <w:rPr>
                <w:sz w:val="28"/>
                <w:szCs w:val="24"/>
              </w:rPr>
              <w:t>p</w:t>
            </w:r>
            <w:r w:rsidR="00A9000C">
              <w:rPr>
                <w:sz w:val="28"/>
                <w:szCs w:val="24"/>
              </w:rPr>
              <w:t>m</w:t>
            </w:r>
          </w:p>
          <w:p w14:paraId="2C2CFE2B" w14:textId="77777777" w:rsidR="00D51E39" w:rsidRPr="006233AC" w:rsidRDefault="006233AC" w:rsidP="00D51E39">
            <w:pPr>
              <w:spacing w:after="240"/>
              <w:contextualSpacing/>
              <w:rPr>
                <w:sz w:val="24"/>
                <w:szCs w:val="24"/>
              </w:rPr>
            </w:pPr>
            <w:r>
              <w:rPr>
                <w:sz w:val="24"/>
                <w:szCs w:val="24"/>
              </w:rPr>
              <w:t xml:space="preserve">(DEC – </w:t>
            </w:r>
            <w:r w:rsidR="00D51E39" w:rsidRPr="00D51E39">
              <w:rPr>
                <w:sz w:val="24"/>
                <w:szCs w:val="24"/>
              </w:rPr>
              <w:t>Room TBD</w:t>
            </w:r>
            <w:r>
              <w:rPr>
                <w:sz w:val="24"/>
                <w:szCs w:val="24"/>
              </w:rPr>
              <w:t>)</w:t>
            </w:r>
          </w:p>
        </w:tc>
        <w:tc>
          <w:tcPr>
            <w:tcW w:w="7009" w:type="dxa"/>
            <w:tcBorders>
              <w:left w:val="single" w:sz="12" w:space="0" w:color="auto"/>
            </w:tcBorders>
          </w:tcPr>
          <w:p w14:paraId="551F8120" w14:textId="77777777" w:rsidR="003043FB" w:rsidRDefault="00BD6D31" w:rsidP="000F546C">
            <w:pPr>
              <w:spacing w:after="240"/>
              <w:ind w:left="162"/>
              <w:contextualSpacing/>
              <w:rPr>
                <w:sz w:val="28"/>
                <w:szCs w:val="28"/>
              </w:rPr>
            </w:pPr>
            <w:r>
              <w:rPr>
                <w:sz w:val="28"/>
                <w:szCs w:val="28"/>
              </w:rPr>
              <w:t xml:space="preserve">Ohio TechNet </w:t>
            </w:r>
            <w:r w:rsidR="00B912AC">
              <w:rPr>
                <w:sz w:val="28"/>
                <w:szCs w:val="28"/>
              </w:rPr>
              <w:t xml:space="preserve">Lead Team </w:t>
            </w:r>
            <w:r>
              <w:rPr>
                <w:sz w:val="28"/>
                <w:szCs w:val="28"/>
              </w:rPr>
              <w:t>Policy Review</w:t>
            </w:r>
          </w:p>
          <w:p w14:paraId="34A989BC" w14:textId="77777777" w:rsidR="00BD6D31" w:rsidRPr="005F2EEB" w:rsidRDefault="00BD6D31" w:rsidP="003043FB">
            <w:pPr>
              <w:spacing w:after="240"/>
              <w:ind w:left="162"/>
              <w:contextualSpacing/>
            </w:pPr>
            <w:r w:rsidRPr="005F2EEB">
              <w:t xml:space="preserve">Bernie Gosky, Ohio TechNet Project Manager | Lorain County Community College </w:t>
            </w:r>
          </w:p>
          <w:p w14:paraId="6715B45B" w14:textId="77777777" w:rsidR="00A4585B" w:rsidRPr="005F2EEB" w:rsidRDefault="00D51E39" w:rsidP="00BD6D31">
            <w:pPr>
              <w:spacing w:after="240"/>
              <w:ind w:left="720"/>
              <w:contextualSpacing/>
            </w:pPr>
            <w:r w:rsidRPr="005F2EEB">
              <w:t>Meet with</w:t>
            </w:r>
            <w:r w:rsidR="009F2932" w:rsidRPr="005F2EEB">
              <w:t xml:space="preserve"> LCCC </w:t>
            </w:r>
            <w:r w:rsidR="00A4585B" w:rsidRPr="005F2EEB">
              <w:t xml:space="preserve"> lead team personnel and </w:t>
            </w:r>
            <w:r w:rsidRPr="005F2EEB">
              <w:t xml:space="preserve">discuss </w:t>
            </w:r>
            <w:r w:rsidR="00A4585B" w:rsidRPr="005F2EEB">
              <w:t>roles</w:t>
            </w:r>
          </w:p>
          <w:p w14:paraId="46B4F6B4" w14:textId="77777777" w:rsidR="00BD6D31" w:rsidRPr="005F2EEB" w:rsidRDefault="00BD6D31" w:rsidP="00BD6D31">
            <w:pPr>
              <w:spacing w:after="240"/>
              <w:ind w:left="720"/>
              <w:contextualSpacing/>
            </w:pPr>
            <w:r w:rsidRPr="005F2EEB">
              <w:t>Review of lead team monitoring policies and procedures</w:t>
            </w:r>
          </w:p>
          <w:p w14:paraId="27692398" w14:textId="77777777" w:rsidR="00A9000C" w:rsidRPr="005F2EEB" w:rsidRDefault="00BD6D31" w:rsidP="00BD6D31">
            <w:pPr>
              <w:spacing w:after="240"/>
              <w:ind w:left="720"/>
              <w:contextualSpacing/>
            </w:pPr>
            <w:r w:rsidRPr="005F2EEB">
              <w:t>Discussion of resources provided by the lead team</w:t>
            </w:r>
          </w:p>
          <w:p w14:paraId="07874DA6" w14:textId="77777777" w:rsidR="00A4585B" w:rsidRPr="003043FB" w:rsidRDefault="00A4585B" w:rsidP="00BD6D31">
            <w:pPr>
              <w:spacing w:after="240"/>
              <w:ind w:left="720"/>
              <w:contextualSpacing/>
              <w:rPr>
                <w:sz w:val="16"/>
                <w:szCs w:val="16"/>
              </w:rPr>
            </w:pPr>
          </w:p>
        </w:tc>
      </w:tr>
    </w:tbl>
    <w:p w14:paraId="491144D9" w14:textId="77777777" w:rsidR="00BD6D31" w:rsidRDefault="00BD6D31" w:rsidP="00BD6D31">
      <w:pPr>
        <w:spacing w:before="240" w:after="0"/>
      </w:pPr>
    </w:p>
    <w:p w14:paraId="368B1FB6" w14:textId="77777777" w:rsidR="00BD6D31" w:rsidRDefault="00BD6D31">
      <w:r>
        <w:br w:type="page"/>
      </w:r>
    </w:p>
    <w:p w14:paraId="124C4BA8" w14:textId="77777777" w:rsidR="00BD6D31" w:rsidRDefault="00BD6D31" w:rsidP="00BD6D31">
      <w:pPr>
        <w:spacing w:after="0"/>
        <w:jc w:val="center"/>
        <w:rPr>
          <w:b/>
          <w:sz w:val="36"/>
          <w:szCs w:val="36"/>
        </w:rPr>
      </w:pPr>
      <w:r>
        <w:rPr>
          <w:noProof/>
        </w:rPr>
        <w:lastRenderedPageBreak/>
        <w:drawing>
          <wp:inline distT="0" distB="0" distL="0" distR="0" wp14:anchorId="346E632F" wp14:editId="4C1FD509">
            <wp:extent cx="1679944" cy="767973"/>
            <wp:effectExtent l="0" t="0" r="0" b="0"/>
            <wp:docPr id="1" name="Picture 1"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13FF2AE6" w14:textId="77777777" w:rsidR="00BD6D31" w:rsidRPr="00C42395" w:rsidRDefault="00BD6D31" w:rsidP="00C42395">
      <w:pPr>
        <w:pStyle w:val="Heading2"/>
        <w:spacing w:before="0"/>
        <w:jc w:val="center"/>
      </w:pPr>
      <w:r w:rsidRPr="00C42395">
        <w:t xml:space="preserve">Monitoring Visit </w:t>
      </w:r>
    </w:p>
    <w:p w14:paraId="3F1D7C3E" w14:textId="77777777" w:rsidR="00BD6D31" w:rsidRDefault="00BD6D31" w:rsidP="005F2EEB">
      <w:pPr>
        <w:spacing w:after="0" w:line="240" w:lineRule="auto"/>
        <w:jc w:val="center"/>
        <w:rPr>
          <w:sz w:val="36"/>
          <w:szCs w:val="36"/>
        </w:rPr>
      </w:pPr>
      <w:r>
        <w:rPr>
          <w:b/>
          <w:sz w:val="36"/>
          <w:szCs w:val="36"/>
        </w:rPr>
        <w:t>July 18</w:t>
      </w:r>
      <w:r w:rsidRPr="004D2203">
        <w:rPr>
          <w:b/>
          <w:sz w:val="36"/>
          <w:szCs w:val="36"/>
        </w:rPr>
        <w:t>, 2017</w:t>
      </w:r>
      <w:r>
        <w:rPr>
          <w:sz w:val="36"/>
          <w:szCs w:val="36"/>
        </w:rPr>
        <w:br/>
        <w:t>8:30am – 5:00pm</w:t>
      </w:r>
    </w:p>
    <w:p w14:paraId="69342353" w14:textId="77777777" w:rsidR="00BD6D31" w:rsidRPr="005F2EEB" w:rsidRDefault="00BD6D31" w:rsidP="005B0C4B">
      <w:pPr>
        <w:spacing w:after="0" w:line="240" w:lineRule="auto"/>
        <w:jc w:val="center"/>
        <w:rPr>
          <w:b/>
          <w:sz w:val="32"/>
          <w:szCs w:val="32"/>
        </w:rPr>
      </w:pPr>
    </w:p>
    <w:p w14:paraId="103C07F7" w14:textId="77777777" w:rsidR="00BD6D31" w:rsidRPr="00EC4936" w:rsidRDefault="00BD6D31" w:rsidP="00BD6D31">
      <w:pPr>
        <w:spacing w:after="0" w:line="240" w:lineRule="auto"/>
        <w:jc w:val="center"/>
        <w:rPr>
          <w:b/>
          <w:sz w:val="28"/>
          <w:szCs w:val="36"/>
        </w:rPr>
      </w:pPr>
      <w:r w:rsidRPr="00EC4936">
        <w:rPr>
          <w:b/>
          <w:sz w:val="28"/>
          <w:szCs w:val="36"/>
        </w:rPr>
        <w:t xml:space="preserve">Lorain </w:t>
      </w:r>
      <w:r w:rsidR="008F3842">
        <w:rPr>
          <w:b/>
          <w:sz w:val="28"/>
          <w:szCs w:val="36"/>
        </w:rPr>
        <w:t xml:space="preserve">County </w:t>
      </w:r>
      <w:r w:rsidRPr="00EC4936">
        <w:rPr>
          <w:b/>
          <w:sz w:val="28"/>
          <w:szCs w:val="36"/>
        </w:rPr>
        <w:t>Community College</w:t>
      </w:r>
    </w:p>
    <w:p w14:paraId="6A0A35EA" w14:textId="77777777" w:rsidR="00BD6D31" w:rsidRPr="00695397" w:rsidRDefault="00BD6D31" w:rsidP="00BD6D31">
      <w:pPr>
        <w:spacing w:after="0" w:line="240" w:lineRule="auto"/>
        <w:jc w:val="center"/>
        <w:rPr>
          <w:sz w:val="28"/>
          <w:szCs w:val="36"/>
        </w:rPr>
      </w:pPr>
      <w:r>
        <w:rPr>
          <w:sz w:val="28"/>
          <w:szCs w:val="36"/>
        </w:rPr>
        <w:t xml:space="preserve">1005 N. Abbe Rd </w:t>
      </w:r>
      <w:r w:rsidRPr="007B3D8F">
        <w:rPr>
          <w:sz w:val="28"/>
          <w:szCs w:val="36"/>
        </w:rPr>
        <w:t xml:space="preserve">| </w:t>
      </w:r>
      <w:r>
        <w:rPr>
          <w:sz w:val="28"/>
          <w:szCs w:val="36"/>
        </w:rPr>
        <w:t>Elyria</w:t>
      </w:r>
      <w:r w:rsidRPr="007B3D8F">
        <w:rPr>
          <w:sz w:val="28"/>
          <w:szCs w:val="36"/>
        </w:rPr>
        <w:t>, OH</w:t>
      </w:r>
    </w:p>
    <w:p w14:paraId="7432D36A" w14:textId="2B7D1034" w:rsidR="00BD6D31" w:rsidRPr="005F2EEB" w:rsidRDefault="00BD6D31" w:rsidP="00C42395">
      <w:pPr>
        <w:pStyle w:val="Heading2"/>
        <w:spacing w:before="0"/>
        <w:jc w:val="center"/>
        <w:rPr>
          <w:sz w:val="32"/>
          <w:szCs w:val="32"/>
        </w:rPr>
      </w:pPr>
    </w:p>
    <w:tbl>
      <w:tblPr>
        <w:tblStyle w:val="TableGrid"/>
        <w:tblW w:w="9891"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Agenda"/>
        <w:tblDescription w:val="Agenda"/>
      </w:tblPr>
      <w:tblGrid>
        <w:gridCol w:w="2778"/>
        <w:gridCol w:w="7113"/>
      </w:tblGrid>
      <w:tr w:rsidR="00824B13" w:rsidRPr="003469A5" w14:paraId="4871DA10" w14:textId="77777777" w:rsidTr="00824B13">
        <w:trPr>
          <w:tblHeader/>
          <w:tblCellSpacing w:w="36" w:type="dxa"/>
          <w:jc w:val="center"/>
        </w:trPr>
        <w:tc>
          <w:tcPr>
            <w:tcW w:w="9747" w:type="dxa"/>
            <w:gridSpan w:val="2"/>
          </w:tcPr>
          <w:p w14:paraId="7009F110" w14:textId="294F6352" w:rsidR="00824B13" w:rsidRDefault="00824B13" w:rsidP="005F2EEB">
            <w:pPr>
              <w:pStyle w:val="Heading2"/>
              <w:spacing w:before="0"/>
              <w:jc w:val="center"/>
              <w:outlineLvl w:val="1"/>
              <w:rPr>
                <w:sz w:val="28"/>
                <w:szCs w:val="24"/>
              </w:rPr>
            </w:pPr>
            <w:r w:rsidRPr="00C42395">
              <w:t>Agenda</w:t>
            </w:r>
          </w:p>
        </w:tc>
      </w:tr>
      <w:tr w:rsidR="00BD6D31" w:rsidRPr="003469A5" w14:paraId="1A44E8EA" w14:textId="77777777" w:rsidTr="00C42395">
        <w:trPr>
          <w:tblHeader/>
          <w:tblCellSpacing w:w="36" w:type="dxa"/>
          <w:jc w:val="center"/>
        </w:trPr>
        <w:tc>
          <w:tcPr>
            <w:tcW w:w="2670" w:type="dxa"/>
            <w:tcBorders>
              <w:right w:val="single" w:sz="12" w:space="0" w:color="auto"/>
            </w:tcBorders>
          </w:tcPr>
          <w:p w14:paraId="5CE58D61" w14:textId="77777777" w:rsidR="00A4585B" w:rsidRDefault="00BD6D31" w:rsidP="00A4585B">
            <w:pPr>
              <w:spacing w:after="360"/>
              <w:contextualSpacing/>
              <w:rPr>
                <w:sz w:val="28"/>
                <w:szCs w:val="24"/>
              </w:rPr>
            </w:pPr>
            <w:r>
              <w:rPr>
                <w:sz w:val="28"/>
                <w:szCs w:val="24"/>
              </w:rPr>
              <w:t>8:30am – 10:30am</w:t>
            </w:r>
          </w:p>
          <w:p w14:paraId="6D6DB673" w14:textId="77777777" w:rsidR="00BD6D31" w:rsidRPr="003469A5" w:rsidRDefault="00A4585B" w:rsidP="00A4585B">
            <w:pPr>
              <w:spacing w:after="360"/>
              <w:contextualSpacing/>
              <w:rPr>
                <w:sz w:val="28"/>
                <w:szCs w:val="24"/>
              </w:rPr>
            </w:pPr>
            <w:r w:rsidRPr="00A4585B">
              <w:rPr>
                <w:sz w:val="24"/>
                <w:szCs w:val="24"/>
              </w:rPr>
              <w:t>(DEC 166)</w:t>
            </w:r>
          </w:p>
        </w:tc>
        <w:tc>
          <w:tcPr>
            <w:tcW w:w="7005" w:type="dxa"/>
            <w:tcBorders>
              <w:left w:val="single" w:sz="12" w:space="0" w:color="auto"/>
            </w:tcBorders>
          </w:tcPr>
          <w:p w14:paraId="24FD4F6B" w14:textId="77777777" w:rsidR="00BD6D31" w:rsidRDefault="00A4585B" w:rsidP="00A4585B">
            <w:pPr>
              <w:spacing w:after="360"/>
              <w:ind w:left="162"/>
              <w:contextualSpacing/>
              <w:rPr>
                <w:sz w:val="28"/>
                <w:szCs w:val="24"/>
              </w:rPr>
            </w:pPr>
            <w:r>
              <w:rPr>
                <w:sz w:val="28"/>
                <w:szCs w:val="24"/>
              </w:rPr>
              <w:t xml:space="preserve">LCCC </w:t>
            </w:r>
            <w:r w:rsidR="00057D69">
              <w:rPr>
                <w:sz w:val="28"/>
                <w:szCs w:val="24"/>
              </w:rPr>
              <w:t xml:space="preserve">Lead Team </w:t>
            </w:r>
            <w:r w:rsidR="00BD6D31">
              <w:rPr>
                <w:sz w:val="28"/>
                <w:szCs w:val="24"/>
              </w:rPr>
              <w:t>Performance Review</w:t>
            </w:r>
            <w:r w:rsidR="00086E33">
              <w:rPr>
                <w:sz w:val="28"/>
                <w:szCs w:val="24"/>
              </w:rPr>
              <w:t xml:space="preserve"> </w:t>
            </w:r>
          </w:p>
          <w:p w14:paraId="24DC7618" w14:textId="77777777" w:rsidR="00BD6D31" w:rsidRPr="005F2EEB" w:rsidRDefault="00BD6D31" w:rsidP="00A4585B">
            <w:pPr>
              <w:spacing w:after="360"/>
              <w:ind w:left="162"/>
              <w:contextualSpacing/>
            </w:pPr>
            <w:r w:rsidRPr="005F2EEB">
              <w:t xml:space="preserve">Melika Matthews, Reporting &amp; Compliance Manager | Lorain County Community College </w:t>
            </w:r>
          </w:p>
          <w:p w14:paraId="38AB2F5E" w14:textId="77777777" w:rsidR="00A4585B" w:rsidRPr="00C02050" w:rsidRDefault="00BD6D31" w:rsidP="00A4585B">
            <w:pPr>
              <w:spacing w:after="360"/>
              <w:ind w:left="720"/>
              <w:contextualSpacing/>
              <w:rPr>
                <w:sz w:val="16"/>
                <w:szCs w:val="24"/>
              </w:rPr>
            </w:pPr>
            <w:r w:rsidRPr="005F2EEB">
              <w:t>Deep dive of Annual Performance Report data</w:t>
            </w:r>
          </w:p>
        </w:tc>
      </w:tr>
      <w:tr w:rsidR="00BD6D31" w:rsidRPr="003469A5" w14:paraId="47B66DEB" w14:textId="77777777" w:rsidTr="00C42395">
        <w:trPr>
          <w:tblHeader/>
          <w:tblCellSpacing w:w="36" w:type="dxa"/>
          <w:jc w:val="center"/>
        </w:trPr>
        <w:tc>
          <w:tcPr>
            <w:tcW w:w="2670" w:type="dxa"/>
            <w:tcBorders>
              <w:right w:val="single" w:sz="12" w:space="0" w:color="auto"/>
            </w:tcBorders>
          </w:tcPr>
          <w:p w14:paraId="60A82296" w14:textId="77777777" w:rsidR="00A4585B" w:rsidRDefault="00C02050" w:rsidP="00A4585B">
            <w:pPr>
              <w:spacing w:after="360"/>
              <w:contextualSpacing/>
              <w:rPr>
                <w:sz w:val="28"/>
                <w:szCs w:val="24"/>
              </w:rPr>
            </w:pPr>
            <w:r>
              <w:rPr>
                <w:sz w:val="28"/>
                <w:szCs w:val="24"/>
              </w:rPr>
              <w:t>10</w:t>
            </w:r>
            <w:r w:rsidR="00BD6D31">
              <w:rPr>
                <w:sz w:val="28"/>
                <w:szCs w:val="24"/>
              </w:rPr>
              <w:t>:</w:t>
            </w:r>
            <w:r>
              <w:rPr>
                <w:sz w:val="28"/>
                <w:szCs w:val="24"/>
              </w:rPr>
              <w:t>30a</w:t>
            </w:r>
            <w:r w:rsidR="00BD6D31">
              <w:rPr>
                <w:sz w:val="28"/>
                <w:szCs w:val="24"/>
              </w:rPr>
              <w:t xml:space="preserve">m – </w:t>
            </w:r>
            <w:r w:rsidR="009D3301">
              <w:rPr>
                <w:sz w:val="28"/>
                <w:szCs w:val="24"/>
              </w:rPr>
              <w:t>11:00</w:t>
            </w:r>
            <w:r w:rsidR="00086E33">
              <w:rPr>
                <w:sz w:val="28"/>
                <w:szCs w:val="24"/>
              </w:rPr>
              <w:t>a</w:t>
            </w:r>
            <w:r w:rsidR="00BD6D31">
              <w:rPr>
                <w:sz w:val="28"/>
                <w:szCs w:val="24"/>
              </w:rPr>
              <w:t>m</w:t>
            </w:r>
          </w:p>
          <w:p w14:paraId="2D43BC92" w14:textId="77777777" w:rsidR="00BD6D31" w:rsidRDefault="00A4585B" w:rsidP="00A4585B">
            <w:pPr>
              <w:spacing w:after="360"/>
              <w:contextualSpacing/>
              <w:rPr>
                <w:sz w:val="28"/>
                <w:szCs w:val="24"/>
              </w:rPr>
            </w:pPr>
            <w:r w:rsidRPr="00A4585B">
              <w:rPr>
                <w:sz w:val="24"/>
                <w:szCs w:val="24"/>
              </w:rPr>
              <w:t>(DEC 140)</w:t>
            </w:r>
          </w:p>
        </w:tc>
        <w:tc>
          <w:tcPr>
            <w:tcW w:w="7005" w:type="dxa"/>
            <w:tcBorders>
              <w:left w:val="single" w:sz="12" w:space="0" w:color="auto"/>
            </w:tcBorders>
          </w:tcPr>
          <w:p w14:paraId="1AA5EBFB" w14:textId="77777777" w:rsidR="00BD6D31" w:rsidRDefault="00A4585B" w:rsidP="00A4585B">
            <w:pPr>
              <w:spacing w:after="360"/>
              <w:ind w:left="162"/>
              <w:contextualSpacing/>
              <w:rPr>
                <w:sz w:val="28"/>
                <w:szCs w:val="24"/>
              </w:rPr>
            </w:pPr>
            <w:r>
              <w:rPr>
                <w:sz w:val="28"/>
                <w:szCs w:val="24"/>
              </w:rPr>
              <w:t xml:space="preserve">LCCC </w:t>
            </w:r>
            <w:r w:rsidR="00C02050">
              <w:rPr>
                <w:sz w:val="28"/>
                <w:szCs w:val="24"/>
              </w:rPr>
              <w:t xml:space="preserve">Base Grant </w:t>
            </w:r>
            <w:r w:rsidR="00086E33">
              <w:rPr>
                <w:sz w:val="28"/>
                <w:szCs w:val="24"/>
              </w:rPr>
              <w:t xml:space="preserve">Introduction </w:t>
            </w:r>
          </w:p>
          <w:p w14:paraId="6A5AC5D6" w14:textId="77777777" w:rsidR="00086E33" w:rsidRPr="00086E33" w:rsidRDefault="00C02050" w:rsidP="00A4585B">
            <w:pPr>
              <w:spacing w:after="360"/>
              <w:ind w:left="162"/>
              <w:contextualSpacing/>
              <w:rPr>
                <w:sz w:val="16"/>
                <w:szCs w:val="24"/>
              </w:rPr>
            </w:pPr>
            <w:r>
              <w:rPr>
                <w:sz w:val="16"/>
                <w:szCs w:val="24"/>
              </w:rPr>
              <w:t xml:space="preserve">Kelly Zelesnik, </w:t>
            </w:r>
            <w:r w:rsidR="00086E33" w:rsidRPr="00086E33">
              <w:rPr>
                <w:sz w:val="16"/>
                <w:szCs w:val="24"/>
              </w:rPr>
              <w:t>Academic Dean</w:t>
            </w:r>
            <w:r w:rsidR="00086E33">
              <w:rPr>
                <w:sz w:val="16"/>
                <w:szCs w:val="24"/>
              </w:rPr>
              <w:t>, Engineering</w:t>
            </w:r>
            <w:r w:rsidR="00086E33" w:rsidRPr="00086E33">
              <w:rPr>
                <w:sz w:val="16"/>
                <w:szCs w:val="24"/>
              </w:rPr>
              <w:t>, Business &amp; Information Technologies and</w:t>
            </w:r>
          </w:p>
          <w:p w14:paraId="376491C9" w14:textId="77777777" w:rsidR="00C02050" w:rsidRPr="005F2EEB" w:rsidRDefault="00086E33" w:rsidP="00A4585B">
            <w:pPr>
              <w:spacing w:after="360"/>
              <w:ind w:left="162"/>
              <w:contextualSpacing/>
            </w:pPr>
            <w:r w:rsidRPr="005F2EEB">
              <w:t xml:space="preserve">Nord Advanced Technologies Center </w:t>
            </w:r>
            <w:r w:rsidR="00C02050" w:rsidRPr="005F2EEB">
              <w:t>| Lorain County Community College</w:t>
            </w:r>
          </w:p>
          <w:p w14:paraId="2839AD34" w14:textId="77777777" w:rsidR="00A4585B" w:rsidRPr="00086E33" w:rsidRDefault="00086E33" w:rsidP="00A4585B">
            <w:pPr>
              <w:spacing w:after="360"/>
              <w:ind w:left="162"/>
              <w:contextualSpacing/>
              <w:rPr>
                <w:sz w:val="16"/>
                <w:szCs w:val="24"/>
              </w:rPr>
            </w:pPr>
            <w:r w:rsidRPr="005F2EEB">
              <w:t>Ronda Leffel, TAACCT Project Manager/Technical Training Specialist | Lorain County Community College</w:t>
            </w:r>
          </w:p>
        </w:tc>
      </w:tr>
      <w:tr w:rsidR="00BD6D31" w:rsidRPr="003469A5" w14:paraId="70DC6610" w14:textId="77777777" w:rsidTr="00C42395">
        <w:trPr>
          <w:tblHeader/>
          <w:tblCellSpacing w:w="36" w:type="dxa"/>
          <w:jc w:val="center"/>
        </w:trPr>
        <w:tc>
          <w:tcPr>
            <w:tcW w:w="2670" w:type="dxa"/>
            <w:tcBorders>
              <w:right w:val="single" w:sz="12" w:space="0" w:color="auto"/>
            </w:tcBorders>
          </w:tcPr>
          <w:p w14:paraId="3CA3BBE5" w14:textId="77777777" w:rsidR="00A4585B" w:rsidRDefault="00086E33" w:rsidP="00A4585B">
            <w:pPr>
              <w:spacing w:after="360"/>
              <w:contextualSpacing/>
              <w:rPr>
                <w:sz w:val="28"/>
                <w:szCs w:val="24"/>
              </w:rPr>
            </w:pPr>
            <w:r>
              <w:rPr>
                <w:sz w:val="28"/>
                <w:szCs w:val="24"/>
              </w:rPr>
              <w:t>11</w:t>
            </w:r>
            <w:r w:rsidR="00BD6D31">
              <w:rPr>
                <w:sz w:val="28"/>
                <w:szCs w:val="24"/>
              </w:rPr>
              <w:t>:</w:t>
            </w:r>
            <w:r w:rsidR="00F0015E">
              <w:rPr>
                <w:sz w:val="28"/>
                <w:szCs w:val="24"/>
              </w:rPr>
              <w:t>10</w:t>
            </w:r>
            <w:r>
              <w:rPr>
                <w:sz w:val="28"/>
                <w:szCs w:val="24"/>
              </w:rPr>
              <w:t>a</w:t>
            </w:r>
            <w:r w:rsidR="00BD6D31">
              <w:rPr>
                <w:sz w:val="28"/>
                <w:szCs w:val="24"/>
              </w:rPr>
              <w:t xml:space="preserve">m – </w:t>
            </w:r>
            <w:r>
              <w:rPr>
                <w:sz w:val="28"/>
                <w:szCs w:val="24"/>
              </w:rPr>
              <w:t>11</w:t>
            </w:r>
            <w:r w:rsidR="00BD6D31">
              <w:rPr>
                <w:sz w:val="28"/>
                <w:szCs w:val="24"/>
              </w:rPr>
              <w:t>:</w:t>
            </w:r>
            <w:r w:rsidR="00D81F15">
              <w:rPr>
                <w:sz w:val="28"/>
                <w:szCs w:val="24"/>
              </w:rPr>
              <w:t>3</w:t>
            </w:r>
            <w:r>
              <w:rPr>
                <w:sz w:val="28"/>
                <w:szCs w:val="24"/>
              </w:rPr>
              <w:t>5a</w:t>
            </w:r>
            <w:r w:rsidR="00BD6D31">
              <w:rPr>
                <w:sz w:val="28"/>
                <w:szCs w:val="24"/>
              </w:rPr>
              <w:t>m</w:t>
            </w:r>
          </w:p>
          <w:p w14:paraId="706C0CC4" w14:textId="77777777" w:rsidR="00BD6D31" w:rsidRPr="003469A5" w:rsidRDefault="00A4585B" w:rsidP="00A4585B">
            <w:pPr>
              <w:spacing w:after="360"/>
              <w:contextualSpacing/>
              <w:rPr>
                <w:sz w:val="28"/>
                <w:szCs w:val="24"/>
              </w:rPr>
            </w:pPr>
            <w:r w:rsidRPr="00A4585B">
              <w:rPr>
                <w:sz w:val="24"/>
                <w:szCs w:val="28"/>
              </w:rPr>
              <w:t>(LC 132K)</w:t>
            </w:r>
          </w:p>
        </w:tc>
        <w:tc>
          <w:tcPr>
            <w:tcW w:w="7005" w:type="dxa"/>
            <w:tcBorders>
              <w:left w:val="single" w:sz="12" w:space="0" w:color="auto"/>
            </w:tcBorders>
          </w:tcPr>
          <w:p w14:paraId="7C32AD77" w14:textId="77777777" w:rsidR="00BD6D31" w:rsidRDefault="00A4585B" w:rsidP="00A4585B">
            <w:pPr>
              <w:spacing w:after="360"/>
              <w:ind w:left="162"/>
              <w:contextualSpacing/>
              <w:rPr>
                <w:sz w:val="28"/>
                <w:szCs w:val="28"/>
              </w:rPr>
            </w:pPr>
            <w:r>
              <w:rPr>
                <w:sz w:val="28"/>
                <w:szCs w:val="28"/>
              </w:rPr>
              <w:t xml:space="preserve">LCCC </w:t>
            </w:r>
            <w:r w:rsidR="00297181">
              <w:rPr>
                <w:sz w:val="28"/>
                <w:szCs w:val="28"/>
              </w:rPr>
              <w:t>Base Grant</w:t>
            </w:r>
            <w:r w:rsidR="00086E33">
              <w:rPr>
                <w:sz w:val="28"/>
                <w:szCs w:val="28"/>
              </w:rPr>
              <w:t xml:space="preserve"> Performance </w:t>
            </w:r>
            <w:r w:rsidR="00BD6D31">
              <w:rPr>
                <w:sz w:val="28"/>
                <w:szCs w:val="28"/>
              </w:rPr>
              <w:t>Review</w:t>
            </w:r>
            <w:r w:rsidR="00086E33">
              <w:rPr>
                <w:sz w:val="28"/>
                <w:szCs w:val="28"/>
              </w:rPr>
              <w:t xml:space="preserve"> </w:t>
            </w:r>
          </w:p>
          <w:p w14:paraId="3F35AE95" w14:textId="77777777" w:rsidR="00086E33" w:rsidRPr="005F2EEB" w:rsidRDefault="00086E33" w:rsidP="00A4585B">
            <w:pPr>
              <w:spacing w:after="360"/>
              <w:ind w:left="162"/>
              <w:contextualSpacing/>
            </w:pPr>
            <w:r w:rsidRPr="005F2EEB">
              <w:t>Tracy Sullivan Check, Outreach Specialist | Lorain County Community College</w:t>
            </w:r>
          </w:p>
          <w:p w14:paraId="097769D1" w14:textId="77777777" w:rsidR="00086E33" w:rsidRPr="005F2EEB" w:rsidRDefault="00086E33" w:rsidP="00A4585B">
            <w:pPr>
              <w:spacing w:after="360"/>
              <w:ind w:left="720"/>
              <w:contextualSpacing/>
            </w:pPr>
            <w:r w:rsidRPr="005F2EEB">
              <w:t>Review LCCC’s Ohio TechNet participant workflow process</w:t>
            </w:r>
          </w:p>
          <w:p w14:paraId="452328AE" w14:textId="77777777" w:rsidR="00A4585B" w:rsidRPr="003043FB" w:rsidRDefault="00086E33" w:rsidP="00A4585B">
            <w:pPr>
              <w:spacing w:after="360"/>
              <w:ind w:left="720"/>
              <w:contextualSpacing/>
              <w:rPr>
                <w:sz w:val="16"/>
                <w:szCs w:val="16"/>
              </w:rPr>
            </w:pPr>
            <w:r w:rsidRPr="005F2EEB">
              <w:t>Review LCCC’s Ohio TechNet participant files</w:t>
            </w:r>
            <w:r w:rsidRPr="00BD6D31">
              <w:rPr>
                <w:sz w:val="16"/>
                <w:szCs w:val="16"/>
              </w:rPr>
              <w:t xml:space="preserve"> </w:t>
            </w:r>
          </w:p>
        </w:tc>
      </w:tr>
      <w:tr w:rsidR="00086E33" w:rsidRPr="003469A5" w14:paraId="0B5B98C1" w14:textId="77777777" w:rsidTr="00C42395">
        <w:trPr>
          <w:tblHeader/>
          <w:tblCellSpacing w:w="36" w:type="dxa"/>
          <w:jc w:val="center"/>
        </w:trPr>
        <w:tc>
          <w:tcPr>
            <w:tcW w:w="2670" w:type="dxa"/>
            <w:tcBorders>
              <w:right w:val="single" w:sz="12" w:space="0" w:color="auto"/>
            </w:tcBorders>
          </w:tcPr>
          <w:p w14:paraId="52445F42" w14:textId="77777777" w:rsidR="00A4585B" w:rsidRDefault="00D81F15" w:rsidP="00A4585B">
            <w:pPr>
              <w:spacing w:after="360"/>
              <w:contextualSpacing/>
              <w:rPr>
                <w:sz w:val="28"/>
                <w:szCs w:val="24"/>
              </w:rPr>
            </w:pPr>
            <w:r>
              <w:rPr>
                <w:sz w:val="28"/>
                <w:szCs w:val="24"/>
              </w:rPr>
              <w:t>11</w:t>
            </w:r>
            <w:r w:rsidR="00086E33">
              <w:rPr>
                <w:sz w:val="28"/>
                <w:szCs w:val="24"/>
              </w:rPr>
              <w:t>:</w:t>
            </w:r>
            <w:r>
              <w:rPr>
                <w:sz w:val="28"/>
                <w:szCs w:val="24"/>
              </w:rPr>
              <w:t>45</w:t>
            </w:r>
            <w:r w:rsidR="00086E33">
              <w:rPr>
                <w:sz w:val="28"/>
                <w:szCs w:val="24"/>
              </w:rPr>
              <w:t>pm – 12:55pm</w:t>
            </w:r>
          </w:p>
          <w:p w14:paraId="240752F3" w14:textId="77777777" w:rsidR="00086E33" w:rsidRDefault="00A4585B" w:rsidP="00964F22">
            <w:pPr>
              <w:spacing w:after="360"/>
              <w:contextualSpacing/>
              <w:rPr>
                <w:sz w:val="28"/>
                <w:szCs w:val="24"/>
              </w:rPr>
            </w:pPr>
            <w:r w:rsidRPr="00A4585B">
              <w:rPr>
                <w:sz w:val="24"/>
                <w:szCs w:val="28"/>
              </w:rPr>
              <w:t>(AT 152)</w:t>
            </w:r>
          </w:p>
        </w:tc>
        <w:tc>
          <w:tcPr>
            <w:tcW w:w="7005" w:type="dxa"/>
            <w:tcBorders>
              <w:left w:val="single" w:sz="12" w:space="0" w:color="auto"/>
            </w:tcBorders>
          </w:tcPr>
          <w:p w14:paraId="4806044D" w14:textId="77777777" w:rsidR="00A4585B" w:rsidRPr="00A4585B" w:rsidRDefault="00297181" w:rsidP="00A4585B">
            <w:pPr>
              <w:spacing w:after="360"/>
              <w:ind w:left="162"/>
              <w:contextualSpacing/>
              <w:rPr>
                <w:sz w:val="28"/>
                <w:szCs w:val="28"/>
              </w:rPr>
            </w:pPr>
            <w:r>
              <w:rPr>
                <w:sz w:val="28"/>
                <w:szCs w:val="28"/>
              </w:rPr>
              <w:t xml:space="preserve">Lunch </w:t>
            </w:r>
          </w:p>
          <w:p w14:paraId="29DFD783" w14:textId="77777777" w:rsidR="00A4585B" w:rsidRPr="00A4585B" w:rsidRDefault="00964F22" w:rsidP="00243B46">
            <w:pPr>
              <w:spacing w:after="360"/>
              <w:ind w:left="162"/>
              <w:contextualSpacing/>
              <w:rPr>
                <w:sz w:val="16"/>
                <w:szCs w:val="28"/>
              </w:rPr>
            </w:pPr>
            <w:r w:rsidRPr="005F2EEB">
              <w:t xml:space="preserve">Attendees: </w:t>
            </w:r>
            <w:r w:rsidR="00D51E39" w:rsidRPr="005F2EEB">
              <w:t xml:space="preserve">Clay Webb, </w:t>
            </w:r>
            <w:r w:rsidR="00243B46" w:rsidRPr="005F2EEB">
              <w:t xml:space="preserve">Kelly Zelesnik, </w:t>
            </w:r>
            <w:r w:rsidR="00D51E39" w:rsidRPr="005F2EEB">
              <w:t>Terri</w:t>
            </w:r>
            <w:r w:rsidRPr="005F2EEB">
              <w:t xml:space="preserve"> Burgess</w:t>
            </w:r>
            <w:r w:rsidR="00D51E39" w:rsidRPr="005F2EEB">
              <w:t xml:space="preserve"> Sandu, Joe Martin, Bernie Gosky, Melika Matthews, Tracy </w:t>
            </w:r>
            <w:r w:rsidRPr="005F2EEB">
              <w:t xml:space="preserve">Sullivan </w:t>
            </w:r>
            <w:r w:rsidR="00D51E39" w:rsidRPr="005F2EEB">
              <w:t xml:space="preserve">Check, Ronda Leffel, </w:t>
            </w:r>
            <w:r w:rsidR="006C6D5A" w:rsidRPr="005F2EEB">
              <w:t xml:space="preserve">Johnny Vanderford, </w:t>
            </w:r>
            <w:r w:rsidR="003234A9" w:rsidRPr="005F2EEB">
              <w:t xml:space="preserve">Lisa </w:t>
            </w:r>
            <w:proofErr w:type="spellStart"/>
            <w:r w:rsidR="003234A9" w:rsidRPr="005F2EEB">
              <w:t>Novosat</w:t>
            </w:r>
            <w:proofErr w:type="spellEnd"/>
            <w:r w:rsidR="003234A9" w:rsidRPr="005F2EEB">
              <w:t xml:space="preserve"> </w:t>
            </w:r>
            <w:proofErr w:type="spellStart"/>
            <w:r w:rsidR="003234A9" w:rsidRPr="005F2EEB">
              <w:t>Gradert</w:t>
            </w:r>
            <w:proofErr w:type="spellEnd"/>
            <w:r w:rsidR="00D51E39" w:rsidRPr="005F2EEB">
              <w:t xml:space="preserve"> (Program Manager, Environmental, Health &amp; Safety</w:t>
            </w:r>
            <w:r w:rsidR="003234A9" w:rsidRPr="005F2EEB">
              <w:t xml:space="preserve"> T</w:t>
            </w:r>
            <w:r w:rsidR="00D51E39" w:rsidRPr="005F2EEB">
              <w:t>echnology Program</w:t>
            </w:r>
            <w:r w:rsidR="00243B46" w:rsidRPr="005F2EEB">
              <w:t xml:space="preserve">, </w:t>
            </w:r>
            <w:r w:rsidR="00D51E39" w:rsidRPr="005F2EEB">
              <w:t>Cuyahoga Community College</w:t>
            </w:r>
            <w:r w:rsidR="00243B46">
              <w:rPr>
                <w:sz w:val="16"/>
                <w:szCs w:val="28"/>
              </w:rPr>
              <w:t>)</w:t>
            </w:r>
          </w:p>
        </w:tc>
      </w:tr>
      <w:tr w:rsidR="00086E33" w:rsidRPr="003469A5" w14:paraId="68A75DC6" w14:textId="77777777" w:rsidTr="00C42395">
        <w:trPr>
          <w:tblHeader/>
          <w:tblCellSpacing w:w="36" w:type="dxa"/>
          <w:jc w:val="center"/>
        </w:trPr>
        <w:tc>
          <w:tcPr>
            <w:tcW w:w="2670" w:type="dxa"/>
            <w:tcBorders>
              <w:right w:val="single" w:sz="12" w:space="0" w:color="auto"/>
            </w:tcBorders>
          </w:tcPr>
          <w:p w14:paraId="53FFE79F" w14:textId="77777777" w:rsidR="00086E33" w:rsidRDefault="00297181" w:rsidP="00A4585B">
            <w:pPr>
              <w:spacing w:after="360"/>
              <w:contextualSpacing/>
              <w:rPr>
                <w:sz w:val="28"/>
                <w:szCs w:val="24"/>
              </w:rPr>
            </w:pPr>
            <w:r>
              <w:rPr>
                <w:sz w:val="28"/>
                <w:szCs w:val="24"/>
              </w:rPr>
              <w:t>1:00pm – 1:15pm</w:t>
            </w:r>
          </w:p>
          <w:p w14:paraId="1B65B1DB" w14:textId="77777777" w:rsidR="00A4585B" w:rsidRDefault="00A4585B" w:rsidP="00A4585B">
            <w:pPr>
              <w:spacing w:after="360"/>
              <w:contextualSpacing/>
              <w:rPr>
                <w:sz w:val="28"/>
                <w:szCs w:val="24"/>
              </w:rPr>
            </w:pPr>
            <w:r w:rsidRPr="00A4585B">
              <w:rPr>
                <w:sz w:val="24"/>
                <w:szCs w:val="28"/>
              </w:rPr>
              <w:t>(</w:t>
            </w:r>
            <w:r w:rsidR="00964F22">
              <w:rPr>
                <w:sz w:val="24"/>
                <w:szCs w:val="28"/>
              </w:rPr>
              <w:t xml:space="preserve">AT </w:t>
            </w:r>
            <w:r w:rsidR="006233AC">
              <w:rPr>
                <w:sz w:val="24"/>
                <w:szCs w:val="28"/>
              </w:rPr>
              <w:t xml:space="preserve">– Room </w:t>
            </w:r>
            <w:r w:rsidRPr="00A4585B">
              <w:rPr>
                <w:sz w:val="24"/>
                <w:szCs w:val="28"/>
              </w:rPr>
              <w:t>TBD)</w:t>
            </w:r>
          </w:p>
        </w:tc>
        <w:tc>
          <w:tcPr>
            <w:tcW w:w="7005" w:type="dxa"/>
            <w:tcBorders>
              <w:left w:val="single" w:sz="12" w:space="0" w:color="auto"/>
            </w:tcBorders>
          </w:tcPr>
          <w:p w14:paraId="2764D209" w14:textId="77777777" w:rsidR="00A4585B" w:rsidRDefault="00297181" w:rsidP="00A4585B">
            <w:pPr>
              <w:spacing w:after="360"/>
              <w:ind w:left="162"/>
              <w:contextualSpacing/>
              <w:rPr>
                <w:sz w:val="28"/>
                <w:szCs w:val="28"/>
              </w:rPr>
            </w:pPr>
            <w:r>
              <w:rPr>
                <w:sz w:val="28"/>
                <w:szCs w:val="28"/>
              </w:rPr>
              <w:t>HAAS Award Ceremony</w:t>
            </w:r>
          </w:p>
          <w:p w14:paraId="61DA74F1" w14:textId="77777777" w:rsidR="006A44EE" w:rsidRPr="005F2EEB" w:rsidRDefault="006A44EE" w:rsidP="006A44EE">
            <w:pPr>
              <w:spacing w:after="360"/>
              <w:ind w:left="162"/>
              <w:contextualSpacing/>
            </w:pPr>
            <w:r w:rsidRPr="005F2EEB">
              <w:t>Kelly Zelesnik, Academic Dean, Engineering, Business &amp; Information Technologies and</w:t>
            </w:r>
          </w:p>
          <w:p w14:paraId="14C51AF1" w14:textId="77777777" w:rsidR="003234A9" w:rsidRPr="00A4585B" w:rsidRDefault="006A44EE" w:rsidP="006A44EE">
            <w:pPr>
              <w:spacing w:after="360"/>
              <w:ind w:left="162"/>
              <w:contextualSpacing/>
              <w:rPr>
                <w:sz w:val="28"/>
                <w:szCs w:val="28"/>
              </w:rPr>
            </w:pPr>
            <w:r w:rsidRPr="005F2EEB">
              <w:t>Nord Advanced Technologies Center | Lorain County Community College</w:t>
            </w:r>
          </w:p>
        </w:tc>
      </w:tr>
      <w:tr w:rsidR="00086E33" w:rsidRPr="003469A5" w14:paraId="60004BBB" w14:textId="77777777" w:rsidTr="00C42395">
        <w:trPr>
          <w:trHeight w:val="1071"/>
          <w:tblHeader/>
          <w:tblCellSpacing w:w="36" w:type="dxa"/>
          <w:jc w:val="center"/>
        </w:trPr>
        <w:tc>
          <w:tcPr>
            <w:tcW w:w="2670" w:type="dxa"/>
            <w:tcBorders>
              <w:right w:val="single" w:sz="12" w:space="0" w:color="auto"/>
            </w:tcBorders>
          </w:tcPr>
          <w:p w14:paraId="77C5670B" w14:textId="77777777" w:rsidR="00086E33" w:rsidRDefault="00297181" w:rsidP="00A4585B">
            <w:pPr>
              <w:spacing w:after="360"/>
              <w:contextualSpacing/>
              <w:rPr>
                <w:sz w:val="28"/>
                <w:szCs w:val="24"/>
              </w:rPr>
            </w:pPr>
            <w:r>
              <w:rPr>
                <w:sz w:val="28"/>
                <w:szCs w:val="24"/>
              </w:rPr>
              <w:t>1:30pm – 4:00pm</w:t>
            </w:r>
          </w:p>
          <w:p w14:paraId="6B0F0356" w14:textId="77777777" w:rsidR="00A4585B" w:rsidRDefault="00A4585B" w:rsidP="00A4585B">
            <w:pPr>
              <w:spacing w:after="360"/>
              <w:contextualSpacing/>
              <w:rPr>
                <w:sz w:val="28"/>
                <w:szCs w:val="24"/>
              </w:rPr>
            </w:pPr>
            <w:r w:rsidRPr="00A4585B">
              <w:rPr>
                <w:sz w:val="24"/>
                <w:szCs w:val="28"/>
              </w:rPr>
              <w:t>(TBD)</w:t>
            </w:r>
          </w:p>
        </w:tc>
        <w:tc>
          <w:tcPr>
            <w:tcW w:w="7005" w:type="dxa"/>
            <w:tcBorders>
              <w:left w:val="single" w:sz="12" w:space="0" w:color="auto"/>
            </w:tcBorders>
          </w:tcPr>
          <w:p w14:paraId="39FFDB20" w14:textId="77777777" w:rsidR="00086E33" w:rsidRDefault="00297181" w:rsidP="00A4585B">
            <w:pPr>
              <w:spacing w:after="360"/>
              <w:ind w:left="162"/>
              <w:contextualSpacing/>
              <w:rPr>
                <w:sz w:val="28"/>
                <w:szCs w:val="28"/>
              </w:rPr>
            </w:pPr>
            <w:r>
              <w:rPr>
                <w:sz w:val="28"/>
                <w:szCs w:val="28"/>
              </w:rPr>
              <w:t xml:space="preserve">Financial Overview </w:t>
            </w:r>
          </w:p>
          <w:p w14:paraId="27862F39" w14:textId="77777777" w:rsidR="00297181" w:rsidRPr="005F2EEB" w:rsidRDefault="00297181" w:rsidP="00A4585B">
            <w:pPr>
              <w:spacing w:after="360"/>
              <w:ind w:left="162"/>
              <w:contextualSpacing/>
            </w:pPr>
            <w:r w:rsidRPr="005F2EEB">
              <w:t>Joe Martin, Grant Accountant | Lorain County Community College</w:t>
            </w:r>
          </w:p>
          <w:p w14:paraId="61CE53F4" w14:textId="77777777" w:rsidR="00297181" w:rsidRPr="005F2EEB" w:rsidRDefault="00297181" w:rsidP="00A4585B">
            <w:pPr>
              <w:spacing w:after="360"/>
              <w:ind w:left="162"/>
              <w:contextualSpacing/>
            </w:pPr>
            <w:r w:rsidRPr="005F2EEB">
              <w:t>Don White, Grant Accountant | Lorain County Community College</w:t>
            </w:r>
          </w:p>
          <w:p w14:paraId="4377A4F6" w14:textId="77777777" w:rsidR="00A4585B" w:rsidRPr="00A4585B" w:rsidRDefault="00297181" w:rsidP="00A4585B">
            <w:pPr>
              <w:spacing w:after="360"/>
              <w:ind w:left="720"/>
              <w:contextualSpacing/>
              <w:rPr>
                <w:sz w:val="28"/>
                <w:szCs w:val="28"/>
              </w:rPr>
            </w:pPr>
            <w:r w:rsidRPr="005F2EEB">
              <w:t>Review supporting detail for the pertinent draw downs.</w:t>
            </w:r>
            <w:r w:rsidRPr="00297181">
              <w:rPr>
                <w:sz w:val="16"/>
                <w:szCs w:val="28"/>
              </w:rPr>
              <w:t xml:space="preserve"> </w:t>
            </w:r>
            <w:r w:rsidRPr="00297181">
              <w:rPr>
                <w:sz w:val="28"/>
                <w:szCs w:val="28"/>
              </w:rPr>
              <w:t xml:space="preserve"> </w:t>
            </w:r>
          </w:p>
        </w:tc>
      </w:tr>
      <w:tr w:rsidR="00297181" w:rsidRPr="003469A5" w14:paraId="02AE556C" w14:textId="77777777" w:rsidTr="00C42395">
        <w:trPr>
          <w:trHeight w:val="71"/>
          <w:tblHeader/>
          <w:tblCellSpacing w:w="36" w:type="dxa"/>
          <w:jc w:val="center"/>
        </w:trPr>
        <w:tc>
          <w:tcPr>
            <w:tcW w:w="2670" w:type="dxa"/>
            <w:tcBorders>
              <w:right w:val="single" w:sz="12" w:space="0" w:color="auto"/>
            </w:tcBorders>
          </w:tcPr>
          <w:p w14:paraId="06662106" w14:textId="77777777" w:rsidR="00297181" w:rsidRDefault="00297181" w:rsidP="00A4585B">
            <w:pPr>
              <w:spacing w:after="360"/>
              <w:contextualSpacing/>
              <w:rPr>
                <w:sz w:val="28"/>
                <w:szCs w:val="24"/>
              </w:rPr>
            </w:pPr>
            <w:r>
              <w:rPr>
                <w:sz w:val="28"/>
                <w:szCs w:val="24"/>
              </w:rPr>
              <w:t>4:00 – 5:00pm</w:t>
            </w:r>
          </w:p>
          <w:p w14:paraId="170D9FB9" w14:textId="77777777" w:rsidR="00A4585B" w:rsidRDefault="00A4585B" w:rsidP="00A4585B">
            <w:pPr>
              <w:spacing w:after="360"/>
              <w:contextualSpacing/>
              <w:rPr>
                <w:sz w:val="28"/>
                <w:szCs w:val="24"/>
              </w:rPr>
            </w:pPr>
            <w:r w:rsidRPr="00A4585B">
              <w:rPr>
                <w:sz w:val="24"/>
                <w:szCs w:val="28"/>
              </w:rPr>
              <w:t>(TBD)</w:t>
            </w:r>
          </w:p>
        </w:tc>
        <w:tc>
          <w:tcPr>
            <w:tcW w:w="7005" w:type="dxa"/>
            <w:tcBorders>
              <w:left w:val="single" w:sz="12" w:space="0" w:color="auto"/>
            </w:tcBorders>
          </w:tcPr>
          <w:p w14:paraId="00B54D0F" w14:textId="77777777" w:rsidR="00297181" w:rsidRDefault="00297181" w:rsidP="00A4585B">
            <w:pPr>
              <w:spacing w:after="360"/>
              <w:ind w:left="162"/>
              <w:contextualSpacing/>
              <w:rPr>
                <w:sz w:val="28"/>
                <w:szCs w:val="28"/>
              </w:rPr>
            </w:pPr>
            <w:r>
              <w:rPr>
                <w:sz w:val="28"/>
                <w:szCs w:val="28"/>
              </w:rPr>
              <w:t>Equipment Inventory Review</w:t>
            </w:r>
          </w:p>
          <w:p w14:paraId="4659EB8D" w14:textId="77777777" w:rsidR="00297181" w:rsidRPr="005F2EEB" w:rsidRDefault="00297181" w:rsidP="00A4585B">
            <w:pPr>
              <w:spacing w:after="360"/>
              <w:ind w:left="162"/>
              <w:contextualSpacing/>
            </w:pPr>
            <w:r w:rsidRPr="005F2EEB">
              <w:t>Joe Martin, Grant Accountant | Lorain County Community College</w:t>
            </w:r>
          </w:p>
        </w:tc>
      </w:tr>
    </w:tbl>
    <w:p w14:paraId="30BB718B" w14:textId="508BD9FD" w:rsidR="008F3842" w:rsidRDefault="00E83F31" w:rsidP="006A44EE">
      <w:pPr>
        <w:spacing w:before="240" w:after="0"/>
        <w:jc w:val="center"/>
        <w:rPr>
          <w:b/>
          <w:sz w:val="36"/>
          <w:szCs w:val="36"/>
        </w:rPr>
      </w:pPr>
      <w:r>
        <w:rPr>
          <w:szCs w:val="24"/>
        </w:rPr>
        <w:t>Ample p</w:t>
      </w:r>
      <w:r w:rsidRPr="00BA4F66">
        <w:t xml:space="preserve">arking is </w:t>
      </w:r>
      <w:r>
        <w:t>available near building entrances</w:t>
      </w:r>
      <w:r w:rsidR="008F3842">
        <w:br w:type="page"/>
      </w:r>
      <w:r w:rsidR="008F3842">
        <w:rPr>
          <w:noProof/>
        </w:rPr>
        <w:lastRenderedPageBreak/>
        <w:drawing>
          <wp:inline distT="0" distB="0" distL="0" distR="0" wp14:anchorId="6D2F643A" wp14:editId="44F2DC86">
            <wp:extent cx="1679944" cy="767973"/>
            <wp:effectExtent l="0" t="0" r="0" b="0"/>
            <wp:docPr id="2" name="Picture 2" descr="Ohio TechNet Logo  &amp; Ohio Higher Ed Logo" title="Ohio TechNet Logo &amp; Ohio Higher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21FFA469" w14:textId="77777777" w:rsidR="008F3842" w:rsidRPr="002F03E1" w:rsidRDefault="008F3842" w:rsidP="002F03E1">
      <w:pPr>
        <w:pStyle w:val="Heading2"/>
        <w:spacing w:before="0"/>
        <w:jc w:val="center"/>
      </w:pPr>
      <w:r w:rsidRPr="002F03E1">
        <w:t xml:space="preserve">Monitoring Visit </w:t>
      </w:r>
    </w:p>
    <w:p w14:paraId="67530B7C" w14:textId="77777777" w:rsidR="005B0C4B" w:rsidRDefault="008F3842" w:rsidP="003234A9">
      <w:pPr>
        <w:spacing w:after="120" w:line="240" w:lineRule="auto"/>
        <w:jc w:val="center"/>
        <w:rPr>
          <w:sz w:val="36"/>
          <w:szCs w:val="36"/>
        </w:rPr>
      </w:pPr>
      <w:r>
        <w:rPr>
          <w:b/>
          <w:sz w:val="36"/>
          <w:szCs w:val="36"/>
        </w:rPr>
        <w:t>July 19</w:t>
      </w:r>
      <w:r w:rsidRPr="004D2203">
        <w:rPr>
          <w:b/>
          <w:sz w:val="36"/>
          <w:szCs w:val="36"/>
        </w:rPr>
        <w:t>, 2017</w:t>
      </w:r>
      <w:r>
        <w:rPr>
          <w:sz w:val="36"/>
          <w:szCs w:val="36"/>
        </w:rPr>
        <w:br/>
        <w:t xml:space="preserve">9:00am – </w:t>
      </w:r>
      <w:r w:rsidR="00991425">
        <w:rPr>
          <w:sz w:val="36"/>
          <w:szCs w:val="36"/>
        </w:rPr>
        <w:t>4</w:t>
      </w:r>
      <w:r>
        <w:rPr>
          <w:sz w:val="36"/>
          <w:szCs w:val="36"/>
        </w:rPr>
        <w:t>:30pm</w:t>
      </w:r>
    </w:p>
    <w:p w14:paraId="4931363C" w14:textId="4378EE25" w:rsidR="008F3842" w:rsidRPr="002F03E1" w:rsidRDefault="008F3842" w:rsidP="002F03E1">
      <w:pPr>
        <w:pStyle w:val="Heading2"/>
        <w:spacing w:before="0"/>
        <w:jc w:val="center"/>
      </w:pPr>
    </w:p>
    <w:tbl>
      <w:tblPr>
        <w:tblStyle w:val="TableGrid"/>
        <w:tblW w:w="9891"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Agenda"/>
        <w:tblDescription w:val="Agenda"/>
      </w:tblPr>
      <w:tblGrid>
        <w:gridCol w:w="2782"/>
        <w:gridCol w:w="7109"/>
      </w:tblGrid>
      <w:tr w:rsidR="006D2541" w:rsidRPr="003469A5" w14:paraId="7A6D16A7" w14:textId="77777777" w:rsidTr="006D2541">
        <w:trPr>
          <w:tblHeader/>
          <w:tblCellSpacing w:w="36" w:type="dxa"/>
          <w:jc w:val="center"/>
        </w:trPr>
        <w:tc>
          <w:tcPr>
            <w:tcW w:w="9747" w:type="dxa"/>
            <w:gridSpan w:val="2"/>
          </w:tcPr>
          <w:p w14:paraId="000928C1" w14:textId="595BA896" w:rsidR="006D2541" w:rsidRDefault="006D2541" w:rsidP="005F2EEB">
            <w:pPr>
              <w:pStyle w:val="Heading2"/>
              <w:spacing w:before="0"/>
              <w:jc w:val="center"/>
              <w:outlineLvl w:val="1"/>
              <w:rPr>
                <w:sz w:val="28"/>
                <w:szCs w:val="24"/>
              </w:rPr>
            </w:pPr>
            <w:r w:rsidRPr="002F03E1">
              <w:t>Agenda</w:t>
            </w:r>
          </w:p>
        </w:tc>
      </w:tr>
      <w:tr w:rsidR="008F3842" w:rsidRPr="003469A5" w14:paraId="54E79752" w14:textId="77777777" w:rsidTr="002F03E1">
        <w:trPr>
          <w:tblHeader/>
          <w:tblCellSpacing w:w="36" w:type="dxa"/>
          <w:jc w:val="center"/>
        </w:trPr>
        <w:tc>
          <w:tcPr>
            <w:tcW w:w="2674" w:type="dxa"/>
            <w:tcBorders>
              <w:right w:val="single" w:sz="12" w:space="0" w:color="auto"/>
            </w:tcBorders>
          </w:tcPr>
          <w:p w14:paraId="7FFA6AFE" w14:textId="77777777" w:rsidR="008F3842" w:rsidRDefault="008F3842" w:rsidP="001E18BF">
            <w:pPr>
              <w:spacing w:after="240"/>
              <w:contextualSpacing/>
              <w:rPr>
                <w:sz w:val="28"/>
                <w:szCs w:val="24"/>
              </w:rPr>
            </w:pPr>
            <w:r>
              <w:rPr>
                <w:sz w:val="28"/>
                <w:szCs w:val="24"/>
              </w:rPr>
              <w:t>9:00am – 12:00pm</w:t>
            </w:r>
          </w:p>
          <w:p w14:paraId="44E79240" w14:textId="77777777" w:rsidR="003234A9" w:rsidRPr="003469A5" w:rsidRDefault="006233AC" w:rsidP="006233AC">
            <w:pPr>
              <w:spacing w:after="240"/>
              <w:contextualSpacing/>
              <w:rPr>
                <w:sz w:val="28"/>
                <w:szCs w:val="24"/>
              </w:rPr>
            </w:pPr>
            <w:r>
              <w:rPr>
                <w:sz w:val="24"/>
                <w:szCs w:val="24"/>
              </w:rPr>
              <w:t>(</w:t>
            </w:r>
            <w:r w:rsidR="003234A9" w:rsidRPr="003234A9">
              <w:rPr>
                <w:sz w:val="24"/>
                <w:szCs w:val="24"/>
              </w:rPr>
              <w:t>Lakeland Community College</w:t>
            </w:r>
            <w:r>
              <w:rPr>
                <w:sz w:val="24"/>
                <w:szCs w:val="24"/>
              </w:rPr>
              <w:t>)</w:t>
            </w:r>
          </w:p>
        </w:tc>
        <w:tc>
          <w:tcPr>
            <w:tcW w:w="7001" w:type="dxa"/>
            <w:tcBorders>
              <w:left w:val="single" w:sz="12" w:space="0" w:color="auto"/>
            </w:tcBorders>
          </w:tcPr>
          <w:p w14:paraId="02E28462" w14:textId="77777777" w:rsidR="008F3842" w:rsidRDefault="00A4585B" w:rsidP="001E18BF">
            <w:pPr>
              <w:spacing w:after="240"/>
              <w:ind w:left="162"/>
              <w:contextualSpacing/>
              <w:rPr>
                <w:sz w:val="28"/>
                <w:szCs w:val="24"/>
              </w:rPr>
            </w:pPr>
            <w:r>
              <w:rPr>
                <w:sz w:val="28"/>
                <w:szCs w:val="24"/>
              </w:rPr>
              <w:t xml:space="preserve">Lakeland Community College </w:t>
            </w:r>
            <w:r w:rsidR="008F3842">
              <w:rPr>
                <w:sz w:val="28"/>
                <w:szCs w:val="24"/>
              </w:rPr>
              <w:t>Institution Grant Review</w:t>
            </w:r>
          </w:p>
          <w:p w14:paraId="46FD62FE" w14:textId="77777777" w:rsidR="008F3842" w:rsidRPr="005F2EEB" w:rsidRDefault="008F3842" w:rsidP="001E18BF">
            <w:pPr>
              <w:spacing w:after="240"/>
              <w:ind w:left="162"/>
              <w:contextualSpacing/>
            </w:pPr>
            <w:r w:rsidRPr="005F2EEB">
              <w:t xml:space="preserve">Laura Barnard, Executive Vice President and Provost | Lakeland Community College </w:t>
            </w:r>
          </w:p>
          <w:p w14:paraId="01CB7762" w14:textId="77777777" w:rsidR="008F3842" w:rsidRPr="005F2EEB" w:rsidRDefault="008F3842" w:rsidP="001E18BF">
            <w:pPr>
              <w:spacing w:after="240"/>
              <w:ind w:left="162"/>
              <w:contextualSpacing/>
            </w:pPr>
            <w:r w:rsidRPr="005F2EEB">
              <w:t xml:space="preserve">Linn Gahr, Welding </w:t>
            </w:r>
            <w:r w:rsidRPr="005F2EEB">
              <w:rPr>
                <w:i/>
                <w:iCs/>
              </w:rPr>
              <w:t>N.O.W</w:t>
            </w:r>
            <w:r w:rsidRPr="005F2EEB">
              <w:t>. Project Manager | Lakeland Community College</w:t>
            </w:r>
          </w:p>
          <w:p w14:paraId="75AF8B31" w14:textId="77777777" w:rsidR="008F3842" w:rsidRPr="005F2EEB" w:rsidRDefault="008F3842" w:rsidP="008F3842">
            <w:pPr>
              <w:spacing w:after="240"/>
              <w:ind w:left="720"/>
              <w:contextualSpacing/>
            </w:pPr>
            <w:r w:rsidRPr="005F2EEB">
              <w:t>Performance Review</w:t>
            </w:r>
          </w:p>
          <w:p w14:paraId="6A7BD787" w14:textId="77777777" w:rsidR="008F3842" w:rsidRPr="005F2EEB" w:rsidRDefault="008F3842" w:rsidP="008F3842">
            <w:pPr>
              <w:spacing w:after="240"/>
              <w:ind w:left="720"/>
              <w:contextualSpacing/>
            </w:pPr>
            <w:r w:rsidRPr="005F2EEB">
              <w:t>Discuss LCCC’s monitoring process and status of “what’s going on”</w:t>
            </w:r>
          </w:p>
          <w:p w14:paraId="2C08490F" w14:textId="77777777" w:rsidR="008F3842" w:rsidRPr="00C02050" w:rsidRDefault="008F3842" w:rsidP="008F3842">
            <w:pPr>
              <w:spacing w:after="240"/>
              <w:ind w:left="720"/>
              <w:contextualSpacing/>
              <w:rPr>
                <w:sz w:val="16"/>
                <w:szCs w:val="24"/>
              </w:rPr>
            </w:pPr>
            <w:r w:rsidRPr="005F2EEB">
              <w:t>Compare equipment against lead team equipment list (optional)</w:t>
            </w:r>
          </w:p>
        </w:tc>
      </w:tr>
      <w:tr w:rsidR="008F3842" w:rsidRPr="003469A5" w14:paraId="2EA20031" w14:textId="77777777" w:rsidTr="002F03E1">
        <w:trPr>
          <w:tblHeader/>
          <w:tblCellSpacing w:w="36" w:type="dxa"/>
          <w:jc w:val="center"/>
        </w:trPr>
        <w:tc>
          <w:tcPr>
            <w:tcW w:w="2674" w:type="dxa"/>
            <w:tcBorders>
              <w:right w:val="single" w:sz="12" w:space="0" w:color="auto"/>
            </w:tcBorders>
          </w:tcPr>
          <w:p w14:paraId="53A4FA95" w14:textId="77777777" w:rsidR="008F3842" w:rsidRDefault="00D81F15" w:rsidP="001E18BF">
            <w:pPr>
              <w:spacing w:after="240"/>
              <w:contextualSpacing/>
              <w:rPr>
                <w:sz w:val="28"/>
                <w:szCs w:val="24"/>
              </w:rPr>
            </w:pPr>
            <w:r>
              <w:rPr>
                <w:sz w:val="28"/>
                <w:szCs w:val="24"/>
              </w:rPr>
              <w:t>12:00pm – 2</w:t>
            </w:r>
            <w:r w:rsidR="008F3842">
              <w:rPr>
                <w:sz w:val="28"/>
                <w:szCs w:val="24"/>
              </w:rPr>
              <w:t>:00pm</w:t>
            </w:r>
          </w:p>
        </w:tc>
        <w:tc>
          <w:tcPr>
            <w:tcW w:w="7001" w:type="dxa"/>
            <w:tcBorders>
              <w:left w:val="single" w:sz="12" w:space="0" w:color="auto"/>
            </w:tcBorders>
          </w:tcPr>
          <w:p w14:paraId="7B2DFF24" w14:textId="77777777" w:rsidR="008F3842" w:rsidRPr="00086E33" w:rsidRDefault="008F3842" w:rsidP="00DB3896">
            <w:pPr>
              <w:spacing w:after="240"/>
              <w:ind w:left="162"/>
              <w:contextualSpacing/>
              <w:rPr>
                <w:sz w:val="16"/>
                <w:szCs w:val="24"/>
              </w:rPr>
            </w:pPr>
            <w:r>
              <w:rPr>
                <w:sz w:val="28"/>
                <w:szCs w:val="24"/>
              </w:rPr>
              <w:t>Lunch</w:t>
            </w:r>
            <w:r w:rsidR="00C70426">
              <w:rPr>
                <w:sz w:val="28"/>
                <w:szCs w:val="24"/>
              </w:rPr>
              <w:t xml:space="preserve"> &amp; Travel</w:t>
            </w:r>
          </w:p>
        </w:tc>
      </w:tr>
      <w:tr w:rsidR="008F3842" w:rsidRPr="003469A5" w14:paraId="696D8980" w14:textId="77777777" w:rsidTr="002F03E1">
        <w:trPr>
          <w:tblHeader/>
          <w:tblCellSpacing w:w="36" w:type="dxa"/>
          <w:jc w:val="center"/>
        </w:trPr>
        <w:tc>
          <w:tcPr>
            <w:tcW w:w="2674" w:type="dxa"/>
            <w:tcBorders>
              <w:right w:val="single" w:sz="12" w:space="0" w:color="auto"/>
            </w:tcBorders>
          </w:tcPr>
          <w:p w14:paraId="17EE11DF" w14:textId="77777777" w:rsidR="005B0C4B" w:rsidRDefault="00C70426" w:rsidP="00C70426">
            <w:pPr>
              <w:spacing w:after="240"/>
              <w:contextualSpacing/>
              <w:rPr>
                <w:sz w:val="28"/>
                <w:szCs w:val="24"/>
              </w:rPr>
            </w:pPr>
            <w:r>
              <w:rPr>
                <w:sz w:val="28"/>
                <w:szCs w:val="24"/>
              </w:rPr>
              <w:t>2:00pm</w:t>
            </w:r>
            <w:r w:rsidR="008F3842">
              <w:rPr>
                <w:sz w:val="28"/>
                <w:szCs w:val="24"/>
              </w:rPr>
              <w:t xml:space="preserve"> – </w:t>
            </w:r>
            <w:r>
              <w:rPr>
                <w:sz w:val="28"/>
                <w:szCs w:val="24"/>
              </w:rPr>
              <w:t>4</w:t>
            </w:r>
            <w:r w:rsidR="008F3842">
              <w:rPr>
                <w:sz w:val="28"/>
                <w:szCs w:val="24"/>
              </w:rPr>
              <w:t>:</w:t>
            </w:r>
            <w:r>
              <w:rPr>
                <w:sz w:val="28"/>
                <w:szCs w:val="24"/>
              </w:rPr>
              <w:t>30p</w:t>
            </w:r>
            <w:r w:rsidR="008F3842">
              <w:rPr>
                <w:sz w:val="28"/>
                <w:szCs w:val="24"/>
              </w:rPr>
              <w:t>m</w:t>
            </w:r>
          </w:p>
          <w:p w14:paraId="23306916" w14:textId="77777777" w:rsidR="003234A9" w:rsidRPr="003234A9" w:rsidRDefault="006233AC" w:rsidP="003234A9">
            <w:pPr>
              <w:spacing w:after="240"/>
              <w:contextualSpacing/>
              <w:rPr>
                <w:sz w:val="24"/>
                <w:szCs w:val="28"/>
              </w:rPr>
            </w:pPr>
            <w:r>
              <w:rPr>
                <w:sz w:val="24"/>
                <w:szCs w:val="28"/>
              </w:rPr>
              <w:t>(</w:t>
            </w:r>
            <w:proofErr w:type="spellStart"/>
            <w:r w:rsidR="003234A9" w:rsidRPr="003234A9">
              <w:rPr>
                <w:sz w:val="24"/>
                <w:szCs w:val="28"/>
              </w:rPr>
              <w:t>Nordson</w:t>
            </w:r>
            <w:proofErr w:type="spellEnd"/>
            <w:r w:rsidR="003234A9" w:rsidRPr="003234A9">
              <w:rPr>
                <w:sz w:val="24"/>
                <w:szCs w:val="28"/>
              </w:rPr>
              <w:t xml:space="preserve"> Corporation</w:t>
            </w:r>
          </w:p>
          <w:p w14:paraId="133C3900" w14:textId="77777777" w:rsidR="008F3842" w:rsidRDefault="006233AC" w:rsidP="003234A9">
            <w:pPr>
              <w:spacing w:after="240"/>
              <w:contextualSpacing/>
              <w:rPr>
                <w:sz w:val="28"/>
                <w:szCs w:val="24"/>
              </w:rPr>
            </w:pPr>
            <w:r>
              <w:rPr>
                <w:sz w:val="24"/>
                <w:szCs w:val="28"/>
              </w:rPr>
              <w:t xml:space="preserve">555 Jackson St | </w:t>
            </w:r>
            <w:r w:rsidR="003234A9" w:rsidRPr="003234A9">
              <w:rPr>
                <w:sz w:val="24"/>
                <w:szCs w:val="28"/>
              </w:rPr>
              <w:t>Amherst, OH</w:t>
            </w:r>
            <w:r>
              <w:rPr>
                <w:sz w:val="24"/>
                <w:szCs w:val="28"/>
              </w:rPr>
              <w:t>)</w:t>
            </w:r>
          </w:p>
        </w:tc>
        <w:tc>
          <w:tcPr>
            <w:tcW w:w="7001" w:type="dxa"/>
            <w:tcBorders>
              <w:left w:val="single" w:sz="12" w:space="0" w:color="auto"/>
            </w:tcBorders>
          </w:tcPr>
          <w:p w14:paraId="08637DD6" w14:textId="77777777" w:rsidR="00C70426" w:rsidRDefault="00C70426" w:rsidP="001E18BF">
            <w:pPr>
              <w:spacing w:after="240"/>
              <w:ind w:left="162"/>
              <w:contextualSpacing/>
              <w:rPr>
                <w:sz w:val="28"/>
                <w:szCs w:val="28"/>
              </w:rPr>
            </w:pPr>
            <w:r w:rsidRPr="00C70426">
              <w:rPr>
                <w:sz w:val="28"/>
                <w:szCs w:val="28"/>
              </w:rPr>
              <w:t>Ohio Manufacturer's Association</w:t>
            </w:r>
            <w:r>
              <w:rPr>
                <w:sz w:val="28"/>
                <w:szCs w:val="28"/>
              </w:rPr>
              <w:t xml:space="preserve"> Meeting </w:t>
            </w:r>
          </w:p>
          <w:p w14:paraId="6BDF1D22" w14:textId="77777777" w:rsidR="008F3842" w:rsidRPr="005F2EEB" w:rsidRDefault="006233AC" w:rsidP="00964F22">
            <w:pPr>
              <w:spacing w:after="240"/>
              <w:ind w:left="720"/>
              <w:contextualSpacing/>
            </w:pPr>
            <w:r w:rsidRPr="005F2EEB">
              <w:t>See attached agenda</w:t>
            </w:r>
          </w:p>
        </w:tc>
      </w:tr>
      <w:tr w:rsidR="008F3842" w:rsidRPr="003469A5" w14:paraId="47E7482E" w14:textId="77777777" w:rsidTr="002F03E1">
        <w:trPr>
          <w:tblHeader/>
          <w:tblCellSpacing w:w="36" w:type="dxa"/>
          <w:jc w:val="center"/>
        </w:trPr>
        <w:tc>
          <w:tcPr>
            <w:tcW w:w="2674" w:type="dxa"/>
            <w:tcBorders>
              <w:right w:val="single" w:sz="12" w:space="0" w:color="auto"/>
            </w:tcBorders>
          </w:tcPr>
          <w:p w14:paraId="2A40DFC6" w14:textId="77777777" w:rsidR="008F3842" w:rsidRDefault="00C70426" w:rsidP="00C70426">
            <w:pPr>
              <w:spacing w:after="240"/>
              <w:contextualSpacing/>
              <w:rPr>
                <w:sz w:val="28"/>
                <w:szCs w:val="24"/>
              </w:rPr>
            </w:pPr>
            <w:r>
              <w:rPr>
                <w:sz w:val="28"/>
                <w:szCs w:val="24"/>
              </w:rPr>
              <w:t>5</w:t>
            </w:r>
            <w:r w:rsidR="006233AC">
              <w:rPr>
                <w:sz w:val="28"/>
                <w:szCs w:val="24"/>
              </w:rPr>
              <w:t>:00pm</w:t>
            </w:r>
          </w:p>
          <w:p w14:paraId="15D57477" w14:textId="77777777" w:rsidR="005B0C4B" w:rsidRDefault="005B0C4B" w:rsidP="00C70426">
            <w:pPr>
              <w:spacing w:after="240"/>
              <w:contextualSpacing/>
              <w:rPr>
                <w:sz w:val="28"/>
                <w:szCs w:val="24"/>
              </w:rPr>
            </w:pPr>
            <w:r w:rsidRPr="005B0C4B">
              <w:rPr>
                <w:sz w:val="24"/>
                <w:szCs w:val="28"/>
              </w:rPr>
              <w:t>(TBD)</w:t>
            </w:r>
          </w:p>
        </w:tc>
        <w:tc>
          <w:tcPr>
            <w:tcW w:w="7001" w:type="dxa"/>
            <w:tcBorders>
              <w:left w:val="single" w:sz="12" w:space="0" w:color="auto"/>
            </w:tcBorders>
          </w:tcPr>
          <w:p w14:paraId="38E1C249" w14:textId="77777777" w:rsidR="008F3842" w:rsidRDefault="00C70426" w:rsidP="005B0C4B">
            <w:pPr>
              <w:spacing w:after="240"/>
              <w:ind w:left="162"/>
              <w:contextualSpacing/>
              <w:rPr>
                <w:sz w:val="28"/>
                <w:szCs w:val="28"/>
              </w:rPr>
            </w:pPr>
            <w:r>
              <w:rPr>
                <w:sz w:val="28"/>
                <w:szCs w:val="28"/>
              </w:rPr>
              <w:t xml:space="preserve">Social Gathering </w:t>
            </w:r>
          </w:p>
        </w:tc>
      </w:tr>
    </w:tbl>
    <w:p w14:paraId="0EC8E880" w14:textId="77777777" w:rsidR="00E83F31" w:rsidRDefault="00E83F31" w:rsidP="00E83F31">
      <w:pPr>
        <w:spacing w:before="240" w:after="0"/>
        <w:jc w:val="center"/>
      </w:pPr>
      <w:r>
        <w:rPr>
          <w:szCs w:val="24"/>
        </w:rPr>
        <w:t>Ample p</w:t>
      </w:r>
      <w:r w:rsidRPr="00BA4F66">
        <w:t xml:space="preserve">arking is </w:t>
      </w:r>
      <w:r>
        <w:t>available near building entrances</w:t>
      </w:r>
    </w:p>
    <w:p w14:paraId="4C8C3D88" w14:textId="77777777" w:rsidR="00C70426" w:rsidRDefault="008F3842" w:rsidP="00C70426">
      <w:pPr>
        <w:spacing w:after="0"/>
        <w:jc w:val="center"/>
        <w:rPr>
          <w:b/>
          <w:sz w:val="36"/>
          <w:szCs w:val="36"/>
        </w:rPr>
      </w:pPr>
      <w:r>
        <w:br w:type="page"/>
      </w:r>
      <w:r w:rsidR="00C70426">
        <w:rPr>
          <w:noProof/>
        </w:rPr>
        <w:lastRenderedPageBreak/>
        <w:drawing>
          <wp:inline distT="0" distB="0" distL="0" distR="0" wp14:anchorId="7C39EC54" wp14:editId="75951BC1">
            <wp:extent cx="1679944" cy="767973"/>
            <wp:effectExtent l="0" t="0" r="0" b="0"/>
            <wp:docPr id="4" name="Picture 4"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3B216BBD" w14:textId="77777777" w:rsidR="00C70426" w:rsidRPr="002F03E1" w:rsidRDefault="00C70426" w:rsidP="002F03E1">
      <w:pPr>
        <w:pStyle w:val="Heading2"/>
        <w:spacing w:before="0"/>
        <w:jc w:val="center"/>
      </w:pPr>
      <w:r w:rsidRPr="002F03E1">
        <w:t xml:space="preserve">Monitoring Visit </w:t>
      </w:r>
    </w:p>
    <w:p w14:paraId="0C2F09A1" w14:textId="77777777" w:rsidR="00C70426" w:rsidRDefault="00C70426" w:rsidP="00C70426">
      <w:pPr>
        <w:spacing w:after="120" w:line="240" w:lineRule="auto"/>
        <w:jc w:val="center"/>
        <w:rPr>
          <w:sz w:val="36"/>
          <w:szCs w:val="36"/>
        </w:rPr>
      </w:pPr>
      <w:r>
        <w:rPr>
          <w:b/>
          <w:sz w:val="36"/>
          <w:szCs w:val="36"/>
        </w:rPr>
        <w:t>July 20</w:t>
      </w:r>
      <w:r w:rsidRPr="004D2203">
        <w:rPr>
          <w:b/>
          <w:sz w:val="36"/>
          <w:szCs w:val="36"/>
        </w:rPr>
        <w:t>, 2017</w:t>
      </w:r>
      <w:r>
        <w:rPr>
          <w:sz w:val="36"/>
          <w:szCs w:val="36"/>
        </w:rPr>
        <w:br/>
      </w:r>
      <w:r w:rsidR="00964F22">
        <w:rPr>
          <w:sz w:val="36"/>
          <w:szCs w:val="36"/>
        </w:rPr>
        <w:t>9</w:t>
      </w:r>
      <w:r>
        <w:rPr>
          <w:sz w:val="36"/>
          <w:szCs w:val="36"/>
        </w:rPr>
        <w:t xml:space="preserve">:00am – </w:t>
      </w:r>
      <w:r w:rsidR="00991425">
        <w:rPr>
          <w:sz w:val="36"/>
          <w:szCs w:val="36"/>
        </w:rPr>
        <w:t>5</w:t>
      </w:r>
      <w:r>
        <w:rPr>
          <w:sz w:val="36"/>
          <w:szCs w:val="36"/>
        </w:rPr>
        <w:t>:00pm</w:t>
      </w:r>
    </w:p>
    <w:p w14:paraId="03912269" w14:textId="77777777" w:rsidR="00E83F31" w:rsidRPr="005B0C4B" w:rsidRDefault="00E83F31" w:rsidP="005B0C4B">
      <w:pPr>
        <w:spacing w:after="120" w:line="240" w:lineRule="auto"/>
        <w:jc w:val="center"/>
        <w:rPr>
          <w:b/>
          <w:sz w:val="28"/>
          <w:szCs w:val="36"/>
        </w:rPr>
      </w:pPr>
      <w:r w:rsidRPr="00E83F31">
        <w:rPr>
          <w:b/>
          <w:sz w:val="28"/>
          <w:szCs w:val="36"/>
        </w:rPr>
        <w:t>Lorain County Community College</w:t>
      </w:r>
      <w:r w:rsidR="005B0C4B">
        <w:rPr>
          <w:b/>
          <w:sz w:val="28"/>
          <w:szCs w:val="36"/>
        </w:rPr>
        <w:br/>
      </w:r>
      <w:r w:rsidRPr="00E83F31">
        <w:rPr>
          <w:sz w:val="28"/>
          <w:szCs w:val="36"/>
        </w:rPr>
        <w:t>1005 N. Abbe Rd | Elyria, OH</w:t>
      </w:r>
    </w:p>
    <w:p w14:paraId="71E1BD1B" w14:textId="77777777" w:rsidR="00D85FE6" w:rsidRPr="00D85FE6" w:rsidRDefault="00D85FE6" w:rsidP="00C70426">
      <w:pPr>
        <w:spacing w:before="120" w:after="120"/>
        <w:jc w:val="center"/>
        <w:rPr>
          <w:sz w:val="24"/>
          <w:szCs w:val="24"/>
        </w:rPr>
      </w:pPr>
    </w:p>
    <w:tbl>
      <w:tblPr>
        <w:tblStyle w:val="TableGrid"/>
        <w:tblW w:w="9822"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Ohio TechNet In-Person Consortium Meeting Agenda"/>
        <w:tblDescription w:val="Ohio TechNet In-Person Consortium Meeting Agenda"/>
      </w:tblPr>
      <w:tblGrid>
        <w:gridCol w:w="2764"/>
        <w:gridCol w:w="7058"/>
      </w:tblGrid>
      <w:tr w:rsidR="00D85FE6" w:rsidRPr="003469A5" w14:paraId="0AA82A0D" w14:textId="77777777" w:rsidTr="00C450A8">
        <w:trPr>
          <w:tblHeader/>
          <w:tblCellSpacing w:w="36" w:type="dxa"/>
          <w:jc w:val="center"/>
        </w:trPr>
        <w:tc>
          <w:tcPr>
            <w:tcW w:w="9678" w:type="dxa"/>
            <w:gridSpan w:val="2"/>
            <w:shd w:val="clear" w:color="auto" w:fill="auto"/>
          </w:tcPr>
          <w:p w14:paraId="7C20A007" w14:textId="77777777" w:rsidR="00D85FE6" w:rsidRPr="00D85FE6" w:rsidRDefault="00D85FE6" w:rsidP="00D85FE6">
            <w:pPr>
              <w:spacing w:before="120" w:after="120"/>
              <w:jc w:val="center"/>
              <w:rPr>
                <w:b/>
                <w:sz w:val="36"/>
                <w:szCs w:val="36"/>
              </w:rPr>
            </w:pPr>
            <w:r w:rsidRPr="007705C0">
              <w:rPr>
                <w:rStyle w:val="Heading2Char"/>
              </w:rPr>
              <w:t>Ohio TechNet In-Person Consortium Meeting Agenda</w:t>
            </w:r>
            <w:r>
              <w:rPr>
                <w:b/>
                <w:sz w:val="36"/>
                <w:szCs w:val="36"/>
              </w:rPr>
              <w:br/>
            </w:r>
            <w:r w:rsidRPr="00D85FE6">
              <w:rPr>
                <w:sz w:val="24"/>
                <w:szCs w:val="24"/>
              </w:rPr>
              <w:t>Lunch will be provided | Ample parking is available near building entrances</w:t>
            </w:r>
            <w:r>
              <w:rPr>
                <w:sz w:val="24"/>
                <w:szCs w:val="24"/>
              </w:rPr>
              <w:t xml:space="preserve"> </w:t>
            </w:r>
          </w:p>
        </w:tc>
      </w:tr>
      <w:tr w:rsidR="001975F7" w:rsidRPr="003469A5" w14:paraId="71AFB69F" w14:textId="77777777" w:rsidTr="00C450A8">
        <w:trPr>
          <w:tblHeader/>
          <w:tblCellSpacing w:w="36" w:type="dxa"/>
          <w:jc w:val="center"/>
        </w:trPr>
        <w:tc>
          <w:tcPr>
            <w:tcW w:w="2656" w:type="dxa"/>
            <w:tcBorders>
              <w:right w:val="single" w:sz="12" w:space="0" w:color="auto"/>
            </w:tcBorders>
            <w:shd w:val="clear" w:color="auto" w:fill="auto"/>
          </w:tcPr>
          <w:p w14:paraId="7061F1C9" w14:textId="77777777" w:rsidR="001975F7" w:rsidRDefault="001975F7" w:rsidP="001E18BF">
            <w:pPr>
              <w:spacing w:after="240"/>
              <w:contextualSpacing/>
              <w:rPr>
                <w:sz w:val="28"/>
                <w:szCs w:val="24"/>
              </w:rPr>
            </w:pPr>
            <w:r>
              <w:rPr>
                <w:sz w:val="28"/>
                <w:szCs w:val="24"/>
              </w:rPr>
              <w:t>9:00am – 10:00am</w:t>
            </w:r>
          </w:p>
          <w:p w14:paraId="7885ADA4" w14:textId="77777777" w:rsidR="00E06D64" w:rsidRDefault="00E06D64" w:rsidP="001E18BF">
            <w:pPr>
              <w:spacing w:after="240"/>
              <w:contextualSpacing/>
              <w:rPr>
                <w:sz w:val="28"/>
                <w:szCs w:val="24"/>
              </w:rPr>
            </w:pPr>
            <w:r w:rsidRPr="00E06D64">
              <w:rPr>
                <w:sz w:val="24"/>
                <w:szCs w:val="24"/>
              </w:rPr>
              <w:t>(DEC 132A/B)</w:t>
            </w:r>
          </w:p>
        </w:tc>
        <w:tc>
          <w:tcPr>
            <w:tcW w:w="6950" w:type="dxa"/>
            <w:tcBorders>
              <w:left w:val="single" w:sz="12" w:space="0" w:color="auto"/>
            </w:tcBorders>
            <w:shd w:val="clear" w:color="auto" w:fill="auto"/>
          </w:tcPr>
          <w:p w14:paraId="3B6375EC" w14:textId="77777777" w:rsidR="001975F7" w:rsidRPr="004C4B02" w:rsidRDefault="00E06D64" w:rsidP="001E18BF">
            <w:pPr>
              <w:spacing w:after="240"/>
              <w:ind w:left="162"/>
              <w:contextualSpacing/>
              <w:rPr>
                <w:sz w:val="28"/>
                <w:szCs w:val="24"/>
              </w:rPr>
            </w:pPr>
            <w:r>
              <w:rPr>
                <w:sz w:val="28"/>
                <w:szCs w:val="24"/>
              </w:rPr>
              <w:t>Light Breakfast / N</w:t>
            </w:r>
            <w:r w:rsidR="001975F7">
              <w:rPr>
                <w:sz w:val="28"/>
                <w:szCs w:val="24"/>
              </w:rPr>
              <w:t>etworking</w:t>
            </w:r>
          </w:p>
        </w:tc>
      </w:tr>
      <w:tr w:rsidR="00C70426" w:rsidRPr="003469A5" w14:paraId="17834ACA" w14:textId="77777777" w:rsidTr="00C450A8">
        <w:trPr>
          <w:tblHeader/>
          <w:tblCellSpacing w:w="36" w:type="dxa"/>
          <w:jc w:val="center"/>
        </w:trPr>
        <w:tc>
          <w:tcPr>
            <w:tcW w:w="2656" w:type="dxa"/>
            <w:tcBorders>
              <w:right w:val="single" w:sz="12" w:space="0" w:color="auto"/>
            </w:tcBorders>
            <w:shd w:val="clear" w:color="auto" w:fill="auto"/>
          </w:tcPr>
          <w:p w14:paraId="7CFDF46F" w14:textId="77777777" w:rsidR="00C70426" w:rsidRDefault="00C70426" w:rsidP="001E18BF">
            <w:pPr>
              <w:spacing w:after="240"/>
              <w:contextualSpacing/>
              <w:rPr>
                <w:sz w:val="28"/>
                <w:szCs w:val="24"/>
              </w:rPr>
            </w:pPr>
            <w:r>
              <w:rPr>
                <w:sz w:val="28"/>
                <w:szCs w:val="24"/>
              </w:rPr>
              <w:t>10:00am – 10:15am</w:t>
            </w:r>
          </w:p>
          <w:p w14:paraId="35973E23" w14:textId="77777777" w:rsidR="003234A9" w:rsidRPr="00E06D64" w:rsidRDefault="00E06D64" w:rsidP="00E06D64">
            <w:pPr>
              <w:spacing w:after="240"/>
              <w:contextualSpacing/>
            </w:pPr>
            <w:r>
              <w:t xml:space="preserve">(DEC </w:t>
            </w:r>
            <w:r w:rsidR="003234A9" w:rsidRPr="00D85FE6">
              <w:t>132A/B</w:t>
            </w:r>
            <w:r>
              <w:t>)</w:t>
            </w:r>
          </w:p>
        </w:tc>
        <w:tc>
          <w:tcPr>
            <w:tcW w:w="6950" w:type="dxa"/>
            <w:tcBorders>
              <w:left w:val="single" w:sz="12" w:space="0" w:color="auto"/>
            </w:tcBorders>
            <w:shd w:val="clear" w:color="auto" w:fill="auto"/>
          </w:tcPr>
          <w:p w14:paraId="06378947" w14:textId="77777777" w:rsidR="00C70426" w:rsidRDefault="00C70426" w:rsidP="001E18BF">
            <w:pPr>
              <w:spacing w:after="240"/>
              <w:ind w:left="162"/>
              <w:contextualSpacing/>
              <w:rPr>
                <w:sz w:val="28"/>
                <w:szCs w:val="24"/>
              </w:rPr>
            </w:pPr>
            <w:r w:rsidRPr="004C4B02">
              <w:rPr>
                <w:sz w:val="28"/>
                <w:szCs w:val="24"/>
              </w:rPr>
              <w:t>Greetings &amp; Introductions</w:t>
            </w:r>
          </w:p>
          <w:p w14:paraId="1B9A23FD" w14:textId="77777777" w:rsidR="00C70426" w:rsidRDefault="00C70426" w:rsidP="001E18BF">
            <w:pPr>
              <w:spacing w:after="240"/>
              <w:ind w:left="162"/>
              <w:contextualSpacing/>
              <w:rPr>
                <w:sz w:val="16"/>
                <w:szCs w:val="24"/>
              </w:rPr>
            </w:pPr>
            <w:r w:rsidRPr="004C4B02">
              <w:rPr>
                <w:sz w:val="16"/>
                <w:szCs w:val="24"/>
              </w:rPr>
              <w:t>Bernie Gosky, Ohio TechNet Project Manager | Lorain County Community College</w:t>
            </w:r>
          </w:p>
          <w:p w14:paraId="0363676C" w14:textId="77777777" w:rsidR="00C70426" w:rsidRPr="00422492" w:rsidRDefault="00C70426" w:rsidP="001E18BF">
            <w:pPr>
              <w:spacing w:after="240"/>
              <w:ind w:left="720"/>
              <w:contextualSpacing/>
              <w:rPr>
                <w:sz w:val="28"/>
                <w:szCs w:val="24"/>
              </w:rPr>
            </w:pPr>
          </w:p>
        </w:tc>
      </w:tr>
      <w:tr w:rsidR="00C70426" w:rsidRPr="003469A5" w14:paraId="0F1F3D18" w14:textId="77777777" w:rsidTr="00C450A8">
        <w:trPr>
          <w:tblHeader/>
          <w:tblCellSpacing w:w="36" w:type="dxa"/>
          <w:jc w:val="center"/>
        </w:trPr>
        <w:tc>
          <w:tcPr>
            <w:tcW w:w="2656" w:type="dxa"/>
            <w:tcBorders>
              <w:right w:val="single" w:sz="12" w:space="0" w:color="auto"/>
            </w:tcBorders>
            <w:shd w:val="clear" w:color="auto" w:fill="auto"/>
          </w:tcPr>
          <w:p w14:paraId="22D8F5D6" w14:textId="77777777" w:rsidR="00C70426" w:rsidRDefault="00C70426" w:rsidP="001E18BF">
            <w:pPr>
              <w:spacing w:after="240"/>
              <w:contextualSpacing/>
              <w:rPr>
                <w:sz w:val="28"/>
                <w:szCs w:val="24"/>
              </w:rPr>
            </w:pPr>
            <w:r>
              <w:rPr>
                <w:sz w:val="28"/>
                <w:szCs w:val="24"/>
              </w:rPr>
              <w:t>10:15am – 11:30am</w:t>
            </w:r>
          </w:p>
          <w:p w14:paraId="785BCD09" w14:textId="77777777" w:rsidR="00E06D64" w:rsidRDefault="00E06D64" w:rsidP="001E18BF">
            <w:pPr>
              <w:spacing w:after="240"/>
              <w:contextualSpacing/>
              <w:rPr>
                <w:sz w:val="28"/>
                <w:szCs w:val="24"/>
              </w:rPr>
            </w:pPr>
            <w:r>
              <w:t xml:space="preserve">(DEC </w:t>
            </w:r>
            <w:r w:rsidRPr="00D85FE6">
              <w:t>132A/B</w:t>
            </w:r>
            <w:r>
              <w:t>)</w:t>
            </w:r>
          </w:p>
        </w:tc>
        <w:tc>
          <w:tcPr>
            <w:tcW w:w="6950" w:type="dxa"/>
            <w:tcBorders>
              <w:left w:val="single" w:sz="12" w:space="0" w:color="auto"/>
            </w:tcBorders>
            <w:shd w:val="clear" w:color="auto" w:fill="auto"/>
          </w:tcPr>
          <w:p w14:paraId="74D5B83E" w14:textId="77777777" w:rsidR="00C70426" w:rsidRDefault="00C70426" w:rsidP="001E18BF">
            <w:pPr>
              <w:spacing w:after="240"/>
              <w:ind w:left="162"/>
              <w:contextualSpacing/>
              <w:rPr>
                <w:sz w:val="28"/>
                <w:szCs w:val="24"/>
              </w:rPr>
            </w:pPr>
            <w:r>
              <w:rPr>
                <w:sz w:val="28"/>
                <w:szCs w:val="24"/>
              </w:rPr>
              <w:t>College Overviews</w:t>
            </w:r>
          </w:p>
          <w:p w14:paraId="460A2AF8" w14:textId="77777777" w:rsidR="00C70426" w:rsidRPr="003043FB" w:rsidRDefault="00C70426" w:rsidP="001E18BF">
            <w:pPr>
              <w:spacing w:after="240"/>
              <w:ind w:left="162"/>
              <w:contextualSpacing/>
              <w:rPr>
                <w:sz w:val="16"/>
                <w:szCs w:val="24"/>
              </w:rPr>
            </w:pPr>
            <w:r>
              <w:rPr>
                <w:sz w:val="16"/>
                <w:szCs w:val="24"/>
              </w:rPr>
              <w:t>Project Managers | Ohio TechNet</w:t>
            </w:r>
          </w:p>
        </w:tc>
      </w:tr>
      <w:tr w:rsidR="00C70426" w:rsidRPr="003469A5" w14:paraId="59FC7B96" w14:textId="77777777" w:rsidTr="00C450A8">
        <w:trPr>
          <w:tblHeader/>
          <w:tblCellSpacing w:w="36" w:type="dxa"/>
          <w:jc w:val="center"/>
        </w:trPr>
        <w:tc>
          <w:tcPr>
            <w:tcW w:w="2656" w:type="dxa"/>
            <w:tcBorders>
              <w:right w:val="single" w:sz="12" w:space="0" w:color="auto"/>
            </w:tcBorders>
            <w:shd w:val="clear" w:color="auto" w:fill="auto"/>
          </w:tcPr>
          <w:p w14:paraId="3C7782C2" w14:textId="77777777" w:rsidR="00C70426" w:rsidRDefault="00C70426" w:rsidP="001E18BF">
            <w:pPr>
              <w:spacing w:after="240"/>
              <w:contextualSpacing/>
              <w:rPr>
                <w:sz w:val="28"/>
                <w:szCs w:val="24"/>
              </w:rPr>
            </w:pPr>
            <w:r>
              <w:rPr>
                <w:sz w:val="28"/>
                <w:szCs w:val="24"/>
              </w:rPr>
              <w:t>11:30am – 12:</w:t>
            </w:r>
            <w:r w:rsidR="001975F7">
              <w:rPr>
                <w:sz w:val="28"/>
                <w:szCs w:val="24"/>
              </w:rPr>
              <w:t>00</w:t>
            </w:r>
            <w:r>
              <w:rPr>
                <w:sz w:val="28"/>
                <w:szCs w:val="24"/>
              </w:rPr>
              <w:t>pm</w:t>
            </w:r>
          </w:p>
          <w:p w14:paraId="4FE0196D" w14:textId="77777777" w:rsidR="00F0015E" w:rsidRPr="003469A5" w:rsidRDefault="00E06D64" w:rsidP="001E18BF">
            <w:pPr>
              <w:spacing w:after="240"/>
              <w:contextualSpacing/>
              <w:rPr>
                <w:sz w:val="28"/>
                <w:szCs w:val="24"/>
              </w:rPr>
            </w:pPr>
            <w:r>
              <w:t xml:space="preserve">(DEC </w:t>
            </w:r>
            <w:r w:rsidRPr="00D85FE6">
              <w:t>132A/B</w:t>
            </w:r>
            <w:r>
              <w:t>)</w:t>
            </w:r>
          </w:p>
        </w:tc>
        <w:tc>
          <w:tcPr>
            <w:tcW w:w="6950" w:type="dxa"/>
            <w:tcBorders>
              <w:left w:val="single" w:sz="12" w:space="0" w:color="auto"/>
            </w:tcBorders>
            <w:shd w:val="clear" w:color="auto" w:fill="auto"/>
          </w:tcPr>
          <w:p w14:paraId="633C5957" w14:textId="77777777" w:rsidR="00C70426" w:rsidRDefault="00C70426" w:rsidP="001E18BF">
            <w:pPr>
              <w:spacing w:after="240"/>
              <w:ind w:left="162"/>
              <w:contextualSpacing/>
              <w:rPr>
                <w:sz w:val="28"/>
                <w:szCs w:val="28"/>
              </w:rPr>
            </w:pPr>
            <w:r>
              <w:rPr>
                <w:sz w:val="28"/>
                <w:szCs w:val="28"/>
              </w:rPr>
              <w:t>Data &amp; Evaluation</w:t>
            </w:r>
          </w:p>
          <w:p w14:paraId="1D3C4A48" w14:textId="77777777" w:rsidR="00C70426" w:rsidRDefault="00C70426" w:rsidP="001E18BF">
            <w:pPr>
              <w:spacing w:after="240"/>
              <w:ind w:left="162"/>
              <w:contextualSpacing/>
              <w:rPr>
                <w:sz w:val="16"/>
                <w:szCs w:val="16"/>
              </w:rPr>
            </w:pPr>
            <w:r>
              <w:rPr>
                <w:sz w:val="16"/>
                <w:szCs w:val="16"/>
              </w:rPr>
              <w:t xml:space="preserve">Chris Spence, Principal | The New Growth Group </w:t>
            </w:r>
          </w:p>
          <w:p w14:paraId="2CFA604F" w14:textId="77777777" w:rsidR="00C70426" w:rsidRDefault="00C70426" w:rsidP="001E18BF">
            <w:pPr>
              <w:spacing w:after="240"/>
              <w:ind w:left="162"/>
              <w:contextualSpacing/>
              <w:rPr>
                <w:sz w:val="28"/>
                <w:szCs w:val="24"/>
              </w:rPr>
            </w:pPr>
            <w:r w:rsidRPr="009F181A">
              <w:rPr>
                <w:sz w:val="16"/>
                <w:szCs w:val="24"/>
              </w:rPr>
              <w:t>Melika</w:t>
            </w:r>
            <w:r>
              <w:rPr>
                <w:sz w:val="16"/>
                <w:szCs w:val="24"/>
              </w:rPr>
              <w:t xml:space="preserve"> Matthews, Reporting &amp; Compliance Manager | </w:t>
            </w:r>
            <w:r w:rsidRPr="004C4B02">
              <w:rPr>
                <w:sz w:val="16"/>
                <w:szCs w:val="24"/>
              </w:rPr>
              <w:t>Lorain County Community College</w:t>
            </w:r>
            <w:r>
              <w:rPr>
                <w:sz w:val="28"/>
                <w:szCs w:val="24"/>
              </w:rPr>
              <w:t xml:space="preserve"> </w:t>
            </w:r>
          </w:p>
          <w:p w14:paraId="1C4D7A5D" w14:textId="77777777" w:rsidR="00C70426" w:rsidRDefault="00C70426" w:rsidP="001E18BF">
            <w:pPr>
              <w:spacing w:after="240"/>
              <w:ind w:left="720"/>
              <w:contextualSpacing/>
              <w:rPr>
                <w:sz w:val="16"/>
                <w:szCs w:val="16"/>
              </w:rPr>
            </w:pPr>
            <w:r>
              <w:rPr>
                <w:sz w:val="16"/>
                <w:szCs w:val="16"/>
              </w:rPr>
              <w:t>Review of Interim Report</w:t>
            </w:r>
          </w:p>
          <w:p w14:paraId="635BF615" w14:textId="77777777" w:rsidR="00C70426" w:rsidRPr="003043FB" w:rsidRDefault="00C70426" w:rsidP="001E18BF">
            <w:pPr>
              <w:spacing w:after="240"/>
              <w:ind w:left="720"/>
              <w:contextualSpacing/>
              <w:rPr>
                <w:sz w:val="16"/>
                <w:szCs w:val="16"/>
              </w:rPr>
            </w:pPr>
            <w:r>
              <w:rPr>
                <w:sz w:val="16"/>
                <w:szCs w:val="16"/>
              </w:rPr>
              <w:t>Review/presentation of Executive Updates</w:t>
            </w:r>
          </w:p>
        </w:tc>
      </w:tr>
      <w:tr w:rsidR="00F0015E" w:rsidRPr="003469A5" w14:paraId="348A1801" w14:textId="77777777" w:rsidTr="00C450A8">
        <w:trPr>
          <w:tblHeader/>
          <w:tblCellSpacing w:w="36" w:type="dxa"/>
          <w:jc w:val="center"/>
        </w:trPr>
        <w:tc>
          <w:tcPr>
            <w:tcW w:w="2656" w:type="dxa"/>
            <w:tcBorders>
              <w:right w:val="single" w:sz="12" w:space="0" w:color="auto"/>
            </w:tcBorders>
            <w:shd w:val="clear" w:color="auto" w:fill="auto"/>
          </w:tcPr>
          <w:p w14:paraId="461E2247" w14:textId="77777777" w:rsidR="00F0015E" w:rsidRDefault="001975F7" w:rsidP="001975F7">
            <w:pPr>
              <w:spacing w:after="240"/>
              <w:contextualSpacing/>
              <w:rPr>
                <w:sz w:val="28"/>
                <w:szCs w:val="24"/>
              </w:rPr>
            </w:pPr>
            <w:r>
              <w:rPr>
                <w:sz w:val="28"/>
                <w:szCs w:val="24"/>
              </w:rPr>
              <w:t>12:1</w:t>
            </w:r>
            <w:r w:rsidR="00F0015E">
              <w:rPr>
                <w:sz w:val="28"/>
                <w:szCs w:val="24"/>
              </w:rPr>
              <w:t>0pm – 1</w:t>
            </w:r>
            <w:r>
              <w:rPr>
                <w:sz w:val="28"/>
                <w:szCs w:val="24"/>
              </w:rPr>
              <w:t>2</w:t>
            </w:r>
            <w:r w:rsidR="00F0015E">
              <w:rPr>
                <w:sz w:val="28"/>
                <w:szCs w:val="24"/>
              </w:rPr>
              <w:t>:</w:t>
            </w:r>
            <w:r>
              <w:rPr>
                <w:sz w:val="28"/>
                <w:szCs w:val="24"/>
              </w:rPr>
              <w:t>30</w:t>
            </w:r>
            <w:r w:rsidR="00F0015E">
              <w:rPr>
                <w:sz w:val="28"/>
                <w:szCs w:val="24"/>
              </w:rPr>
              <w:t>pm</w:t>
            </w:r>
            <w:r w:rsidR="006C6D5A">
              <w:rPr>
                <w:sz w:val="24"/>
                <w:szCs w:val="24"/>
              </w:rPr>
              <w:br/>
              <w:t>(AT</w:t>
            </w:r>
            <w:r w:rsidR="00E06D64" w:rsidRPr="00E06D64">
              <w:rPr>
                <w:sz w:val="24"/>
                <w:szCs w:val="24"/>
              </w:rPr>
              <w:t xml:space="preserve"> – Room TBD)</w:t>
            </w:r>
          </w:p>
        </w:tc>
        <w:tc>
          <w:tcPr>
            <w:tcW w:w="6950" w:type="dxa"/>
            <w:tcBorders>
              <w:left w:val="single" w:sz="12" w:space="0" w:color="auto"/>
            </w:tcBorders>
            <w:shd w:val="clear" w:color="auto" w:fill="auto"/>
          </w:tcPr>
          <w:p w14:paraId="0D15D025" w14:textId="77777777" w:rsidR="00F0015E" w:rsidRDefault="00F0015E" w:rsidP="00F0015E">
            <w:pPr>
              <w:spacing w:after="360"/>
              <w:ind w:left="162"/>
              <w:contextualSpacing/>
              <w:rPr>
                <w:sz w:val="28"/>
                <w:szCs w:val="28"/>
              </w:rPr>
            </w:pPr>
            <w:r w:rsidRPr="00086E33">
              <w:rPr>
                <w:sz w:val="28"/>
                <w:szCs w:val="28"/>
              </w:rPr>
              <w:t xml:space="preserve">Nondestructive Testing </w:t>
            </w:r>
            <w:r>
              <w:rPr>
                <w:sz w:val="28"/>
                <w:szCs w:val="28"/>
              </w:rPr>
              <w:t xml:space="preserve">Welding Lab Tour </w:t>
            </w:r>
          </w:p>
          <w:p w14:paraId="18DEC075" w14:textId="77777777" w:rsidR="00F0015E" w:rsidRPr="004C4B02" w:rsidRDefault="00F0015E" w:rsidP="00F0015E">
            <w:pPr>
              <w:spacing w:after="240"/>
              <w:ind w:left="162"/>
              <w:contextualSpacing/>
              <w:rPr>
                <w:sz w:val="28"/>
                <w:szCs w:val="24"/>
              </w:rPr>
            </w:pPr>
            <w:r w:rsidRPr="00086E33">
              <w:rPr>
                <w:sz w:val="16"/>
                <w:szCs w:val="28"/>
              </w:rPr>
              <w:t>Duncan</w:t>
            </w:r>
            <w:r>
              <w:rPr>
                <w:sz w:val="16"/>
                <w:szCs w:val="28"/>
              </w:rPr>
              <w:t xml:space="preserve"> Estep, Associate Professor | Lorain County Community College</w:t>
            </w:r>
          </w:p>
        </w:tc>
      </w:tr>
      <w:tr w:rsidR="00C70426" w:rsidRPr="003469A5" w14:paraId="7FB50DDE" w14:textId="77777777" w:rsidTr="00C450A8">
        <w:trPr>
          <w:trHeight w:val="1017"/>
          <w:tblHeader/>
          <w:tblCellSpacing w:w="36" w:type="dxa"/>
          <w:jc w:val="center"/>
        </w:trPr>
        <w:tc>
          <w:tcPr>
            <w:tcW w:w="2656" w:type="dxa"/>
            <w:tcBorders>
              <w:right w:val="single" w:sz="12" w:space="0" w:color="auto"/>
            </w:tcBorders>
            <w:shd w:val="clear" w:color="auto" w:fill="auto"/>
          </w:tcPr>
          <w:p w14:paraId="30C7AD7D" w14:textId="77777777" w:rsidR="00C70426" w:rsidRDefault="001975F7" w:rsidP="001E18BF">
            <w:pPr>
              <w:spacing w:after="240"/>
              <w:contextualSpacing/>
              <w:rPr>
                <w:sz w:val="28"/>
                <w:szCs w:val="24"/>
              </w:rPr>
            </w:pPr>
            <w:r>
              <w:rPr>
                <w:sz w:val="28"/>
                <w:szCs w:val="24"/>
              </w:rPr>
              <w:t>12:45pm – 2:15</w:t>
            </w:r>
            <w:r w:rsidR="00C70426">
              <w:rPr>
                <w:sz w:val="28"/>
                <w:szCs w:val="24"/>
              </w:rPr>
              <w:t>pm</w:t>
            </w:r>
          </w:p>
          <w:p w14:paraId="7757670E" w14:textId="77777777" w:rsidR="00E06D64" w:rsidRDefault="00E06D64" w:rsidP="001E18BF">
            <w:pPr>
              <w:spacing w:after="240"/>
              <w:contextualSpacing/>
              <w:rPr>
                <w:sz w:val="28"/>
                <w:szCs w:val="24"/>
              </w:rPr>
            </w:pPr>
            <w:r>
              <w:t xml:space="preserve">(DEC </w:t>
            </w:r>
            <w:r w:rsidRPr="00D85FE6">
              <w:t>132A/B</w:t>
            </w:r>
            <w:r>
              <w:t>)</w:t>
            </w:r>
          </w:p>
          <w:p w14:paraId="6F196B56" w14:textId="77777777" w:rsidR="001975F7" w:rsidRDefault="001975F7" w:rsidP="001E18BF">
            <w:pPr>
              <w:spacing w:after="240"/>
              <w:contextualSpacing/>
              <w:rPr>
                <w:sz w:val="28"/>
                <w:szCs w:val="24"/>
              </w:rPr>
            </w:pPr>
          </w:p>
        </w:tc>
        <w:tc>
          <w:tcPr>
            <w:tcW w:w="6950" w:type="dxa"/>
            <w:tcBorders>
              <w:left w:val="single" w:sz="12" w:space="0" w:color="auto"/>
            </w:tcBorders>
            <w:shd w:val="clear" w:color="auto" w:fill="auto"/>
          </w:tcPr>
          <w:p w14:paraId="3D37A79F" w14:textId="77777777" w:rsidR="00C70426" w:rsidRDefault="00C70426" w:rsidP="001E18BF">
            <w:pPr>
              <w:spacing w:after="240"/>
              <w:ind w:left="162"/>
              <w:contextualSpacing/>
              <w:rPr>
                <w:sz w:val="28"/>
                <w:szCs w:val="28"/>
              </w:rPr>
            </w:pPr>
            <w:r>
              <w:rPr>
                <w:sz w:val="28"/>
                <w:szCs w:val="28"/>
              </w:rPr>
              <w:t>Sustainability</w:t>
            </w:r>
            <w:r w:rsidR="00E06D64">
              <w:rPr>
                <w:sz w:val="28"/>
                <w:szCs w:val="28"/>
              </w:rPr>
              <w:t>/Lunch</w:t>
            </w:r>
          </w:p>
          <w:p w14:paraId="1B264F76" w14:textId="77777777" w:rsidR="00C70426" w:rsidRDefault="00C70426" w:rsidP="001E18BF">
            <w:pPr>
              <w:spacing w:after="240"/>
              <w:ind w:left="162"/>
              <w:contextualSpacing/>
              <w:rPr>
                <w:sz w:val="16"/>
                <w:szCs w:val="28"/>
              </w:rPr>
            </w:pPr>
            <w:r>
              <w:rPr>
                <w:sz w:val="16"/>
                <w:szCs w:val="28"/>
              </w:rPr>
              <w:t xml:space="preserve">Terri Burgess Sandu, </w:t>
            </w:r>
            <w:r w:rsidRPr="003043FB">
              <w:rPr>
                <w:sz w:val="16"/>
                <w:szCs w:val="28"/>
              </w:rPr>
              <w:t xml:space="preserve">Director, Talent </w:t>
            </w:r>
            <w:r>
              <w:rPr>
                <w:sz w:val="16"/>
                <w:szCs w:val="28"/>
              </w:rPr>
              <w:t>&amp;</w:t>
            </w:r>
            <w:r w:rsidRPr="003043FB">
              <w:rPr>
                <w:sz w:val="16"/>
                <w:szCs w:val="28"/>
              </w:rPr>
              <w:t xml:space="preserve"> Business Innovation</w:t>
            </w:r>
            <w:r>
              <w:rPr>
                <w:sz w:val="16"/>
                <w:szCs w:val="28"/>
              </w:rPr>
              <w:t xml:space="preserve"> | </w:t>
            </w:r>
            <w:r w:rsidRPr="004C4B02">
              <w:rPr>
                <w:sz w:val="16"/>
                <w:szCs w:val="24"/>
              </w:rPr>
              <w:t>Lorain County Community College</w:t>
            </w:r>
            <w:r w:rsidRPr="00422492">
              <w:rPr>
                <w:sz w:val="16"/>
                <w:szCs w:val="28"/>
              </w:rPr>
              <w:t xml:space="preserve"> </w:t>
            </w:r>
          </w:p>
          <w:p w14:paraId="27C32D66" w14:textId="77777777" w:rsidR="00C70426" w:rsidRDefault="00C70426" w:rsidP="001E18BF">
            <w:pPr>
              <w:spacing w:after="240"/>
              <w:ind w:left="162"/>
              <w:contextualSpacing/>
              <w:rPr>
                <w:sz w:val="16"/>
                <w:szCs w:val="28"/>
              </w:rPr>
            </w:pPr>
            <w:r>
              <w:rPr>
                <w:sz w:val="16"/>
                <w:szCs w:val="24"/>
              </w:rPr>
              <w:t>Bernie Gosky</w:t>
            </w:r>
            <w:r w:rsidRPr="004C4B02">
              <w:rPr>
                <w:sz w:val="16"/>
                <w:szCs w:val="24"/>
              </w:rPr>
              <w:t>, Ohio TechNet Project Manager | Lorain County Community College</w:t>
            </w:r>
            <w:r>
              <w:rPr>
                <w:sz w:val="16"/>
                <w:szCs w:val="28"/>
              </w:rPr>
              <w:t xml:space="preserve"> </w:t>
            </w:r>
          </w:p>
          <w:p w14:paraId="05B15922" w14:textId="77777777" w:rsidR="00C70426" w:rsidRPr="00B63579" w:rsidRDefault="00C70426" w:rsidP="001E18BF">
            <w:pPr>
              <w:spacing w:after="240"/>
              <w:ind w:left="720"/>
              <w:contextualSpacing/>
              <w:rPr>
                <w:sz w:val="16"/>
                <w:szCs w:val="28"/>
              </w:rPr>
            </w:pPr>
            <w:r>
              <w:rPr>
                <w:sz w:val="16"/>
                <w:szCs w:val="28"/>
              </w:rPr>
              <w:t xml:space="preserve"> </w:t>
            </w:r>
          </w:p>
        </w:tc>
      </w:tr>
      <w:tr w:rsidR="003234A9" w:rsidRPr="003469A5" w14:paraId="30726D3E" w14:textId="77777777" w:rsidTr="007705C0">
        <w:trPr>
          <w:trHeight w:val="576"/>
          <w:tblHeader/>
          <w:tblCellSpacing w:w="36" w:type="dxa"/>
          <w:jc w:val="center"/>
        </w:trPr>
        <w:tc>
          <w:tcPr>
            <w:tcW w:w="2656" w:type="dxa"/>
            <w:tcBorders>
              <w:right w:val="single" w:sz="12" w:space="0" w:color="auto"/>
            </w:tcBorders>
          </w:tcPr>
          <w:p w14:paraId="5FE1F768" w14:textId="77777777" w:rsidR="003234A9" w:rsidRDefault="00D81F15" w:rsidP="001E18BF">
            <w:pPr>
              <w:spacing w:after="240"/>
              <w:contextualSpacing/>
              <w:rPr>
                <w:b/>
                <w:sz w:val="28"/>
                <w:szCs w:val="24"/>
              </w:rPr>
            </w:pPr>
            <w:r>
              <w:rPr>
                <w:b/>
                <w:sz w:val="28"/>
                <w:szCs w:val="24"/>
              </w:rPr>
              <w:t>2:15</w:t>
            </w:r>
            <w:r w:rsidR="00D85FE6" w:rsidRPr="00D85FE6">
              <w:rPr>
                <w:b/>
                <w:sz w:val="28"/>
                <w:szCs w:val="24"/>
              </w:rPr>
              <w:t>pm – 4:00pm</w:t>
            </w:r>
          </w:p>
          <w:p w14:paraId="7ADD3110" w14:textId="77777777" w:rsidR="00D85FE6" w:rsidRPr="00D85FE6" w:rsidRDefault="00E06D64" w:rsidP="001E18BF">
            <w:pPr>
              <w:spacing w:after="240"/>
              <w:contextualSpacing/>
              <w:rPr>
                <w:sz w:val="24"/>
                <w:szCs w:val="24"/>
              </w:rPr>
            </w:pPr>
            <w:r>
              <w:rPr>
                <w:sz w:val="24"/>
                <w:szCs w:val="24"/>
              </w:rPr>
              <w:t>(</w:t>
            </w:r>
            <w:r w:rsidR="00D85FE6" w:rsidRPr="00D85FE6">
              <w:rPr>
                <w:sz w:val="24"/>
                <w:szCs w:val="24"/>
              </w:rPr>
              <w:t>DEC 161</w:t>
            </w:r>
            <w:r>
              <w:rPr>
                <w:sz w:val="24"/>
                <w:szCs w:val="24"/>
              </w:rPr>
              <w:t>)</w:t>
            </w:r>
          </w:p>
        </w:tc>
        <w:tc>
          <w:tcPr>
            <w:tcW w:w="6950" w:type="dxa"/>
            <w:tcBorders>
              <w:left w:val="single" w:sz="12" w:space="0" w:color="auto"/>
            </w:tcBorders>
          </w:tcPr>
          <w:p w14:paraId="12B01C51" w14:textId="77777777" w:rsidR="003234A9" w:rsidRPr="00D85FE6" w:rsidRDefault="00D85FE6" w:rsidP="001E18BF">
            <w:pPr>
              <w:spacing w:after="240"/>
              <w:ind w:left="162"/>
              <w:contextualSpacing/>
              <w:rPr>
                <w:b/>
                <w:sz w:val="28"/>
                <w:szCs w:val="28"/>
              </w:rPr>
            </w:pPr>
            <w:r w:rsidRPr="00D85FE6">
              <w:rPr>
                <w:b/>
                <w:sz w:val="28"/>
                <w:szCs w:val="28"/>
              </w:rPr>
              <w:t>Paperwork/Visit Recap</w:t>
            </w:r>
          </w:p>
          <w:p w14:paraId="093AF950" w14:textId="77777777" w:rsidR="00D85FE6" w:rsidRPr="00D85FE6" w:rsidRDefault="00D85FE6" w:rsidP="00E06D64">
            <w:pPr>
              <w:spacing w:after="240"/>
              <w:ind w:left="720"/>
              <w:contextualSpacing/>
              <w:rPr>
                <w:sz w:val="16"/>
                <w:szCs w:val="28"/>
              </w:rPr>
            </w:pPr>
            <w:r w:rsidRPr="00D85FE6">
              <w:rPr>
                <w:sz w:val="16"/>
                <w:szCs w:val="28"/>
              </w:rPr>
              <w:t xml:space="preserve">Clay finalizes his exit report </w:t>
            </w:r>
          </w:p>
          <w:p w14:paraId="367B3A25" w14:textId="77777777" w:rsidR="00D85FE6" w:rsidRDefault="00D85FE6" w:rsidP="00E06D64">
            <w:pPr>
              <w:spacing w:after="240"/>
              <w:ind w:left="720"/>
              <w:contextualSpacing/>
              <w:rPr>
                <w:sz w:val="28"/>
                <w:szCs w:val="28"/>
              </w:rPr>
            </w:pPr>
            <w:r w:rsidRPr="00D85FE6">
              <w:rPr>
                <w:sz w:val="16"/>
                <w:szCs w:val="28"/>
              </w:rPr>
              <w:t>Follow-up on topics from the first few days</w:t>
            </w:r>
          </w:p>
        </w:tc>
      </w:tr>
      <w:tr w:rsidR="005B0C4B" w:rsidRPr="003469A5" w14:paraId="6A143FCB" w14:textId="77777777" w:rsidTr="00C450A8">
        <w:trPr>
          <w:trHeight w:val="198"/>
          <w:tblHeader/>
          <w:tblCellSpacing w:w="36" w:type="dxa"/>
          <w:jc w:val="center"/>
        </w:trPr>
        <w:tc>
          <w:tcPr>
            <w:tcW w:w="2656" w:type="dxa"/>
            <w:tcBorders>
              <w:right w:val="single" w:sz="12" w:space="0" w:color="auto"/>
            </w:tcBorders>
            <w:shd w:val="clear" w:color="auto" w:fill="auto"/>
          </w:tcPr>
          <w:p w14:paraId="30D5A829" w14:textId="77777777" w:rsidR="005B0C4B" w:rsidRDefault="005B0C4B" w:rsidP="000837A2">
            <w:pPr>
              <w:spacing w:after="240"/>
              <w:contextualSpacing/>
              <w:rPr>
                <w:b/>
                <w:sz w:val="28"/>
                <w:szCs w:val="24"/>
              </w:rPr>
            </w:pPr>
            <w:r w:rsidRPr="005B0C4B">
              <w:rPr>
                <w:b/>
                <w:sz w:val="28"/>
                <w:szCs w:val="24"/>
              </w:rPr>
              <w:t>4:00pm – 5:00pm</w:t>
            </w:r>
          </w:p>
          <w:p w14:paraId="0FA0EF0F" w14:textId="77777777" w:rsidR="003234A9" w:rsidRPr="00E06D64" w:rsidRDefault="00E06D64" w:rsidP="00E06D64">
            <w:pPr>
              <w:spacing w:after="240"/>
              <w:contextualSpacing/>
              <w:rPr>
                <w:sz w:val="24"/>
                <w:szCs w:val="24"/>
              </w:rPr>
            </w:pPr>
            <w:r>
              <w:rPr>
                <w:sz w:val="24"/>
                <w:szCs w:val="24"/>
              </w:rPr>
              <w:t xml:space="preserve">(CC </w:t>
            </w:r>
            <w:r w:rsidR="003234A9" w:rsidRPr="003234A9">
              <w:rPr>
                <w:sz w:val="24"/>
                <w:szCs w:val="24"/>
              </w:rPr>
              <w:t>222D</w:t>
            </w:r>
            <w:r>
              <w:rPr>
                <w:sz w:val="24"/>
                <w:szCs w:val="24"/>
              </w:rPr>
              <w:t>)</w:t>
            </w:r>
          </w:p>
        </w:tc>
        <w:tc>
          <w:tcPr>
            <w:tcW w:w="6950" w:type="dxa"/>
            <w:tcBorders>
              <w:left w:val="single" w:sz="12" w:space="0" w:color="auto"/>
            </w:tcBorders>
            <w:shd w:val="clear" w:color="auto" w:fill="auto"/>
          </w:tcPr>
          <w:p w14:paraId="2BFFD4D6" w14:textId="77777777" w:rsidR="005B0C4B" w:rsidRDefault="005B0C4B" w:rsidP="005B0C4B">
            <w:pPr>
              <w:spacing w:after="240"/>
              <w:ind w:left="162"/>
              <w:contextualSpacing/>
              <w:rPr>
                <w:b/>
                <w:sz w:val="28"/>
                <w:szCs w:val="24"/>
              </w:rPr>
            </w:pPr>
            <w:r w:rsidRPr="003234A9">
              <w:rPr>
                <w:b/>
                <w:sz w:val="28"/>
                <w:szCs w:val="24"/>
              </w:rPr>
              <w:t>Ohio TechNet Monitoring Exit Meeting</w:t>
            </w:r>
          </w:p>
          <w:p w14:paraId="1094ED09" w14:textId="77777777" w:rsidR="00E147FD" w:rsidRDefault="00E147FD" w:rsidP="005B0C4B">
            <w:pPr>
              <w:spacing w:after="240"/>
              <w:ind w:left="162"/>
              <w:contextualSpacing/>
              <w:rPr>
                <w:b/>
                <w:sz w:val="28"/>
                <w:szCs w:val="24"/>
              </w:rPr>
            </w:pPr>
            <w:r>
              <w:rPr>
                <w:b/>
                <w:sz w:val="28"/>
                <w:szCs w:val="24"/>
              </w:rPr>
              <w:t xml:space="preserve">At this meeting, Clay Webb from the Department of Labor will share any concerns uncovered during his monitoring visit of Ohio TechNet / LCCC.  </w:t>
            </w:r>
          </w:p>
          <w:p w14:paraId="3C563D33" w14:textId="77777777" w:rsidR="005B0C4B" w:rsidRPr="006D2541" w:rsidRDefault="005B0C4B" w:rsidP="005B0C4B">
            <w:pPr>
              <w:spacing w:after="240"/>
              <w:ind w:left="162"/>
              <w:contextualSpacing/>
              <w:rPr>
                <w:sz w:val="20"/>
                <w:szCs w:val="20"/>
              </w:rPr>
            </w:pPr>
            <w:r w:rsidRPr="006D2541">
              <w:rPr>
                <w:sz w:val="20"/>
                <w:szCs w:val="20"/>
              </w:rPr>
              <w:t xml:space="preserve">Clay </w:t>
            </w:r>
            <w:r w:rsidR="006A44EE" w:rsidRPr="006D2541">
              <w:rPr>
                <w:sz w:val="20"/>
                <w:szCs w:val="20"/>
              </w:rPr>
              <w:t xml:space="preserve">Webb, Federal Program Officer , </w:t>
            </w:r>
            <w:r w:rsidRPr="006D2541">
              <w:rPr>
                <w:sz w:val="20"/>
                <w:szCs w:val="20"/>
              </w:rPr>
              <w:t>U.S. Department of Labor</w:t>
            </w:r>
            <w:r w:rsidR="006A44EE" w:rsidRPr="006D2541">
              <w:rPr>
                <w:sz w:val="20"/>
                <w:szCs w:val="20"/>
              </w:rPr>
              <w:t xml:space="preserve"> presenting to LCCC leadership team</w:t>
            </w:r>
          </w:p>
          <w:p w14:paraId="53769994" w14:textId="77777777" w:rsidR="005B0C4B" w:rsidRDefault="005B0C4B" w:rsidP="005B0C4B">
            <w:pPr>
              <w:spacing w:after="240"/>
              <w:ind w:left="720"/>
              <w:contextualSpacing/>
              <w:rPr>
                <w:sz w:val="16"/>
                <w:szCs w:val="24"/>
              </w:rPr>
            </w:pPr>
            <w:r w:rsidRPr="006D2541">
              <w:rPr>
                <w:sz w:val="20"/>
                <w:szCs w:val="20"/>
              </w:rPr>
              <w:t>Summarize monitoring and discuss report</w:t>
            </w:r>
          </w:p>
          <w:p w14:paraId="07EEAA9F" w14:textId="77777777" w:rsidR="006015AE" w:rsidRPr="006015AE" w:rsidRDefault="006015AE" w:rsidP="005B0C4B">
            <w:pPr>
              <w:spacing w:after="240"/>
              <w:ind w:left="720"/>
              <w:contextualSpacing/>
              <w:rPr>
                <w:sz w:val="24"/>
                <w:szCs w:val="24"/>
              </w:rPr>
            </w:pPr>
            <w:r w:rsidRPr="006015AE">
              <w:rPr>
                <w:sz w:val="24"/>
                <w:szCs w:val="24"/>
              </w:rPr>
              <w:t xml:space="preserve">Invitees:  </w:t>
            </w:r>
            <w:r>
              <w:rPr>
                <w:sz w:val="24"/>
                <w:szCs w:val="24"/>
              </w:rPr>
              <w:t xml:space="preserve">Clay Webb (DOL), Dr. Ballinger, Tracy Green, Jonathan Dryden, Terri Sandu, </w:t>
            </w:r>
            <w:r w:rsidR="00E147FD">
              <w:rPr>
                <w:sz w:val="24"/>
                <w:szCs w:val="24"/>
              </w:rPr>
              <w:t>Kelly Zelesnik, Don White, Joe Martin, Melika Matthews, Bernie Gosky</w:t>
            </w:r>
          </w:p>
        </w:tc>
      </w:tr>
    </w:tbl>
    <w:p w14:paraId="28AEF88C" w14:textId="1A280E36" w:rsidR="00E06D64" w:rsidRDefault="00E06D64">
      <w:pPr>
        <w:rPr>
          <w:b/>
          <w:sz w:val="36"/>
          <w:szCs w:val="36"/>
        </w:rPr>
      </w:pPr>
    </w:p>
    <w:p w14:paraId="5B81D83E" w14:textId="77777777" w:rsidR="00991425" w:rsidRDefault="00991425" w:rsidP="00991425">
      <w:pPr>
        <w:spacing w:after="0"/>
        <w:jc w:val="center"/>
        <w:rPr>
          <w:b/>
          <w:sz w:val="36"/>
          <w:szCs w:val="36"/>
        </w:rPr>
      </w:pPr>
      <w:r>
        <w:rPr>
          <w:noProof/>
        </w:rPr>
        <w:drawing>
          <wp:inline distT="0" distB="0" distL="0" distR="0" wp14:anchorId="21F7FCCD" wp14:editId="41AA025D">
            <wp:extent cx="1679944" cy="767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N Logo JPEG.jpg"/>
                    <pic:cNvPicPr/>
                  </pic:nvPicPr>
                  <pic:blipFill>
                    <a:blip r:embed="rId12">
                      <a:extLst>
                        <a:ext uri="{28A0092B-C50C-407E-A947-70E740481C1C}">
                          <a14:useLocalDpi xmlns:a14="http://schemas.microsoft.com/office/drawing/2010/main" val="0"/>
                        </a:ext>
                      </a:extLst>
                    </a:blip>
                    <a:stretch>
                      <a:fillRect/>
                    </a:stretch>
                  </pic:blipFill>
                  <pic:spPr>
                    <a:xfrm>
                      <a:off x="0" y="0"/>
                      <a:ext cx="1685544" cy="770533"/>
                    </a:xfrm>
                    <a:prstGeom prst="rect">
                      <a:avLst/>
                    </a:prstGeom>
                  </pic:spPr>
                </pic:pic>
              </a:graphicData>
            </a:graphic>
          </wp:inline>
        </w:drawing>
      </w:r>
    </w:p>
    <w:p w14:paraId="1F51A402" w14:textId="77777777" w:rsidR="00991425" w:rsidRPr="00AA4071" w:rsidRDefault="00991425" w:rsidP="007705C0">
      <w:pPr>
        <w:pStyle w:val="Heading2"/>
        <w:spacing w:before="0"/>
        <w:jc w:val="center"/>
      </w:pPr>
      <w:r w:rsidRPr="007705C0">
        <w:t xml:space="preserve">Monitoring Visit </w:t>
      </w:r>
    </w:p>
    <w:p w14:paraId="1A0DA045" w14:textId="77777777" w:rsidR="00991425" w:rsidRDefault="00991425" w:rsidP="00991425">
      <w:pPr>
        <w:spacing w:after="120" w:line="240" w:lineRule="auto"/>
        <w:jc w:val="center"/>
        <w:rPr>
          <w:sz w:val="36"/>
          <w:szCs w:val="36"/>
        </w:rPr>
      </w:pPr>
      <w:r>
        <w:rPr>
          <w:b/>
          <w:sz w:val="36"/>
          <w:szCs w:val="36"/>
        </w:rPr>
        <w:t>July 21</w:t>
      </w:r>
      <w:r w:rsidRPr="004D2203">
        <w:rPr>
          <w:b/>
          <w:sz w:val="36"/>
          <w:szCs w:val="36"/>
        </w:rPr>
        <w:t>, 2017</w:t>
      </w:r>
      <w:r w:rsidR="00AF0687">
        <w:rPr>
          <w:sz w:val="36"/>
          <w:szCs w:val="36"/>
        </w:rPr>
        <w:br/>
        <w:t>10:00am – 1</w:t>
      </w:r>
      <w:r>
        <w:rPr>
          <w:sz w:val="36"/>
          <w:szCs w:val="36"/>
        </w:rPr>
        <w:t>:00pm</w:t>
      </w:r>
    </w:p>
    <w:p w14:paraId="17CA2BBE" w14:textId="77777777" w:rsidR="00991425" w:rsidRDefault="00991425" w:rsidP="00991425">
      <w:pPr>
        <w:spacing w:after="0" w:line="240" w:lineRule="auto"/>
        <w:jc w:val="center"/>
        <w:rPr>
          <w:b/>
          <w:sz w:val="36"/>
          <w:szCs w:val="36"/>
        </w:rPr>
      </w:pPr>
    </w:p>
    <w:p w14:paraId="41FCE619" w14:textId="77777777" w:rsidR="00991425" w:rsidRPr="00695397" w:rsidRDefault="00991425" w:rsidP="00991425">
      <w:pPr>
        <w:spacing w:after="0" w:line="240" w:lineRule="auto"/>
        <w:jc w:val="center"/>
        <w:rPr>
          <w:sz w:val="28"/>
          <w:szCs w:val="36"/>
        </w:rPr>
      </w:pPr>
      <w:r>
        <w:rPr>
          <w:sz w:val="28"/>
          <w:szCs w:val="36"/>
        </w:rPr>
        <w:t>Owens</w:t>
      </w:r>
      <w:r w:rsidRPr="00695397">
        <w:rPr>
          <w:sz w:val="28"/>
          <w:szCs w:val="36"/>
        </w:rPr>
        <w:t xml:space="preserve"> Community College</w:t>
      </w:r>
    </w:p>
    <w:p w14:paraId="1E143143" w14:textId="77777777" w:rsidR="00991425" w:rsidRDefault="00991425" w:rsidP="00991425">
      <w:pPr>
        <w:spacing w:after="120" w:line="240" w:lineRule="auto"/>
        <w:jc w:val="center"/>
        <w:rPr>
          <w:sz w:val="28"/>
          <w:szCs w:val="36"/>
        </w:rPr>
      </w:pPr>
      <w:r w:rsidRPr="00991425">
        <w:rPr>
          <w:sz w:val="28"/>
          <w:szCs w:val="36"/>
        </w:rPr>
        <w:t>30335 Oregon Rd</w:t>
      </w:r>
      <w:r>
        <w:rPr>
          <w:sz w:val="28"/>
          <w:szCs w:val="36"/>
        </w:rPr>
        <w:t xml:space="preserve"> | Perrysburg, OH</w:t>
      </w:r>
    </w:p>
    <w:p w14:paraId="07B2AB90" w14:textId="77777777" w:rsidR="00991425" w:rsidRDefault="00991425" w:rsidP="00991425">
      <w:pPr>
        <w:spacing w:after="120" w:line="240" w:lineRule="auto"/>
        <w:rPr>
          <w:sz w:val="28"/>
          <w:szCs w:val="36"/>
        </w:rPr>
      </w:pPr>
    </w:p>
    <w:tbl>
      <w:tblPr>
        <w:tblStyle w:val="TableGrid"/>
        <w:tblW w:w="9891"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Agenda"/>
        <w:tblDescription w:val="Agenda"/>
      </w:tblPr>
      <w:tblGrid>
        <w:gridCol w:w="2780"/>
        <w:gridCol w:w="7111"/>
      </w:tblGrid>
      <w:tr w:rsidR="007705C0" w:rsidRPr="003469A5" w14:paraId="06970EE0" w14:textId="77777777" w:rsidTr="007705C0">
        <w:trPr>
          <w:tblHeader/>
          <w:tblCellSpacing w:w="36" w:type="dxa"/>
          <w:jc w:val="center"/>
        </w:trPr>
        <w:tc>
          <w:tcPr>
            <w:tcW w:w="9747" w:type="dxa"/>
            <w:gridSpan w:val="2"/>
          </w:tcPr>
          <w:p w14:paraId="664F2DA5" w14:textId="63FE5889" w:rsidR="007705C0" w:rsidRDefault="007705C0" w:rsidP="005F2EEB">
            <w:pPr>
              <w:pStyle w:val="Heading2"/>
              <w:spacing w:before="0"/>
              <w:jc w:val="center"/>
              <w:outlineLvl w:val="1"/>
              <w:rPr>
                <w:sz w:val="28"/>
                <w:szCs w:val="24"/>
              </w:rPr>
            </w:pPr>
            <w:r w:rsidRPr="007705C0">
              <w:t>Agenda</w:t>
            </w:r>
          </w:p>
        </w:tc>
      </w:tr>
      <w:tr w:rsidR="00991425" w:rsidRPr="003469A5" w14:paraId="12B1AF85" w14:textId="77777777" w:rsidTr="007705C0">
        <w:trPr>
          <w:tblHeader/>
          <w:tblCellSpacing w:w="36" w:type="dxa"/>
          <w:jc w:val="center"/>
        </w:trPr>
        <w:tc>
          <w:tcPr>
            <w:tcW w:w="2672" w:type="dxa"/>
            <w:tcBorders>
              <w:right w:val="single" w:sz="12" w:space="0" w:color="auto"/>
            </w:tcBorders>
          </w:tcPr>
          <w:p w14:paraId="16A19A32" w14:textId="77777777" w:rsidR="00991425" w:rsidRPr="003469A5" w:rsidRDefault="00991425" w:rsidP="00E83F31">
            <w:pPr>
              <w:spacing w:after="240"/>
              <w:contextualSpacing/>
              <w:rPr>
                <w:sz w:val="28"/>
                <w:szCs w:val="24"/>
              </w:rPr>
            </w:pPr>
            <w:r>
              <w:rPr>
                <w:sz w:val="28"/>
                <w:szCs w:val="24"/>
              </w:rPr>
              <w:t>10:00am – 1:00</w:t>
            </w:r>
            <w:r w:rsidR="00E83F31">
              <w:rPr>
                <w:sz w:val="28"/>
                <w:szCs w:val="24"/>
              </w:rPr>
              <w:t>p</w:t>
            </w:r>
            <w:r>
              <w:rPr>
                <w:sz w:val="28"/>
                <w:szCs w:val="24"/>
              </w:rPr>
              <w:t>m</w:t>
            </w:r>
          </w:p>
        </w:tc>
        <w:tc>
          <w:tcPr>
            <w:tcW w:w="7003" w:type="dxa"/>
            <w:tcBorders>
              <w:left w:val="single" w:sz="12" w:space="0" w:color="auto"/>
            </w:tcBorders>
          </w:tcPr>
          <w:p w14:paraId="50A5224A" w14:textId="77777777" w:rsidR="00991425" w:rsidRPr="00991425" w:rsidRDefault="00A4585B" w:rsidP="00991425">
            <w:pPr>
              <w:spacing w:after="240"/>
              <w:ind w:left="162"/>
              <w:contextualSpacing/>
              <w:rPr>
                <w:sz w:val="28"/>
                <w:szCs w:val="24"/>
              </w:rPr>
            </w:pPr>
            <w:r>
              <w:rPr>
                <w:sz w:val="28"/>
                <w:szCs w:val="24"/>
              </w:rPr>
              <w:t xml:space="preserve">Owens Community College </w:t>
            </w:r>
            <w:r w:rsidR="00991425" w:rsidRPr="00991425">
              <w:rPr>
                <w:sz w:val="28"/>
                <w:szCs w:val="24"/>
              </w:rPr>
              <w:t>Institution Grant Review</w:t>
            </w:r>
          </w:p>
          <w:p w14:paraId="6A215E93" w14:textId="77777777" w:rsidR="00991425" w:rsidRPr="006D2541" w:rsidRDefault="00991425" w:rsidP="00991425">
            <w:pPr>
              <w:spacing w:after="240"/>
              <w:ind w:left="162"/>
              <w:contextualSpacing/>
            </w:pPr>
            <w:r w:rsidRPr="006D2541">
              <w:t>Mary Beth McCreery, Project Manager, Ohio TechNet | Owens Community College</w:t>
            </w:r>
          </w:p>
          <w:p w14:paraId="1D362A9C" w14:textId="77777777" w:rsidR="00991425" w:rsidRPr="006D2541" w:rsidRDefault="00991425" w:rsidP="00991425">
            <w:pPr>
              <w:spacing w:after="240"/>
              <w:ind w:left="720"/>
              <w:contextualSpacing/>
            </w:pPr>
            <w:r w:rsidRPr="006D2541">
              <w:t>Performance Review</w:t>
            </w:r>
          </w:p>
          <w:p w14:paraId="420D6A27" w14:textId="77777777" w:rsidR="00991425" w:rsidRPr="006D2541" w:rsidRDefault="00991425" w:rsidP="00991425">
            <w:pPr>
              <w:spacing w:after="240"/>
              <w:ind w:left="720"/>
              <w:contextualSpacing/>
            </w:pPr>
            <w:r w:rsidRPr="006D2541">
              <w:t>Discuss LCCC’s monitoring process and status of “what’s going on”</w:t>
            </w:r>
          </w:p>
          <w:p w14:paraId="17AE3EF3" w14:textId="77777777" w:rsidR="00991425" w:rsidRPr="00422492" w:rsidRDefault="00991425" w:rsidP="00991425">
            <w:pPr>
              <w:spacing w:after="240"/>
              <w:ind w:left="720"/>
              <w:contextualSpacing/>
              <w:rPr>
                <w:sz w:val="28"/>
                <w:szCs w:val="24"/>
              </w:rPr>
            </w:pPr>
            <w:r w:rsidRPr="006D2541">
              <w:t>Compare equipment against lead team equipment list (optional)</w:t>
            </w:r>
          </w:p>
        </w:tc>
      </w:tr>
    </w:tbl>
    <w:p w14:paraId="45A7407B" w14:textId="77777777" w:rsidR="008F3842" w:rsidRDefault="008F3842" w:rsidP="00991425"/>
    <w:p w14:paraId="77BFD773" w14:textId="77777777" w:rsidR="00C56259" w:rsidRDefault="00C56259" w:rsidP="00991425"/>
    <w:p w14:paraId="0B28FD97" w14:textId="77777777" w:rsidR="00C56259" w:rsidRPr="00C56259" w:rsidRDefault="00C56259" w:rsidP="00C56259">
      <w:pPr>
        <w:spacing w:after="0" w:line="240" w:lineRule="auto"/>
        <w:rPr>
          <w:rFonts w:ascii="Calibri" w:eastAsia="Calibri" w:hAnsi="Calibri" w:cs="Times New Roman"/>
        </w:rPr>
      </w:pPr>
      <w:r w:rsidRPr="00C56259">
        <w:rPr>
          <w:rFonts w:ascii="Calibri" w:eastAsia="Calibri" w:hAnsi="Calibri" w:cs="Times New Roman"/>
          <w:sz w:val="16"/>
          <w:szCs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3E954D11" w14:textId="77777777" w:rsidR="00C56259" w:rsidRPr="00C56259" w:rsidRDefault="00C56259" w:rsidP="00C56259">
      <w:pPr>
        <w:spacing w:after="0" w:line="240" w:lineRule="auto"/>
        <w:rPr>
          <w:rFonts w:ascii="Calibri" w:eastAsia="Calibri" w:hAnsi="Calibri" w:cs="Times New Roman"/>
        </w:rPr>
      </w:pPr>
      <w:r w:rsidRPr="00C56259">
        <w:rPr>
          <w:rFonts w:ascii="Calibri" w:eastAsia="Calibri" w:hAnsi="Calibri" w:cs="Times New Roman"/>
          <w:color w:val="000000"/>
          <w:sz w:val="16"/>
          <w:szCs w:val="16"/>
        </w:rPr>
        <w:t> </w:t>
      </w:r>
    </w:p>
    <w:p w14:paraId="00BA5C66" w14:textId="77777777" w:rsidR="00C56259" w:rsidRPr="00C56259" w:rsidRDefault="00C56259" w:rsidP="00C56259">
      <w:pPr>
        <w:spacing w:after="0" w:line="240" w:lineRule="auto"/>
        <w:rPr>
          <w:rFonts w:ascii="Calibri" w:eastAsia="Calibri" w:hAnsi="Calibri" w:cs="Times New Roman"/>
        </w:rPr>
      </w:pPr>
      <w:r w:rsidRPr="00C56259">
        <w:rPr>
          <w:rFonts w:ascii="Calibri" w:eastAsia="Calibri" w:hAnsi="Calibri" w:cs="Times New Roman"/>
          <w:noProof/>
        </w:rPr>
        <w:drawing>
          <wp:inline distT="0" distB="0" distL="0" distR="0" wp14:anchorId="64AAA0D7" wp14:editId="00E94B16">
            <wp:extent cx="451485" cy="213995"/>
            <wp:effectExtent l="0" t="0" r="5715" b="0"/>
            <wp:docPr id="10" name="x_Picture 4" descr="Title: Creative Commons Licensing Logo - Description: https://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Title: Creative Commons Licensing Logo - Description: https://i.creativecommons.org/l/by/3.0/88x31.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1485" cy="213995"/>
                    </a:xfrm>
                    <a:prstGeom prst="rect">
                      <a:avLst/>
                    </a:prstGeom>
                    <a:noFill/>
                    <a:ln>
                      <a:noFill/>
                    </a:ln>
                  </pic:spPr>
                </pic:pic>
              </a:graphicData>
            </a:graphic>
          </wp:inline>
        </w:drawing>
      </w:r>
      <w:r w:rsidRPr="00C56259">
        <w:rPr>
          <w:rFonts w:ascii="Calibri" w:eastAsia="Calibri" w:hAnsi="Calibri" w:cs="Times New Roman"/>
          <w:sz w:val="14"/>
          <w:szCs w:val="14"/>
        </w:rPr>
        <w:t xml:space="preserve">This work is licensed under the Creative Commons Attribution 4.0 International License. It is attributed to Ohio TechNet.  To view a copy of this license, visit </w:t>
      </w:r>
      <w:hyperlink r:id="rId18" w:history="1">
        <w:r w:rsidRPr="00C56259">
          <w:rPr>
            <w:rFonts w:ascii="Calibri" w:eastAsia="Calibri" w:hAnsi="Calibri" w:cs="Times New Roman"/>
            <w:color w:val="0000FF"/>
            <w:sz w:val="14"/>
            <w:szCs w:val="14"/>
            <w:u w:val="single"/>
          </w:rPr>
          <w:t>http://creativecommons.org/licenses/by/4.0/</w:t>
        </w:r>
      </w:hyperlink>
    </w:p>
    <w:p w14:paraId="087752A8" w14:textId="77777777" w:rsidR="00C56259" w:rsidRPr="00C56259" w:rsidRDefault="00C56259" w:rsidP="00C56259">
      <w:pPr>
        <w:spacing w:after="0" w:line="240" w:lineRule="auto"/>
        <w:rPr>
          <w:rFonts w:ascii="Calibri" w:eastAsia="Calibri" w:hAnsi="Calibri" w:cs="Times New Roman"/>
        </w:rPr>
      </w:pPr>
      <w:r w:rsidRPr="00C56259">
        <w:rPr>
          <w:rFonts w:ascii="Calibri" w:eastAsia="Calibri" w:hAnsi="Calibri" w:cs="Times New Roman"/>
        </w:rPr>
        <w:t> </w:t>
      </w:r>
    </w:p>
    <w:p w14:paraId="15B94F0A" w14:textId="77777777" w:rsidR="00C56259" w:rsidRDefault="00C56259" w:rsidP="00991425">
      <w:bookmarkStart w:id="0" w:name="_GoBack"/>
      <w:bookmarkEnd w:id="0"/>
    </w:p>
    <w:sectPr w:rsidR="00C56259" w:rsidSect="00B63579">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28EA" w14:textId="77777777" w:rsidR="00926D22" w:rsidRDefault="00926D22" w:rsidP="006352BC">
      <w:pPr>
        <w:spacing w:after="0" w:line="240" w:lineRule="auto"/>
      </w:pPr>
      <w:r>
        <w:separator/>
      </w:r>
    </w:p>
  </w:endnote>
  <w:endnote w:type="continuationSeparator" w:id="0">
    <w:p w14:paraId="47FDFF9D" w14:textId="77777777" w:rsidR="00926D22" w:rsidRDefault="00926D22" w:rsidP="0063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84F9" w14:textId="77777777" w:rsidR="00926D22" w:rsidRDefault="00926D22" w:rsidP="006352BC">
      <w:pPr>
        <w:spacing w:after="0" w:line="240" w:lineRule="auto"/>
      </w:pPr>
      <w:r>
        <w:separator/>
      </w:r>
    </w:p>
  </w:footnote>
  <w:footnote w:type="continuationSeparator" w:id="0">
    <w:p w14:paraId="73ED7787" w14:textId="77777777" w:rsidR="00926D22" w:rsidRDefault="00926D22" w:rsidP="00635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D6C"/>
    <w:multiLevelType w:val="hybridMultilevel"/>
    <w:tmpl w:val="F31E779C"/>
    <w:lvl w:ilvl="0" w:tplc="9ADA4120">
      <w:start w:val="1"/>
      <w:numFmt w:val="bullet"/>
      <w:lvlText w:val=""/>
      <w:lvlJc w:val="left"/>
      <w:pPr>
        <w:ind w:left="1044"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5A5409F"/>
    <w:multiLevelType w:val="hybridMultilevel"/>
    <w:tmpl w:val="B32E74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0E440869"/>
    <w:multiLevelType w:val="hybridMultilevel"/>
    <w:tmpl w:val="CDE425C6"/>
    <w:lvl w:ilvl="0" w:tplc="441E8006">
      <w:start w:val="11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DE1"/>
    <w:multiLevelType w:val="hybridMultilevel"/>
    <w:tmpl w:val="7B40A1E6"/>
    <w:lvl w:ilvl="0" w:tplc="D96C875C">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nsid w:val="12A6162C"/>
    <w:multiLevelType w:val="hybridMultilevel"/>
    <w:tmpl w:val="8314160C"/>
    <w:lvl w:ilvl="0" w:tplc="9ADA4120">
      <w:start w:val="1"/>
      <w:numFmt w:val="bullet"/>
      <w:lvlText w:val=""/>
      <w:lvlJc w:val="left"/>
      <w:pPr>
        <w:ind w:left="1044"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1A625108"/>
    <w:multiLevelType w:val="hybridMultilevel"/>
    <w:tmpl w:val="BC64CBE4"/>
    <w:lvl w:ilvl="0" w:tplc="9ADA4120">
      <w:start w:val="1"/>
      <w:numFmt w:val="bullet"/>
      <w:lvlText w:val=""/>
      <w:lvlJc w:val="left"/>
      <w:pPr>
        <w:ind w:left="1044"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36B46480"/>
    <w:multiLevelType w:val="hybridMultilevel"/>
    <w:tmpl w:val="1DEC30EE"/>
    <w:lvl w:ilvl="0" w:tplc="9ADA4120">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43E26584"/>
    <w:multiLevelType w:val="hybridMultilevel"/>
    <w:tmpl w:val="652846F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4D075AFA"/>
    <w:multiLevelType w:val="hybridMultilevel"/>
    <w:tmpl w:val="0910225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4D94765D"/>
    <w:multiLevelType w:val="hybridMultilevel"/>
    <w:tmpl w:val="53F44B3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4F9E38D6"/>
    <w:multiLevelType w:val="hybridMultilevel"/>
    <w:tmpl w:val="60AE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3687A5A"/>
    <w:multiLevelType w:val="hybridMultilevel"/>
    <w:tmpl w:val="2E82B968"/>
    <w:lvl w:ilvl="0" w:tplc="129E9B1C">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nsid w:val="581276D1"/>
    <w:multiLevelType w:val="hybridMultilevel"/>
    <w:tmpl w:val="7BA87A90"/>
    <w:lvl w:ilvl="0" w:tplc="74601B52">
      <w:numFmt w:val="bullet"/>
      <w:lvlText w:val=""/>
      <w:lvlJc w:val="left"/>
      <w:pPr>
        <w:ind w:left="717" w:hanging="555"/>
      </w:pPr>
      <w:rPr>
        <w:rFonts w:ascii="Symbol" w:eastAsiaTheme="minorHAnsi" w:hAnsi="Symbol"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nsid w:val="630D4142"/>
    <w:multiLevelType w:val="hybridMultilevel"/>
    <w:tmpl w:val="9D7632A4"/>
    <w:lvl w:ilvl="0" w:tplc="9ADA4120">
      <w:start w:val="1"/>
      <w:numFmt w:val="bullet"/>
      <w:lvlText w:val=""/>
      <w:lvlJc w:val="left"/>
      <w:pPr>
        <w:ind w:left="1044"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67EE5809"/>
    <w:multiLevelType w:val="hybridMultilevel"/>
    <w:tmpl w:val="407C3D7C"/>
    <w:lvl w:ilvl="0" w:tplc="74601B52">
      <w:numFmt w:val="bullet"/>
      <w:lvlText w:val=""/>
      <w:lvlJc w:val="left"/>
      <w:pPr>
        <w:ind w:left="717" w:hanging="55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738E9"/>
    <w:multiLevelType w:val="hybridMultilevel"/>
    <w:tmpl w:val="C92E9C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79F57F07"/>
    <w:multiLevelType w:val="hybridMultilevel"/>
    <w:tmpl w:val="2728AF9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7C6C1DEB"/>
    <w:multiLevelType w:val="hybridMultilevel"/>
    <w:tmpl w:val="11487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6"/>
  </w:num>
  <w:num w:numId="4">
    <w:abstractNumId w:val="15"/>
  </w:num>
  <w:num w:numId="5">
    <w:abstractNumId w:val="1"/>
  </w:num>
  <w:num w:numId="6">
    <w:abstractNumId w:val="8"/>
  </w:num>
  <w:num w:numId="7">
    <w:abstractNumId w:val="6"/>
  </w:num>
  <w:num w:numId="8">
    <w:abstractNumId w:val="4"/>
  </w:num>
  <w:num w:numId="9">
    <w:abstractNumId w:val="5"/>
  </w:num>
  <w:num w:numId="10">
    <w:abstractNumId w:val="0"/>
  </w:num>
  <w:num w:numId="11">
    <w:abstractNumId w:val="13"/>
  </w:num>
  <w:num w:numId="12">
    <w:abstractNumId w:val="17"/>
  </w:num>
  <w:num w:numId="13">
    <w:abstractNumId w:val="9"/>
  </w:num>
  <w:num w:numId="14">
    <w:abstractNumId w:val="12"/>
  </w:num>
  <w:num w:numId="15">
    <w:abstractNumId w:val="14"/>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AF"/>
    <w:rsid w:val="000402C1"/>
    <w:rsid w:val="00057D69"/>
    <w:rsid w:val="00067255"/>
    <w:rsid w:val="00083F7C"/>
    <w:rsid w:val="00084255"/>
    <w:rsid w:val="00086E33"/>
    <w:rsid w:val="00095DF2"/>
    <w:rsid w:val="000A3DCB"/>
    <w:rsid w:val="000B1B74"/>
    <w:rsid w:val="000D113D"/>
    <w:rsid w:val="000D3154"/>
    <w:rsid w:val="000D62A9"/>
    <w:rsid w:val="000E54EE"/>
    <w:rsid w:val="000E764C"/>
    <w:rsid w:val="000F0D7D"/>
    <w:rsid w:val="000F546C"/>
    <w:rsid w:val="001300BB"/>
    <w:rsid w:val="00150ACD"/>
    <w:rsid w:val="00166518"/>
    <w:rsid w:val="00173F79"/>
    <w:rsid w:val="00181D90"/>
    <w:rsid w:val="00186318"/>
    <w:rsid w:val="001975F7"/>
    <w:rsid w:val="001A018D"/>
    <w:rsid w:val="001A0E32"/>
    <w:rsid w:val="001C30B9"/>
    <w:rsid w:val="001F203D"/>
    <w:rsid w:val="001F52AF"/>
    <w:rsid w:val="001F6E90"/>
    <w:rsid w:val="0020276C"/>
    <w:rsid w:val="00214D95"/>
    <w:rsid w:val="00221DD4"/>
    <w:rsid w:val="00226D29"/>
    <w:rsid w:val="00240308"/>
    <w:rsid w:val="00243B46"/>
    <w:rsid w:val="00261AC7"/>
    <w:rsid w:val="002811CE"/>
    <w:rsid w:val="00285765"/>
    <w:rsid w:val="00297181"/>
    <w:rsid w:val="002A1E20"/>
    <w:rsid w:val="002A3C74"/>
    <w:rsid w:val="002B18F3"/>
    <w:rsid w:val="002B7349"/>
    <w:rsid w:val="002B7612"/>
    <w:rsid w:val="002E45E8"/>
    <w:rsid w:val="002F03E1"/>
    <w:rsid w:val="00300133"/>
    <w:rsid w:val="003043FB"/>
    <w:rsid w:val="00307403"/>
    <w:rsid w:val="003234A9"/>
    <w:rsid w:val="003409AD"/>
    <w:rsid w:val="003469A5"/>
    <w:rsid w:val="00357B53"/>
    <w:rsid w:val="00361094"/>
    <w:rsid w:val="00365D9C"/>
    <w:rsid w:val="003739BC"/>
    <w:rsid w:val="003771E3"/>
    <w:rsid w:val="003B2443"/>
    <w:rsid w:val="003D1661"/>
    <w:rsid w:val="003D37C3"/>
    <w:rsid w:val="003D7A1A"/>
    <w:rsid w:val="003E5C03"/>
    <w:rsid w:val="003F47C5"/>
    <w:rsid w:val="004034BA"/>
    <w:rsid w:val="00407999"/>
    <w:rsid w:val="00414589"/>
    <w:rsid w:val="0041581F"/>
    <w:rsid w:val="00422492"/>
    <w:rsid w:val="004511C5"/>
    <w:rsid w:val="004611F6"/>
    <w:rsid w:val="00463585"/>
    <w:rsid w:val="0046654B"/>
    <w:rsid w:val="00484E59"/>
    <w:rsid w:val="004B544E"/>
    <w:rsid w:val="004C4B02"/>
    <w:rsid w:val="004D2203"/>
    <w:rsid w:val="004D2413"/>
    <w:rsid w:val="005063DD"/>
    <w:rsid w:val="00512FF4"/>
    <w:rsid w:val="00542960"/>
    <w:rsid w:val="0054449D"/>
    <w:rsid w:val="00547C34"/>
    <w:rsid w:val="00557F01"/>
    <w:rsid w:val="00594AED"/>
    <w:rsid w:val="00596448"/>
    <w:rsid w:val="005969D3"/>
    <w:rsid w:val="00597255"/>
    <w:rsid w:val="005A0EEA"/>
    <w:rsid w:val="005B0C4B"/>
    <w:rsid w:val="005B34F3"/>
    <w:rsid w:val="005E337C"/>
    <w:rsid w:val="005F2EEB"/>
    <w:rsid w:val="006015AE"/>
    <w:rsid w:val="006233AC"/>
    <w:rsid w:val="006352BC"/>
    <w:rsid w:val="00663541"/>
    <w:rsid w:val="0066389E"/>
    <w:rsid w:val="00672B64"/>
    <w:rsid w:val="00694EC2"/>
    <w:rsid w:val="00695075"/>
    <w:rsid w:val="006A44EE"/>
    <w:rsid w:val="006B1B42"/>
    <w:rsid w:val="006C6D5A"/>
    <w:rsid w:val="006D2541"/>
    <w:rsid w:val="006F4C95"/>
    <w:rsid w:val="00707047"/>
    <w:rsid w:val="00715F47"/>
    <w:rsid w:val="00751EA9"/>
    <w:rsid w:val="007705C0"/>
    <w:rsid w:val="00772A21"/>
    <w:rsid w:val="00772CF6"/>
    <w:rsid w:val="007B3D8F"/>
    <w:rsid w:val="007D2DF2"/>
    <w:rsid w:val="007F7B72"/>
    <w:rsid w:val="0080350C"/>
    <w:rsid w:val="00822A5A"/>
    <w:rsid w:val="00824B13"/>
    <w:rsid w:val="00825B5F"/>
    <w:rsid w:val="00837539"/>
    <w:rsid w:val="00837F5C"/>
    <w:rsid w:val="00873B9B"/>
    <w:rsid w:val="008A3A65"/>
    <w:rsid w:val="008A455F"/>
    <w:rsid w:val="008B0279"/>
    <w:rsid w:val="008B083E"/>
    <w:rsid w:val="008B217E"/>
    <w:rsid w:val="008B2682"/>
    <w:rsid w:val="008C1717"/>
    <w:rsid w:val="008D1C54"/>
    <w:rsid w:val="008D5E63"/>
    <w:rsid w:val="008E2470"/>
    <w:rsid w:val="008F3842"/>
    <w:rsid w:val="0091105E"/>
    <w:rsid w:val="00926D22"/>
    <w:rsid w:val="00933796"/>
    <w:rsid w:val="00944C32"/>
    <w:rsid w:val="00964F22"/>
    <w:rsid w:val="00983D8A"/>
    <w:rsid w:val="00987476"/>
    <w:rsid w:val="00987A49"/>
    <w:rsid w:val="00990BE8"/>
    <w:rsid w:val="00991425"/>
    <w:rsid w:val="009A0988"/>
    <w:rsid w:val="009A6CA0"/>
    <w:rsid w:val="009C2996"/>
    <w:rsid w:val="009D3293"/>
    <w:rsid w:val="009D3301"/>
    <w:rsid w:val="009F181A"/>
    <w:rsid w:val="009F2932"/>
    <w:rsid w:val="009F6C96"/>
    <w:rsid w:val="00A03460"/>
    <w:rsid w:val="00A039F1"/>
    <w:rsid w:val="00A26453"/>
    <w:rsid w:val="00A2774C"/>
    <w:rsid w:val="00A33E2B"/>
    <w:rsid w:val="00A4585B"/>
    <w:rsid w:val="00A52462"/>
    <w:rsid w:val="00A6062B"/>
    <w:rsid w:val="00A9000C"/>
    <w:rsid w:val="00AA4071"/>
    <w:rsid w:val="00AC4B14"/>
    <w:rsid w:val="00AC54DD"/>
    <w:rsid w:val="00AD0A69"/>
    <w:rsid w:val="00AD1EB4"/>
    <w:rsid w:val="00AD7A1C"/>
    <w:rsid w:val="00AE7D14"/>
    <w:rsid w:val="00AF0687"/>
    <w:rsid w:val="00B00C55"/>
    <w:rsid w:val="00B07BB4"/>
    <w:rsid w:val="00B16FD0"/>
    <w:rsid w:val="00B21175"/>
    <w:rsid w:val="00B226C4"/>
    <w:rsid w:val="00B23E10"/>
    <w:rsid w:val="00B43F4F"/>
    <w:rsid w:val="00B53E22"/>
    <w:rsid w:val="00B55320"/>
    <w:rsid w:val="00B63579"/>
    <w:rsid w:val="00B67F99"/>
    <w:rsid w:val="00B701C5"/>
    <w:rsid w:val="00B761A7"/>
    <w:rsid w:val="00B912AC"/>
    <w:rsid w:val="00BA14C4"/>
    <w:rsid w:val="00BA3746"/>
    <w:rsid w:val="00BA4841"/>
    <w:rsid w:val="00BA4F66"/>
    <w:rsid w:val="00BA72FE"/>
    <w:rsid w:val="00BB3F76"/>
    <w:rsid w:val="00BB4DDC"/>
    <w:rsid w:val="00BD6D31"/>
    <w:rsid w:val="00BE0B52"/>
    <w:rsid w:val="00C02050"/>
    <w:rsid w:val="00C07742"/>
    <w:rsid w:val="00C13743"/>
    <w:rsid w:val="00C208D1"/>
    <w:rsid w:val="00C42395"/>
    <w:rsid w:val="00C450A8"/>
    <w:rsid w:val="00C56259"/>
    <w:rsid w:val="00C67762"/>
    <w:rsid w:val="00C70426"/>
    <w:rsid w:val="00C731B9"/>
    <w:rsid w:val="00C82260"/>
    <w:rsid w:val="00C903C2"/>
    <w:rsid w:val="00C91200"/>
    <w:rsid w:val="00C947A5"/>
    <w:rsid w:val="00C973CB"/>
    <w:rsid w:val="00CA456A"/>
    <w:rsid w:val="00CA52E1"/>
    <w:rsid w:val="00CA7101"/>
    <w:rsid w:val="00CC3236"/>
    <w:rsid w:val="00CC3F39"/>
    <w:rsid w:val="00CC588B"/>
    <w:rsid w:val="00CF089F"/>
    <w:rsid w:val="00CF3746"/>
    <w:rsid w:val="00D114CC"/>
    <w:rsid w:val="00D16BA3"/>
    <w:rsid w:val="00D22545"/>
    <w:rsid w:val="00D242D7"/>
    <w:rsid w:val="00D3064F"/>
    <w:rsid w:val="00D308DB"/>
    <w:rsid w:val="00D447F7"/>
    <w:rsid w:val="00D51E39"/>
    <w:rsid w:val="00D67A77"/>
    <w:rsid w:val="00D81F15"/>
    <w:rsid w:val="00D85BD6"/>
    <w:rsid w:val="00D85FE6"/>
    <w:rsid w:val="00D8767C"/>
    <w:rsid w:val="00D933BA"/>
    <w:rsid w:val="00D948D0"/>
    <w:rsid w:val="00DB22C8"/>
    <w:rsid w:val="00DB3896"/>
    <w:rsid w:val="00DC2164"/>
    <w:rsid w:val="00DE2685"/>
    <w:rsid w:val="00DE64C1"/>
    <w:rsid w:val="00DF0483"/>
    <w:rsid w:val="00E06D64"/>
    <w:rsid w:val="00E147FD"/>
    <w:rsid w:val="00E32997"/>
    <w:rsid w:val="00E432AE"/>
    <w:rsid w:val="00E6001A"/>
    <w:rsid w:val="00E74BCF"/>
    <w:rsid w:val="00E83F31"/>
    <w:rsid w:val="00EB206C"/>
    <w:rsid w:val="00EC3837"/>
    <w:rsid w:val="00EC4936"/>
    <w:rsid w:val="00ED792A"/>
    <w:rsid w:val="00EE68ED"/>
    <w:rsid w:val="00EF063E"/>
    <w:rsid w:val="00EF6372"/>
    <w:rsid w:val="00F0015E"/>
    <w:rsid w:val="00F35752"/>
    <w:rsid w:val="00F604D8"/>
    <w:rsid w:val="00F63B38"/>
    <w:rsid w:val="00F91B04"/>
    <w:rsid w:val="00FB722C"/>
    <w:rsid w:val="00FD445B"/>
    <w:rsid w:val="00FD6D7D"/>
    <w:rsid w:val="00FE1698"/>
    <w:rsid w:val="00FE3686"/>
    <w:rsid w:val="00FE40E2"/>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5E"/>
  </w:style>
  <w:style w:type="paragraph" w:styleId="Heading1">
    <w:name w:val="heading 1"/>
    <w:basedOn w:val="Normal"/>
    <w:next w:val="Normal"/>
    <w:link w:val="Heading1Char"/>
    <w:uiPriority w:val="9"/>
    <w:qFormat/>
    <w:rsid w:val="00AC54DD"/>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824B13"/>
    <w:pPr>
      <w:keepNext/>
      <w:keepLines/>
      <w:spacing w:before="200" w:after="0"/>
      <w:outlineLvl w:val="1"/>
    </w:pPr>
    <w:rPr>
      <w:rFonts w:ascii="Calibri" w:eastAsiaTheme="majorEastAsia" w:hAnsi="Calibri"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AF"/>
    <w:rPr>
      <w:rFonts w:ascii="Tahoma" w:hAnsi="Tahoma" w:cs="Tahoma"/>
      <w:sz w:val="16"/>
      <w:szCs w:val="16"/>
    </w:rPr>
  </w:style>
  <w:style w:type="paragraph" w:styleId="Header">
    <w:name w:val="header"/>
    <w:basedOn w:val="Normal"/>
    <w:link w:val="HeaderChar"/>
    <w:uiPriority w:val="99"/>
    <w:unhideWhenUsed/>
    <w:rsid w:val="0063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BC"/>
  </w:style>
  <w:style w:type="paragraph" w:styleId="Footer">
    <w:name w:val="footer"/>
    <w:basedOn w:val="Normal"/>
    <w:link w:val="FooterChar"/>
    <w:uiPriority w:val="99"/>
    <w:unhideWhenUsed/>
    <w:rsid w:val="0063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BC"/>
  </w:style>
  <w:style w:type="table" w:styleId="TableGrid">
    <w:name w:val="Table Grid"/>
    <w:basedOn w:val="TableNormal"/>
    <w:uiPriority w:val="59"/>
    <w:rsid w:val="0020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46"/>
    <w:pPr>
      <w:ind w:left="720"/>
      <w:contextualSpacing/>
    </w:pPr>
  </w:style>
  <w:style w:type="character" w:styleId="Hyperlink">
    <w:name w:val="Hyperlink"/>
    <w:basedOn w:val="DefaultParagraphFont"/>
    <w:uiPriority w:val="99"/>
    <w:unhideWhenUsed/>
    <w:rsid w:val="003F47C5"/>
    <w:rPr>
      <w:color w:val="0000FF" w:themeColor="hyperlink"/>
      <w:u w:val="single"/>
    </w:rPr>
  </w:style>
  <w:style w:type="character" w:styleId="FollowedHyperlink">
    <w:name w:val="FollowedHyperlink"/>
    <w:basedOn w:val="DefaultParagraphFont"/>
    <w:uiPriority w:val="99"/>
    <w:semiHidden/>
    <w:unhideWhenUsed/>
    <w:rsid w:val="00D67A77"/>
    <w:rPr>
      <w:color w:val="800080" w:themeColor="followedHyperlink"/>
      <w:u w:val="single"/>
    </w:rPr>
  </w:style>
  <w:style w:type="character" w:styleId="CommentReference">
    <w:name w:val="annotation reference"/>
    <w:basedOn w:val="DefaultParagraphFont"/>
    <w:uiPriority w:val="99"/>
    <w:semiHidden/>
    <w:unhideWhenUsed/>
    <w:rsid w:val="00AD0A69"/>
    <w:rPr>
      <w:sz w:val="16"/>
      <w:szCs w:val="16"/>
    </w:rPr>
  </w:style>
  <w:style w:type="paragraph" w:styleId="CommentText">
    <w:name w:val="annotation text"/>
    <w:basedOn w:val="Normal"/>
    <w:link w:val="CommentTextChar"/>
    <w:uiPriority w:val="99"/>
    <w:semiHidden/>
    <w:unhideWhenUsed/>
    <w:rsid w:val="00AD0A69"/>
    <w:pPr>
      <w:spacing w:line="240" w:lineRule="auto"/>
    </w:pPr>
    <w:rPr>
      <w:sz w:val="20"/>
      <w:szCs w:val="20"/>
    </w:rPr>
  </w:style>
  <w:style w:type="character" w:customStyle="1" w:styleId="CommentTextChar">
    <w:name w:val="Comment Text Char"/>
    <w:basedOn w:val="DefaultParagraphFont"/>
    <w:link w:val="CommentText"/>
    <w:uiPriority w:val="99"/>
    <w:semiHidden/>
    <w:rsid w:val="00AD0A69"/>
    <w:rPr>
      <w:sz w:val="20"/>
      <w:szCs w:val="20"/>
    </w:rPr>
  </w:style>
  <w:style w:type="paragraph" w:styleId="CommentSubject">
    <w:name w:val="annotation subject"/>
    <w:basedOn w:val="CommentText"/>
    <w:next w:val="CommentText"/>
    <w:link w:val="CommentSubjectChar"/>
    <w:uiPriority w:val="99"/>
    <w:semiHidden/>
    <w:unhideWhenUsed/>
    <w:rsid w:val="00AD0A69"/>
    <w:rPr>
      <w:b/>
      <w:bCs/>
    </w:rPr>
  </w:style>
  <w:style w:type="character" w:customStyle="1" w:styleId="CommentSubjectChar">
    <w:name w:val="Comment Subject Char"/>
    <w:basedOn w:val="CommentTextChar"/>
    <w:link w:val="CommentSubject"/>
    <w:uiPriority w:val="99"/>
    <w:semiHidden/>
    <w:rsid w:val="00AD0A69"/>
    <w:rPr>
      <w:b/>
      <w:bCs/>
      <w:sz w:val="20"/>
      <w:szCs w:val="20"/>
    </w:rPr>
  </w:style>
  <w:style w:type="table" w:styleId="LightList-Accent2">
    <w:name w:val="Light List Accent 2"/>
    <w:basedOn w:val="TableNormal"/>
    <w:uiPriority w:val="61"/>
    <w:rsid w:val="006233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AC54DD"/>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824B13"/>
    <w:rPr>
      <w:rFonts w:ascii="Calibri" w:eastAsiaTheme="majorEastAsia" w:hAnsi="Calibri" w:cstheme="majorBidi"/>
      <w:b/>
      <w:bCs/>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5E"/>
  </w:style>
  <w:style w:type="paragraph" w:styleId="Heading1">
    <w:name w:val="heading 1"/>
    <w:basedOn w:val="Normal"/>
    <w:next w:val="Normal"/>
    <w:link w:val="Heading1Char"/>
    <w:uiPriority w:val="9"/>
    <w:qFormat/>
    <w:rsid w:val="00AC54DD"/>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824B13"/>
    <w:pPr>
      <w:keepNext/>
      <w:keepLines/>
      <w:spacing w:before="200" w:after="0"/>
      <w:outlineLvl w:val="1"/>
    </w:pPr>
    <w:rPr>
      <w:rFonts w:ascii="Calibri" w:eastAsiaTheme="majorEastAsia" w:hAnsi="Calibri"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AF"/>
    <w:rPr>
      <w:rFonts w:ascii="Tahoma" w:hAnsi="Tahoma" w:cs="Tahoma"/>
      <w:sz w:val="16"/>
      <w:szCs w:val="16"/>
    </w:rPr>
  </w:style>
  <w:style w:type="paragraph" w:styleId="Header">
    <w:name w:val="header"/>
    <w:basedOn w:val="Normal"/>
    <w:link w:val="HeaderChar"/>
    <w:uiPriority w:val="99"/>
    <w:unhideWhenUsed/>
    <w:rsid w:val="0063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BC"/>
  </w:style>
  <w:style w:type="paragraph" w:styleId="Footer">
    <w:name w:val="footer"/>
    <w:basedOn w:val="Normal"/>
    <w:link w:val="FooterChar"/>
    <w:uiPriority w:val="99"/>
    <w:unhideWhenUsed/>
    <w:rsid w:val="0063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BC"/>
  </w:style>
  <w:style w:type="table" w:styleId="TableGrid">
    <w:name w:val="Table Grid"/>
    <w:basedOn w:val="TableNormal"/>
    <w:uiPriority w:val="59"/>
    <w:rsid w:val="0020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46"/>
    <w:pPr>
      <w:ind w:left="720"/>
      <w:contextualSpacing/>
    </w:pPr>
  </w:style>
  <w:style w:type="character" w:styleId="Hyperlink">
    <w:name w:val="Hyperlink"/>
    <w:basedOn w:val="DefaultParagraphFont"/>
    <w:uiPriority w:val="99"/>
    <w:unhideWhenUsed/>
    <w:rsid w:val="003F47C5"/>
    <w:rPr>
      <w:color w:val="0000FF" w:themeColor="hyperlink"/>
      <w:u w:val="single"/>
    </w:rPr>
  </w:style>
  <w:style w:type="character" w:styleId="FollowedHyperlink">
    <w:name w:val="FollowedHyperlink"/>
    <w:basedOn w:val="DefaultParagraphFont"/>
    <w:uiPriority w:val="99"/>
    <w:semiHidden/>
    <w:unhideWhenUsed/>
    <w:rsid w:val="00D67A77"/>
    <w:rPr>
      <w:color w:val="800080" w:themeColor="followedHyperlink"/>
      <w:u w:val="single"/>
    </w:rPr>
  </w:style>
  <w:style w:type="character" w:styleId="CommentReference">
    <w:name w:val="annotation reference"/>
    <w:basedOn w:val="DefaultParagraphFont"/>
    <w:uiPriority w:val="99"/>
    <w:semiHidden/>
    <w:unhideWhenUsed/>
    <w:rsid w:val="00AD0A69"/>
    <w:rPr>
      <w:sz w:val="16"/>
      <w:szCs w:val="16"/>
    </w:rPr>
  </w:style>
  <w:style w:type="paragraph" w:styleId="CommentText">
    <w:name w:val="annotation text"/>
    <w:basedOn w:val="Normal"/>
    <w:link w:val="CommentTextChar"/>
    <w:uiPriority w:val="99"/>
    <w:semiHidden/>
    <w:unhideWhenUsed/>
    <w:rsid w:val="00AD0A69"/>
    <w:pPr>
      <w:spacing w:line="240" w:lineRule="auto"/>
    </w:pPr>
    <w:rPr>
      <w:sz w:val="20"/>
      <w:szCs w:val="20"/>
    </w:rPr>
  </w:style>
  <w:style w:type="character" w:customStyle="1" w:styleId="CommentTextChar">
    <w:name w:val="Comment Text Char"/>
    <w:basedOn w:val="DefaultParagraphFont"/>
    <w:link w:val="CommentText"/>
    <w:uiPriority w:val="99"/>
    <w:semiHidden/>
    <w:rsid w:val="00AD0A69"/>
    <w:rPr>
      <w:sz w:val="20"/>
      <w:szCs w:val="20"/>
    </w:rPr>
  </w:style>
  <w:style w:type="paragraph" w:styleId="CommentSubject">
    <w:name w:val="annotation subject"/>
    <w:basedOn w:val="CommentText"/>
    <w:next w:val="CommentText"/>
    <w:link w:val="CommentSubjectChar"/>
    <w:uiPriority w:val="99"/>
    <w:semiHidden/>
    <w:unhideWhenUsed/>
    <w:rsid w:val="00AD0A69"/>
    <w:rPr>
      <w:b/>
      <w:bCs/>
    </w:rPr>
  </w:style>
  <w:style w:type="character" w:customStyle="1" w:styleId="CommentSubjectChar">
    <w:name w:val="Comment Subject Char"/>
    <w:basedOn w:val="CommentTextChar"/>
    <w:link w:val="CommentSubject"/>
    <w:uiPriority w:val="99"/>
    <w:semiHidden/>
    <w:rsid w:val="00AD0A69"/>
    <w:rPr>
      <w:b/>
      <w:bCs/>
      <w:sz w:val="20"/>
      <w:szCs w:val="20"/>
    </w:rPr>
  </w:style>
  <w:style w:type="table" w:styleId="LightList-Accent2">
    <w:name w:val="Light List Accent 2"/>
    <w:basedOn w:val="TableNormal"/>
    <w:uiPriority w:val="61"/>
    <w:rsid w:val="006233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AC54DD"/>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824B13"/>
    <w:rPr>
      <w:rFonts w:ascii="Calibri" w:eastAsiaTheme="majorEastAsia" w:hAnsi="Calibri" w:cstheme="majorBidi"/>
      <w:b/>
      <w:bCs/>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360">
      <w:bodyDiv w:val="1"/>
      <w:marLeft w:val="0"/>
      <w:marRight w:val="0"/>
      <w:marTop w:val="0"/>
      <w:marBottom w:val="0"/>
      <w:divBdr>
        <w:top w:val="none" w:sz="0" w:space="0" w:color="auto"/>
        <w:left w:val="none" w:sz="0" w:space="0" w:color="auto"/>
        <w:bottom w:val="none" w:sz="0" w:space="0" w:color="auto"/>
        <w:right w:val="none" w:sz="0" w:space="0" w:color="auto"/>
      </w:divBdr>
    </w:div>
    <w:div w:id="394158172">
      <w:bodyDiv w:val="1"/>
      <w:marLeft w:val="0"/>
      <w:marRight w:val="0"/>
      <w:marTop w:val="0"/>
      <w:marBottom w:val="0"/>
      <w:divBdr>
        <w:top w:val="none" w:sz="0" w:space="0" w:color="auto"/>
        <w:left w:val="none" w:sz="0" w:space="0" w:color="auto"/>
        <w:bottom w:val="none" w:sz="0" w:space="0" w:color="auto"/>
        <w:right w:val="none" w:sz="0" w:space="0" w:color="auto"/>
      </w:divBdr>
    </w:div>
    <w:div w:id="443573890">
      <w:bodyDiv w:val="1"/>
      <w:marLeft w:val="0"/>
      <w:marRight w:val="0"/>
      <w:marTop w:val="0"/>
      <w:marBottom w:val="0"/>
      <w:divBdr>
        <w:top w:val="none" w:sz="0" w:space="0" w:color="auto"/>
        <w:left w:val="none" w:sz="0" w:space="0" w:color="auto"/>
        <w:bottom w:val="none" w:sz="0" w:space="0" w:color="auto"/>
        <w:right w:val="none" w:sz="0" w:space="0" w:color="auto"/>
      </w:divBdr>
    </w:div>
    <w:div w:id="870151405">
      <w:bodyDiv w:val="1"/>
      <w:marLeft w:val="0"/>
      <w:marRight w:val="0"/>
      <w:marTop w:val="0"/>
      <w:marBottom w:val="0"/>
      <w:divBdr>
        <w:top w:val="none" w:sz="0" w:space="0" w:color="auto"/>
        <w:left w:val="none" w:sz="0" w:space="0" w:color="auto"/>
        <w:bottom w:val="none" w:sz="0" w:space="0" w:color="auto"/>
        <w:right w:val="none" w:sz="0" w:space="0" w:color="auto"/>
      </w:divBdr>
    </w:div>
    <w:div w:id="1082722298">
      <w:bodyDiv w:val="1"/>
      <w:marLeft w:val="0"/>
      <w:marRight w:val="0"/>
      <w:marTop w:val="0"/>
      <w:marBottom w:val="0"/>
      <w:divBdr>
        <w:top w:val="none" w:sz="0" w:space="0" w:color="auto"/>
        <w:left w:val="none" w:sz="0" w:space="0" w:color="auto"/>
        <w:bottom w:val="none" w:sz="0" w:space="0" w:color="auto"/>
        <w:right w:val="none" w:sz="0" w:space="0" w:color="auto"/>
      </w:divBdr>
    </w:div>
    <w:div w:id="1133987690">
      <w:bodyDiv w:val="1"/>
      <w:marLeft w:val="0"/>
      <w:marRight w:val="0"/>
      <w:marTop w:val="0"/>
      <w:marBottom w:val="0"/>
      <w:divBdr>
        <w:top w:val="none" w:sz="0" w:space="0" w:color="auto"/>
        <w:left w:val="none" w:sz="0" w:space="0" w:color="auto"/>
        <w:bottom w:val="none" w:sz="0" w:space="0" w:color="auto"/>
        <w:right w:val="none" w:sz="0" w:space="0" w:color="auto"/>
      </w:divBdr>
    </w:div>
    <w:div w:id="1139113226">
      <w:bodyDiv w:val="1"/>
      <w:marLeft w:val="0"/>
      <w:marRight w:val="0"/>
      <w:marTop w:val="0"/>
      <w:marBottom w:val="0"/>
      <w:divBdr>
        <w:top w:val="none" w:sz="0" w:space="0" w:color="auto"/>
        <w:left w:val="none" w:sz="0" w:space="0" w:color="auto"/>
        <w:bottom w:val="none" w:sz="0" w:space="0" w:color="auto"/>
        <w:right w:val="none" w:sz="0" w:space="0" w:color="auto"/>
      </w:divBdr>
      <w:divsChild>
        <w:div w:id="1853760319">
          <w:marLeft w:val="547"/>
          <w:marRight w:val="0"/>
          <w:marTop w:val="0"/>
          <w:marBottom w:val="0"/>
          <w:divBdr>
            <w:top w:val="none" w:sz="0" w:space="0" w:color="auto"/>
            <w:left w:val="none" w:sz="0" w:space="0" w:color="auto"/>
            <w:bottom w:val="none" w:sz="0" w:space="0" w:color="auto"/>
            <w:right w:val="none" w:sz="0" w:space="0" w:color="auto"/>
          </w:divBdr>
        </w:div>
      </w:divsChild>
    </w:div>
    <w:div w:id="1278558460">
      <w:bodyDiv w:val="1"/>
      <w:marLeft w:val="0"/>
      <w:marRight w:val="0"/>
      <w:marTop w:val="0"/>
      <w:marBottom w:val="0"/>
      <w:divBdr>
        <w:top w:val="none" w:sz="0" w:space="0" w:color="auto"/>
        <w:left w:val="none" w:sz="0" w:space="0" w:color="auto"/>
        <w:bottom w:val="none" w:sz="0" w:space="0" w:color="auto"/>
        <w:right w:val="none" w:sz="0" w:space="0" w:color="auto"/>
      </w:divBdr>
    </w:div>
    <w:div w:id="1396011669">
      <w:bodyDiv w:val="1"/>
      <w:marLeft w:val="0"/>
      <w:marRight w:val="0"/>
      <w:marTop w:val="0"/>
      <w:marBottom w:val="0"/>
      <w:divBdr>
        <w:top w:val="none" w:sz="0" w:space="0" w:color="auto"/>
        <w:left w:val="none" w:sz="0" w:space="0" w:color="auto"/>
        <w:bottom w:val="none" w:sz="0" w:space="0" w:color="auto"/>
        <w:right w:val="none" w:sz="0" w:space="0" w:color="auto"/>
      </w:divBdr>
      <w:divsChild>
        <w:div w:id="618343348">
          <w:marLeft w:val="547"/>
          <w:marRight w:val="0"/>
          <w:marTop w:val="0"/>
          <w:marBottom w:val="283"/>
          <w:divBdr>
            <w:top w:val="none" w:sz="0" w:space="0" w:color="auto"/>
            <w:left w:val="none" w:sz="0" w:space="0" w:color="auto"/>
            <w:bottom w:val="none" w:sz="0" w:space="0" w:color="auto"/>
            <w:right w:val="none" w:sz="0" w:space="0" w:color="auto"/>
          </w:divBdr>
        </w:div>
        <w:div w:id="1380589973">
          <w:marLeft w:val="547"/>
          <w:marRight w:val="0"/>
          <w:marTop w:val="0"/>
          <w:marBottom w:val="283"/>
          <w:divBdr>
            <w:top w:val="none" w:sz="0" w:space="0" w:color="auto"/>
            <w:left w:val="none" w:sz="0" w:space="0" w:color="auto"/>
            <w:bottom w:val="none" w:sz="0" w:space="0" w:color="auto"/>
            <w:right w:val="none" w:sz="0" w:space="0" w:color="auto"/>
          </w:divBdr>
        </w:div>
      </w:divsChild>
    </w:div>
    <w:div w:id="1656251936">
      <w:bodyDiv w:val="1"/>
      <w:marLeft w:val="0"/>
      <w:marRight w:val="0"/>
      <w:marTop w:val="0"/>
      <w:marBottom w:val="0"/>
      <w:divBdr>
        <w:top w:val="none" w:sz="0" w:space="0" w:color="auto"/>
        <w:left w:val="none" w:sz="0" w:space="0" w:color="auto"/>
        <w:bottom w:val="none" w:sz="0" w:space="0" w:color="auto"/>
        <w:right w:val="none" w:sz="0" w:space="0" w:color="auto"/>
      </w:divBdr>
    </w:div>
    <w:div w:id="2031376512">
      <w:bodyDiv w:val="1"/>
      <w:marLeft w:val="0"/>
      <w:marRight w:val="0"/>
      <w:marTop w:val="0"/>
      <w:marBottom w:val="0"/>
      <w:divBdr>
        <w:top w:val="none" w:sz="0" w:space="0" w:color="auto"/>
        <w:left w:val="none" w:sz="0" w:space="0" w:color="auto"/>
        <w:bottom w:val="none" w:sz="0" w:space="0" w:color="auto"/>
        <w:right w:val="none" w:sz="0" w:space="0" w:color="auto"/>
      </w:divBdr>
    </w:div>
    <w:div w:id="20963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rainccc.edu/" TargetMode="External"/><Relationship Id="rId18"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cid:image001.jpg@01D44468.4361AFB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wen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kelan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ganization xmlns="580526c0-e069-4e83-8481-e4872e5d4731">6</Organization>
    <Description0 xmlns="580526c0-e069-4e83-8481-e4872e5d47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250C-DA2A-422F-BBCC-9EAEDA106978}">
  <ds:schemaRefs>
    <ds:schemaRef ds:uri="http://schemas.microsoft.com/office/2006/metadata/properties"/>
    <ds:schemaRef ds:uri="580526c0-e069-4e83-8481-e4872e5d4731"/>
  </ds:schemaRefs>
</ds:datastoreItem>
</file>

<file path=customXml/itemProps2.xml><?xml version="1.0" encoding="utf-8"?>
<ds:datastoreItem xmlns:ds="http://schemas.openxmlformats.org/officeDocument/2006/customXml" ds:itemID="{393D6594-7141-439A-AB6F-BE29BFCF9BBB}">
  <ds:schemaRefs>
    <ds:schemaRef ds:uri="http://schemas.microsoft.com/sharepoint/v3/contenttype/forms"/>
  </ds:schemaRefs>
</ds:datastoreItem>
</file>

<file path=customXml/itemProps3.xml><?xml version="1.0" encoding="utf-8"?>
<ds:datastoreItem xmlns:ds="http://schemas.openxmlformats.org/officeDocument/2006/customXml" ds:itemID="{9A525CAD-D460-4C26-B758-A2E81F34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526c0-e069-4e83-8481-e4872e5d47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A31AA9-5B83-43AB-B164-69E1886D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Gosky</dc:creator>
  <cp:lastModifiedBy>Theresa Booth</cp:lastModifiedBy>
  <cp:revision>5</cp:revision>
  <cp:lastPrinted>2017-07-12T21:10:00Z</cp:lastPrinted>
  <dcterms:created xsi:type="dcterms:W3CDTF">2017-07-17T12:05:00Z</dcterms:created>
  <dcterms:modified xsi:type="dcterms:W3CDTF">2018-09-06T15:38:00Z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