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3F" w:rsidRDefault="00086C2A" w:rsidP="00273A19">
      <w:pPr>
        <w:spacing w:after="0" w:line="240" w:lineRule="auto"/>
        <w:jc w:val="center"/>
        <w:rPr>
          <w:rFonts w:ascii="Arial" w:eastAsia="Dotum" w:hAnsi="Arial" w:cs="Arial"/>
          <w:b/>
          <w:sz w:val="28"/>
          <w:szCs w:val="28"/>
        </w:rPr>
      </w:pPr>
      <w:bookmarkStart w:id="0" w:name="_GoBack"/>
      <w:bookmarkEnd w:id="0"/>
      <w:r>
        <w:rPr>
          <w:rFonts w:ascii="Arial" w:eastAsia="Dotum" w:hAnsi="Arial" w:cs="Arial"/>
          <w:b/>
          <w:sz w:val="28"/>
          <w:szCs w:val="28"/>
        </w:rPr>
        <w:t>EST 10</w:t>
      </w:r>
      <w:r w:rsidR="003A1BB6">
        <w:rPr>
          <w:rFonts w:ascii="Arial" w:eastAsia="Dotum" w:hAnsi="Arial" w:cs="Arial"/>
          <w:b/>
          <w:sz w:val="28"/>
          <w:szCs w:val="28"/>
        </w:rPr>
        <w:t>9</w:t>
      </w:r>
      <w:r>
        <w:rPr>
          <w:rFonts w:ascii="Arial" w:eastAsia="Dotum" w:hAnsi="Arial" w:cs="Arial"/>
          <w:b/>
          <w:sz w:val="28"/>
          <w:szCs w:val="28"/>
        </w:rPr>
        <w:t xml:space="preserve">: </w:t>
      </w:r>
      <w:r w:rsidR="003A1BB6">
        <w:rPr>
          <w:rFonts w:ascii="Arial" w:eastAsia="Dotum" w:hAnsi="Arial" w:cs="Arial"/>
          <w:b/>
          <w:sz w:val="28"/>
          <w:szCs w:val="28"/>
        </w:rPr>
        <w:t>Job Seeking Skills for Energy and Allied Industries</w:t>
      </w:r>
    </w:p>
    <w:p w:rsidR="00273A19" w:rsidRPr="00AE6C3A" w:rsidRDefault="00273A19" w:rsidP="00273A19">
      <w:pPr>
        <w:spacing w:after="0" w:line="240" w:lineRule="auto"/>
        <w:jc w:val="center"/>
        <w:rPr>
          <w:rFonts w:ascii="Arial" w:eastAsia="Dotum" w:hAnsi="Arial" w:cs="Arial"/>
          <w:b/>
          <w:sz w:val="28"/>
          <w:szCs w:val="28"/>
        </w:rPr>
      </w:pPr>
    </w:p>
    <w:p w:rsidR="00ED52D7" w:rsidRPr="00AE6C3A" w:rsidRDefault="00ED52D7" w:rsidP="00273A19">
      <w:pPr>
        <w:pStyle w:val="Heading1"/>
        <w:spacing w:before="0" w:line="240" w:lineRule="auto"/>
        <w:jc w:val="both"/>
        <w:rPr>
          <w:rFonts w:ascii="Arial" w:eastAsia="Calibri" w:hAnsi="Arial" w:cs="Arial"/>
          <w:sz w:val="22"/>
        </w:rPr>
      </w:pPr>
      <w:r w:rsidRPr="00AE6C3A">
        <w:rPr>
          <w:rFonts w:ascii="Arial" w:eastAsia="Calibri" w:hAnsi="Arial" w:cs="Arial"/>
          <w:sz w:val="22"/>
        </w:rPr>
        <w:t>Course Syllabus</w:t>
      </w:r>
    </w:p>
    <w:tbl>
      <w:tblPr>
        <w:tblW w:w="0" w:type="auto"/>
        <w:tblBorders>
          <w:top w:val="single" w:sz="8" w:space="0" w:color="000000"/>
          <w:bottom w:val="single" w:sz="8" w:space="0" w:color="000000"/>
        </w:tblBorders>
        <w:tblLook w:val="04A0" w:firstRow="1" w:lastRow="0" w:firstColumn="1" w:lastColumn="0" w:noHBand="0" w:noVBand="1"/>
      </w:tblPr>
      <w:tblGrid>
        <w:gridCol w:w="2448"/>
        <w:gridCol w:w="5310"/>
      </w:tblGrid>
      <w:tr w:rsidR="00ED52D7" w:rsidRPr="00AE6C3A" w:rsidTr="00143987">
        <w:tc>
          <w:tcPr>
            <w:tcW w:w="2448" w:type="dxa"/>
            <w:tcBorders>
              <w:top w:val="single" w:sz="8" w:space="0" w:color="000000"/>
              <w:bottom w:val="single" w:sz="8" w:space="0" w:color="000000"/>
            </w:tcBorders>
            <w:shd w:val="clear" w:color="auto" w:fill="auto"/>
          </w:tcPr>
          <w:p w:rsidR="00ED52D7" w:rsidRPr="00AE6C3A" w:rsidRDefault="00ED52D7" w:rsidP="0034457D">
            <w:pPr>
              <w:spacing w:before="60" w:after="0" w:line="240" w:lineRule="auto"/>
              <w:jc w:val="both"/>
              <w:rPr>
                <w:rFonts w:ascii="Arial" w:eastAsia="Dotum" w:hAnsi="Arial" w:cs="Arial"/>
                <w:b/>
                <w:bCs/>
                <w:color w:val="000000"/>
              </w:rPr>
            </w:pPr>
            <w:r w:rsidRPr="00AE6C3A">
              <w:rPr>
                <w:rFonts w:ascii="Arial" w:eastAsia="Dotum" w:hAnsi="Arial" w:cs="Arial"/>
                <w:bCs/>
                <w:color w:val="000000"/>
              </w:rPr>
              <w:t>Instructor</w:t>
            </w:r>
            <w:r w:rsidR="003A1BB6">
              <w:rPr>
                <w:rFonts w:ascii="Arial" w:eastAsia="Dotum" w:hAnsi="Arial" w:cs="Arial"/>
                <w:bCs/>
                <w:color w:val="000000"/>
              </w:rPr>
              <w:t>(s)</w:t>
            </w:r>
            <w:r w:rsidRPr="00AE6C3A">
              <w:rPr>
                <w:rFonts w:ascii="Arial" w:eastAsia="Dotum" w:hAnsi="Arial" w:cs="Arial"/>
                <w:bCs/>
                <w:color w:val="000000"/>
              </w:rPr>
              <w:t>:</w:t>
            </w:r>
          </w:p>
        </w:tc>
        <w:tc>
          <w:tcPr>
            <w:tcW w:w="5310" w:type="dxa"/>
            <w:tcBorders>
              <w:top w:val="single" w:sz="8" w:space="0" w:color="000000"/>
              <w:bottom w:val="single" w:sz="8" w:space="0" w:color="000000"/>
            </w:tcBorders>
            <w:shd w:val="clear" w:color="auto" w:fill="auto"/>
          </w:tcPr>
          <w:p w:rsidR="003A1BB6" w:rsidRDefault="003A1BB6" w:rsidP="0034457D">
            <w:pPr>
              <w:spacing w:before="60" w:after="0" w:line="240" w:lineRule="auto"/>
              <w:jc w:val="both"/>
              <w:rPr>
                <w:rFonts w:ascii="Arial" w:eastAsia="Dotum" w:hAnsi="Arial" w:cs="Arial"/>
                <w:bCs/>
                <w:color w:val="000000"/>
              </w:rPr>
            </w:pPr>
            <w:r>
              <w:rPr>
                <w:rFonts w:ascii="Arial" w:eastAsia="Dotum" w:hAnsi="Arial" w:cs="Arial"/>
                <w:bCs/>
                <w:color w:val="000000"/>
              </w:rPr>
              <w:t xml:space="preserve">Michael Houdak, </w:t>
            </w:r>
          </w:p>
          <w:p w:rsidR="00ED52D7" w:rsidRPr="00AE6C3A" w:rsidRDefault="003A1BB6" w:rsidP="0034457D">
            <w:pPr>
              <w:spacing w:after="60" w:line="240" w:lineRule="auto"/>
              <w:jc w:val="both"/>
              <w:rPr>
                <w:rFonts w:ascii="Arial" w:eastAsia="Dotum" w:hAnsi="Arial" w:cs="Arial"/>
                <w:b/>
                <w:bCs/>
                <w:color w:val="000000"/>
              </w:rPr>
            </w:pPr>
            <w:r>
              <w:rPr>
                <w:rFonts w:ascii="Arial" w:eastAsia="Dotum" w:hAnsi="Arial" w:cs="Arial"/>
                <w:bCs/>
                <w:color w:val="000000"/>
              </w:rPr>
              <w:t>Susan Spencer</w:t>
            </w:r>
          </w:p>
        </w:tc>
      </w:tr>
      <w:tr w:rsidR="00ED52D7" w:rsidRPr="00AE6C3A" w:rsidTr="00143987">
        <w:tc>
          <w:tcPr>
            <w:tcW w:w="2448" w:type="dxa"/>
            <w:shd w:val="clear" w:color="auto" w:fill="C0C0C0"/>
          </w:tcPr>
          <w:p w:rsidR="00ED52D7" w:rsidRPr="00AE6C3A" w:rsidRDefault="00ED52D7" w:rsidP="0034457D">
            <w:pPr>
              <w:spacing w:before="60" w:after="0" w:line="240" w:lineRule="auto"/>
              <w:jc w:val="both"/>
              <w:rPr>
                <w:rFonts w:ascii="Arial" w:eastAsia="Dotum" w:hAnsi="Arial" w:cs="Arial"/>
                <w:b/>
                <w:bCs/>
                <w:color w:val="000000"/>
              </w:rPr>
            </w:pPr>
            <w:r w:rsidRPr="00AE6C3A">
              <w:rPr>
                <w:rFonts w:ascii="Arial" w:eastAsia="Dotum" w:hAnsi="Arial" w:cs="Arial"/>
                <w:bCs/>
                <w:color w:val="000000"/>
              </w:rPr>
              <w:t>OFFICE LOCATION</w:t>
            </w:r>
          </w:p>
        </w:tc>
        <w:tc>
          <w:tcPr>
            <w:tcW w:w="5310" w:type="dxa"/>
            <w:tcBorders>
              <w:left w:val="nil"/>
              <w:right w:val="nil"/>
            </w:tcBorders>
            <w:shd w:val="clear" w:color="auto" w:fill="C0C0C0"/>
          </w:tcPr>
          <w:p w:rsidR="00ED52D7" w:rsidRDefault="00ED52D7" w:rsidP="0034457D">
            <w:pPr>
              <w:spacing w:before="60" w:after="0" w:line="240" w:lineRule="auto"/>
              <w:jc w:val="both"/>
              <w:rPr>
                <w:rFonts w:ascii="Arial" w:eastAsia="Dotum" w:hAnsi="Arial" w:cs="Arial"/>
                <w:color w:val="000000"/>
              </w:rPr>
            </w:pPr>
            <w:r w:rsidRPr="00AE6C3A">
              <w:rPr>
                <w:rFonts w:ascii="Arial" w:eastAsia="Dotum" w:hAnsi="Arial" w:cs="Arial"/>
                <w:color w:val="000000"/>
              </w:rPr>
              <w:t xml:space="preserve">Bldg. F </w:t>
            </w:r>
            <w:r w:rsidR="001833F9">
              <w:rPr>
                <w:rFonts w:ascii="Arial" w:eastAsia="Dotum" w:hAnsi="Arial" w:cs="Arial"/>
                <w:color w:val="000000"/>
              </w:rPr>
              <w:t xml:space="preserve">- Technology Center </w:t>
            </w:r>
            <w:r w:rsidR="003A1BB6">
              <w:rPr>
                <w:rFonts w:ascii="Arial" w:eastAsia="Dotum" w:hAnsi="Arial" w:cs="Arial"/>
                <w:color w:val="000000"/>
              </w:rPr>
              <w:t>- Rm. 1215</w:t>
            </w:r>
            <w:r w:rsidRPr="00AE6C3A">
              <w:rPr>
                <w:rFonts w:ascii="Arial" w:eastAsia="Dotum" w:hAnsi="Arial" w:cs="Arial"/>
                <w:color w:val="000000"/>
              </w:rPr>
              <w:t>A</w:t>
            </w:r>
          </w:p>
          <w:p w:rsidR="003A1BB6" w:rsidRPr="00AE6C3A" w:rsidRDefault="003A1BB6" w:rsidP="0034457D">
            <w:pPr>
              <w:spacing w:after="60" w:line="240" w:lineRule="auto"/>
              <w:jc w:val="both"/>
              <w:rPr>
                <w:rFonts w:ascii="Arial" w:eastAsia="Dotum" w:hAnsi="Arial" w:cs="Arial"/>
                <w:color w:val="000000"/>
              </w:rPr>
            </w:pPr>
            <w:r>
              <w:rPr>
                <w:rFonts w:ascii="Arial" w:eastAsia="Dotum" w:hAnsi="Arial" w:cs="Arial"/>
                <w:color w:val="000000"/>
              </w:rPr>
              <w:t>Bldg. J – Professional Technical - Rm. 323</w:t>
            </w:r>
          </w:p>
        </w:tc>
      </w:tr>
      <w:tr w:rsidR="00ED52D7" w:rsidRPr="00AE6C3A" w:rsidTr="00143987">
        <w:tc>
          <w:tcPr>
            <w:tcW w:w="2448" w:type="dxa"/>
            <w:shd w:val="clear" w:color="auto" w:fill="auto"/>
          </w:tcPr>
          <w:p w:rsidR="00ED52D7" w:rsidRPr="00AE6C3A" w:rsidRDefault="00ED52D7" w:rsidP="0034457D">
            <w:pPr>
              <w:spacing w:before="60" w:after="0" w:line="240" w:lineRule="auto"/>
              <w:jc w:val="both"/>
              <w:rPr>
                <w:rFonts w:ascii="Arial" w:eastAsia="Dotum" w:hAnsi="Arial" w:cs="Arial"/>
                <w:b/>
                <w:bCs/>
                <w:color w:val="000000"/>
              </w:rPr>
            </w:pPr>
            <w:r w:rsidRPr="00AE6C3A">
              <w:rPr>
                <w:rFonts w:ascii="Arial" w:eastAsia="Dotum" w:hAnsi="Arial" w:cs="Arial"/>
                <w:bCs/>
                <w:color w:val="000000"/>
              </w:rPr>
              <w:t>OFFICE HOURS</w:t>
            </w:r>
          </w:p>
        </w:tc>
        <w:tc>
          <w:tcPr>
            <w:tcW w:w="5310" w:type="dxa"/>
            <w:shd w:val="clear" w:color="auto" w:fill="auto"/>
          </w:tcPr>
          <w:p w:rsidR="00ED52D7" w:rsidRDefault="003A1BB6" w:rsidP="0034457D">
            <w:pPr>
              <w:spacing w:before="60" w:after="0" w:line="240" w:lineRule="auto"/>
              <w:jc w:val="both"/>
              <w:rPr>
                <w:rFonts w:ascii="Arial" w:eastAsia="Dotum" w:hAnsi="Arial" w:cs="Arial"/>
                <w:color w:val="000000"/>
              </w:rPr>
            </w:pPr>
            <w:r>
              <w:rPr>
                <w:rFonts w:ascii="Arial" w:eastAsia="Dotum" w:hAnsi="Arial" w:cs="Arial"/>
                <w:color w:val="000000"/>
              </w:rPr>
              <w:t>Monday through Thursday, 7:00 am – 8:00am</w:t>
            </w:r>
          </w:p>
          <w:p w:rsidR="003A1BB6" w:rsidRDefault="003A1BB6" w:rsidP="00273A19">
            <w:pPr>
              <w:spacing w:after="0" w:line="240" w:lineRule="auto"/>
              <w:jc w:val="both"/>
              <w:rPr>
                <w:rFonts w:ascii="Arial" w:eastAsia="Dotum" w:hAnsi="Arial" w:cs="Arial"/>
                <w:b/>
                <w:color w:val="000000"/>
              </w:rPr>
            </w:pPr>
          </w:p>
          <w:p w:rsidR="003A1BB6" w:rsidRPr="0034457D" w:rsidRDefault="0034457D" w:rsidP="0034457D">
            <w:pPr>
              <w:spacing w:after="60" w:line="240" w:lineRule="auto"/>
              <w:jc w:val="both"/>
              <w:rPr>
                <w:rFonts w:ascii="Arial" w:eastAsia="Dotum" w:hAnsi="Arial" w:cs="Arial"/>
                <w:color w:val="000000"/>
              </w:rPr>
            </w:pPr>
            <w:r w:rsidRPr="0034457D">
              <w:rPr>
                <w:rFonts w:ascii="Arial" w:eastAsia="Dotum" w:hAnsi="Arial" w:cs="Arial"/>
                <w:color w:val="000000"/>
              </w:rPr>
              <w:t>By appointment</w:t>
            </w:r>
          </w:p>
        </w:tc>
      </w:tr>
      <w:tr w:rsidR="00ED52D7" w:rsidRPr="00AE6C3A" w:rsidTr="00143987">
        <w:tc>
          <w:tcPr>
            <w:tcW w:w="2448" w:type="dxa"/>
            <w:shd w:val="clear" w:color="auto" w:fill="C0C0C0"/>
          </w:tcPr>
          <w:p w:rsidR="00ED52D7" w:rsidRPr="00AE6C3A" w:rsidRDefault="00ED52D7" w:rsidP="0034457D">
            <w:pPr>
              <w:spacing w:before="60" w:after="0" w:line="240" w:lineRule="auto"/>
              <w:jc w:val="both"/>
              <w:rPr>
                <w:rFonts w:ascii="Arial" w:eastAsia="Dotum" w:hAnsi="Arial" w:cs="Arial"/>
                <w:b/>
                <w:bCs/>
                <w:color w:val="000000"/>
              </w:rPr>
            </w:pPr>
            <w:r w:rsidRPr="00AE6C3A">
              <w:rPr>
                <w:rFonts w:ascii="Arial" w:eastAsia="Dotum" w:hAnsi="Arial" w:cs="Arial"/>
                <w:bCs/>
                <w:color w:val="000000"/>
              </w:rPr>
              <w:t>PHONE NUMBER</w:t>
            </w:r>
          </w:p>
        </w:tc>
        <w:tc>
          <w:tcPr>
            <w:tcW w:w="5310" w:type="dxa"/>
            <w:tcBorders>
              <w:left w:val="nil"/>
              <w:right w:val="nil"/>
            </w:tcBorders>
            <w:shd w:val="clear" w:color="auto" w:fill="C0C0C0"/>
          </w:tcPr>
          <w:p w:rsidR="00ED52D7" w:rsidRDefault="003A1BB6" w:rsidP="0034457D">
            <w:pPr>
              <w:spacing w:before="60" w:after="0" w:line="240" w:lineRule="auto"/>
              <w:jc w:val="both"/>
              <w:rPr>
                <w:rFonts w:ascii="Arial" w:eastAsia="Dotum" w:hAnsi="Arial" w:cs="Arial"/>
                <w:color w:val="000000"/>
              </w:rPr>
            </w:pPr>
            <w:r>
              <w:rPr>
                <w:rFonts w:ascii="Arial" w:eastAsia="Dotum" w:hAnsi="Arial" w:cs="Arial"/>
                <w:color w:val="000000"/>
              </w:rPr>
              <w:t>(509) 527-4252</w:t>
            </w:r>
          </w:p>
          <w:p w:rsidR="003A1BB6" w:rsidRPr="00AE6C3A" w:rsidRDefault="003A1BB6" w:rsidP="00DC34EB">
            <w:pPr>
              <w:spacing w:after="60" w:line="240" w:lineRule="auto"/>
              <w:jc w:val="both"/>
              <w:rPr>
                <w:rFonts w:ascii="Arial" w:eastAsia="Dotum" w:hAnsi="Arial" w:cs="Arial"/>
                <w:color w:val="000000"/>
              </w:rPr>
            </w:pPr>
            <w:r>
              <w:rPr>
                <w:rFonts w:ascii="Arial" w:eastAsia="Dotum" w:hAnsi="Arial" w:cs="Arial"/>
                <w:color w:val="000000"/>
              </w:rPr>
              <w:t>(509) 526-2137</w:t>
            </w:r>
          </w:p>
        </w:tc>
      </w:tr>
      <w:tr w:rsidR="00ED52D7" w:rsidRPr="00AE6C3A" w:rsidTr="00143987">
        <w:tc>
          <w:tcPr>
            <w:tcW w:w="2448" w:type="dxa"/>
            <w:shd w:val="clear" w:color="auto" w:fill="auto"/>
          </w:tcPr>
          <w:p w:rsidR="00ED52D7" w:rsidRPr="00AE6C3A" w:rsidRDefault="00ED52D7" w:rsidP="00DC34EB">
            <w:pPr>
              <w:spacing w:before="60" w:after="0" w:line="240" w:lineRule="auto"/>
              <w:jc w:val="both"/>
              <w:rPr>
                <w:rFonts w:ascii="Arial" w:eastAsia="Dotum" w:hAnsi="Arial" w:cs="Arial"/>
                <w:b/>
                <w:bCs/>
                <w:color w:val="000000"/>
              </w:rPr>
            </w:pPr>
            <w:r w:rsidRPr="00AE6C3A">
              <w:rPr>
                <w:rFonts w:ascii="Arial" w:eastAsia="Dotum" w:hAnsi="Arial" w:cs="Arial"/>
                <w:bCs/>
                <w:color w:val="000000"/>
              </w:rPr>
              <w:t>E-MAIL ADDRESS</w:t>
            </w:r>
          </w:p>
        </w:tc>
        <w:tc>
          <w:tcPr>
            <w:tcW w:w="5310" w:type="dxa"/>
            <w:shd w:val="clear" w:color="auto" w:fill="auto"/>
          </w:tcPr>
          <w:p w:rsidR="00ED52D7" w:rsidRPr="00AE6C3A" w:rsidRDefault="00EB558F" w:rsidP="00DC34EB">
            <w:pPr>
              <w:spacing w:before="60" w:after="60" w:line="240" w:lineRule="auto"/>
              <w:jc w:val="both"/>
              <w:rPr>
                <w:rFonts w:ascii="Arial" w:eastAsia="Dotum" w:hAnsi="Arial" w:cs="Arial"/>
                <w:color w:val="000000"/>
              </w:rPr>
            </w:pPr>
            <w:hyperlink r:id="rId6" w:history="1">
              <w:r w:rsidR="003A1BB6" w:rsidRPr="003627CB">
                <w:rPr>
                  <w:rStyle w:val="Hyperlink"/>
                  <w:rFonts w:ascii="Arial" w:eastAsia="Dotum" w:hAnsi="Arial" w:cs="Arial"/>
                </w:rPr>
                <w:t>michael.houdak@wwcc.edu;</w:t>
              </w:r>
            </w:hyperlink>
            <w:r w:rsidR="003A1BB6">
              <w:rPr>
                <w:rFonts w:ascii="Arial" w:eastAsia="Dotum" w:hAnsi="Arial" w:cs="Arial"/>
                <w:color w:val="0000FF"/>
              </w:rPr>
              <w:t xml:space="preserve"> </w:t>
            </w:r>
            <w:hyperlink r:id="rId7" w:history="1">
              <w:r w:rsidR="003A1BB6" w:rsidRPr="002A5CCB">
                <w:rPr>
                  <w:rStyle w:val="Hyperlink"/>
                  <w:rFonts w:ascii="Arial" w:hAnsi="Arial" w:cs="Arial"/>
                  <w:shd w:val="clear" w:color="auto" w:fill="F7F6F3"/>
                </w:rPr>
                <w:t>susan.spencer@wwcc.edu </w:t>
              </w:r>
            </w:hyperlink>
          </w:p>
        </w:tc>
      </w:tr>
    </w:tbl>
    <w:p w:rsidR="001812A1" w:rsidRPr="00AE6C3A" w:rsidRDefault="001812A1" w:rsidP="00273A19">
      <w:pPr>
        <w:spacing w:after="0" w:line="240" w:lineRule="auto"/>
        <w:jc w:val="both"/>
        <w:rPr>
          <w:rFonts w:ascii="Arial" w:eastAsia="Dotum" w:hAnsi="Arial" w:cs="Arial"/>
          <w:b/>
        </w:rPr>
      </w:pPr>
    </w:p>
    <w:p w:rsidR="003866A3" w:rsidRPr="00AE6C3A" w:rsidRDefault="003866A3" w:rsidP="00273A19">
      <w:pPr>
        <w:pStyle w:val="Heading1"/>
        <w:spacing w:before="0" w:line="240" w:lineRule="auto"/>
        <w:jc w:val="both"/>
        <w:rPr>
          <w:rFonts w:ascii="Arial" w:eastAsia="Dotum" w:hAnsi="Arial" w:cs="Arial"/>
          <w:sz w:val="22"/>
        </w:rPr>
      </w:pPr>
      <w:r w:rsidRPr="00AE6C3A">
        <w:rPr>
          <w:rFonts w:ascii="Arial" w:eastAsia="Dotum" w:hAnsi="Arial" w:cs="Arial"/>
          <w:sz w:val="22"/>
        </w:rPr>
        <w:t xml:space="preserve">COURSE </w:t>
      </w:r>
      <w:r w:rsidR="001812A1" w:rsidRPr="00AE6C3A">
        <w:rPr>
          <w:rFonts w:ascii="Arial" w:eastAsia="Dotum" w:hAnsi="Arial" w:cs="Arial"/>
          <w:sz w:val="22"/>
        </w:rPr>
        <w:t>INFORMATION</w:t>
      </w:r>
    </w:p>
    <w:tbl>
      <w:tblPr>
        <w:tblStyle w:val="LightShading1"/>
        <w:tblW w:w="0" w:type="auto"/>
        <w:tblLook w:val="04A0" w:firstRow="1" w:lastRow="0" w:firstColumn="1" w:lastColumn="0" w:noHBand="0" w:noVBand="1"/>
      </w:tblPr>
      <w:tblGrid>
        <w:gridCol w:w="2453"/>
        <w:gridCol w:w="6835"/>
      </w:tblGrid>
      <w:tr w:rsidR="003866A3" w:rsidRPr="00AE6C3A" w:rsidTr="00141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3866A3" w:rsidP="00DC34EB">
            <w:pPr>
              <w:spacing w:before="60" w:after="60"/>
              <w:jc w:val="both"/>
              <w:rPr>
                <w:rFonts w:ascii="Arial" w:eastAsia="Dotum" w:hAnsi="Arial" w:cs="Arial"/>
                <w:b w:val="0"/>
              </w:rPr>
            </w:pPr>
            <w:r w:rsidRPr="00AE6C3A">
              <w:rPr>
                <w:rFonts w:ascii="Arial" w:eastAsia="Dotum" w:hAnsi="Arial" w:cs="Arial"/>
                <w:b w:val="0"/>
              </w:rPr>
              <w:t>IDENTIFIER</w:t>
            </w:r>
          </w:p>
        </w:tc>
        <w:tc>
          <w:tcPr>
            <w:tcW w:w="6835" w:type="dxa"/>
          </w:tcPr>
          <w:p w:rsidR="003866A3" w:rsidRPr="00AE6C3A" w:rsidRDefault="0034457D" w:rsidP="00DC34EB">
            <w:pPr>
              <w:spacing w:before="60" w:after="60"/>
              <w:jc w:val="both"/>
              <w:cnfStyle w:val="100000000000" w:firstRow="1" w:lastRow="0" w:firstColumn="0" w:lastColumn="0" w:oddVBand="0" w:evenVBand="0" w:oddHBand="0" w:evenHBand="0" w:firstRowFirstColumn="0" w:firstRowLastColumn="0" w:lastRowFirstColumn="0" w:lastRowLastColumn="0"/>
              <w:rPr>
                <w:rFonts w:ascii="Arial" w:eastAsia="Dotum" w:hAnsi="Arial" w:cs="Arial"/>
                <w:b w:val="0"/>
              </w:rPr>
            </w:pPr>
            <w:r>
              <w:rPr>
                <w:rFonts w:ascii="Arial" w:eastAsia="Dotum" w:hAnsi="Arial" w:cs="Arial"/>
                <w:b w:val="0"/>
              </w:rPr>
              <w:t>EST 109</w:t>
            </w:r>
            <w:r w:rsidR="003F7672" w:rsidRPr="00AE6C3A">
              <w:rPr>
                <w:rFonts w:ascii="Arial" w:eastAsia="Dotum" w:hAnsi="Arial" w:cs="Arial"/>
                <w:b w:val="0"/>
              </w:rPr>
              <w:t xml:space="preserve"> (item#: </w:t>
            </w:r>
            <w:r>
              <w:rPr>
                <w:rFonts w:ascii="Arial" w:eastAsia="Dotum" w:hAnsi="Arial" w:cs="Arial"/>
                <w:b w:val="0"/>
              </w:rPr>
              <w:t>0972</w:t>
            </w:r>
            <w:r w:rsidR="003F7672" w:rsidRPr="00AE6C3A">
              <w:rPr>
                <w:rFonts w:ascii="Arial" w:eastAsia="Dotum" w:hAnsi="Arial" w:cs="Arial"/>
                <w:b w:val="0"/>
              </w:rPr>
              <w:t>)</w:t>
            </w:r>
          </w:p>
        </w:tc>
      </w:tr>
      <w:tr w:rsidR="003866A3" w:rsidRPr="00AE6C3A" w:rsidTr="0014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3866A3" w:rsidP="00DC34EB">
            <w:pPr>
              <w:spacing w:before="60"/>
              <w:jc w:val="both"/>
              <w:rPr>
                <w:rFonts w:ascii="Arial" w:eastAsia="Dotum" w:hAnsi="Arial" w:cs="Arial"/>
                <w:b w:val="0"/>
              </w:rPr>
            </w:pPr>
            <w:r w:rsidRPr="00AE6C3A">
              <w:rPr>
                <w:rFonts w:ascii="Arial" w:eastAsia="Dotum" w:hAnsi="Arial" w:cs="Arial"/>
                <w:b w:val="0"/>
              </w:rPr>
              <w:t>TITLE</w:t>
            </w:r>
          </w:p>
        </w:tc>
        <w:tc>
          <w:tcPr>
            <w:tcW w:w="6835" w:type="dxa"/>
          </w:tcPr>
          <w:p w:rsidR="003866A3" w:rsidRPr="00AE6C3A" w:rsidRDefault="00DC34EB" w:rsidP="00DC34EB">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Pr>
                <w:rFonts w:ascii="Arial" w:eastAsia="Dotum" w:hAnsi="Arial" w:cs="Arial"/>
                <w:b/>
                <w:bCs/>
              </w:rPr>
              <w:t>Job Seeking Skills for Energy and Allied Industries</w:t>
            </w:r>
          </w:p>
        </w:tc>
      </w:tr>
      <w:tr w:rsidR="003866A3" w:rsidRPr="00AE6C3A" w:rsidTr="00141870">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EF7FD8" w:rsidP="00DC34EB">
            <w:pPr>
              <w:spacing w:before="60"/>
              <w:jc w:val="both"/>
              <w:rPr>
                <w:rFonts w:ascii="Arial" w:eastAsia="Dotum" w:hAnsi="Arial" w:cs="Arial"/>
                <w:b w:val="0"/>
              </w:rPr>
            </w:pPr>
            <w:r w:rsidRPr="00AE6C3A">
              <w:rPr>
                <w:rFonts w:ascii="Arial" w:eastAsia="Dotum" w:hAnsi="Arial" w:cs="Arial"/>
                <w:b w:val="0"/>
              </w:rPr>
              <w:t>TEXTBOOK</w:t>
            </w:r>
          </w:p>
        </w:tc>
        <w:tc>
          <w:tcPr>
            <w:tcW w:w="6835" w:type="dxa"/>
          </w:tcPr>
          <w:p w:rsidR="003C0073" w:rsidRPr="00DC34EB" w:rsidRDefault="00DC34EB" w:rsidP="00DC34EB">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b/>
                <w:i/>
              </w:rPr>
            </w:pPr>
            <w:r w:rsidRPr="00DC34EB">
              <w:rPr>
                <w:rFonts w:ascii="Arial" w:eastAsia="Dotum" w:hAnsi="Arial" w:cs="Arial"/>
                <w:b/>
                <w:i/>
              </w:rPr>
              <w:t>Provided electronic via Canvas</w:t>
            </w:r>
          </w:p>
        </w:tc>
      </w:tr>
      <w:tr w:rsidR="003866A3" w:rsidRPr="00AE6C3A" w:rsidTr="0014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EF7FD8" w:rsidP="00DC34EB">
            <w:pPr>
              <w:spacing w:before="60"/>
              <w:jc w:val="both"/>
              <w:rPr>
                <w:rFonts w:ascii="Arial" w:eastAsia="Dotum" w:hAnsi="Arial" w:cs="Arial"/>
                <w:b w:val="0"/>
              </w:rPr>
            </w:pPr>
            <w:r w:rsidRPr="00AE6C3A">
              <w:rPr>
                <w:rFonts w:ascii="Arial" w:eastAsia="Dotum" w:hAnsi="Arial" w:cs="Arial"/>
                <w:b w:val="0"/>
              </w:rPr>
              <w:t>CREDITS</w:t>
            </w:r>
          </w:p>
        </w:tc>
        <w:tc>
          <w:tcPr>
            <w:tcW w:w="6835" w:type="dxa"/>
          </w:tcPr>
          <w:p w:rsidR="003866A3" w:rsidRPr="00AE6C3A" w:rsidRDefault="00DC34EB" w:rsidP="00DC34EB">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Pr>
                <w:rFonts w:ascii="Arial" w:eastAsia="Dotum" w:hAnsi="Arial" w:cs="Arial"/>
              </w:rPr>
              <w:t>3</w:t>
            </w:r>
          </w:p>
        </w:tc>
      </w:tr>
      <w:tr w:rsidR="003866A3" w:rsidRPr="00AE6C3A" w:rsidTr="00141870">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EF7FD8" w:rsidP="00DC34EB">
            <w:pPr>
              <w:spacing w:before="60"/>
              <w:jc w:val="both"/>
              <w:rPr>
                <w:rFonts w:ascii="Arial" w:eastAsia="Dotum" w:hAnsi="Arial" w:cs="Arial"/>
                <w:b w:val="0"/>
              </w:rPr>
            </w:pPr>
            <w:r w:rsidRPr="00AE6C3A">
              <w:rPr>
                <w:rFonts w:ascii="Arial" w:eastAsia="Dotum" w:hAnsi="Arial" w:cs="Arial"/>
                <w:b w:val="0"/>
              </w:rPr>
              <w:t>HOURS PER WEEK</w:t>
            </w:r>
          </w:p>
        </w:tc>
        <w:tc>
          <w:tcPr>
            <w:tcW w:w="6835" w:type="dxa"/>
          </w:tcPr>
          <w:p w:rsidR="003866A3" w:rsidRPr="00AE6C3A" w:rsidRDefault="00DC34EB" w:rsidP="00DC34EB">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Pr>
                <w:rFonts w:ascii="Arial" w:eastAsia="Dotum" w:hAnsi="Arial" w:cs="Arial"/>
              </w:rPr>
              <w:t>3</w:t>
            </w:r>
            <w:r w:rsidR="00005118">
              <w:rPr>
                <w:rFonts w:ascii="Arial" w:eastAsia="Dotum" w:hAnsi="Arial" w:cs="Arial"/>
              </w:rPr>
              <w:t xml:space="preserve"> + HW hours</w:t>
            </w:r>
            <w:r>
              <w:rPr>
                <w:rFonts w:ascii="Arial" w:eastAsia="Dotum" w:hAnsi="Arial" w:cs="Arial"/>
              </w:rPr>
              <w:t xml:space="preserve"> to complete online assignments</w:t>
            </w:r>
          </w:p>
        </w:tc>
      </w:tr>
      <w:tr w:rsidR="003866A3" w:rsidRPr="00AE6C3A" w:rsidTr="0014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rsidR="003866A3" w:rsidRPr="00AE6C3A" w:rsidRDefault="00EF7FD8" w:rsidP="00DC34EB">
            <w:pPr>
              <w:spacing w:before="60"/>
              <w:jc w:val="both"/>
              <w:rPr>
                <w:rFonts w:ascii="Arial" w:eastAsia="Dotum" w:hAnsi="Arial" w:cs="Arial"/>
                <w:b w:val="0"/>
              </w:rPr>
            </w:pPr>
            <w:r w:rsidRPr="00AE6C3A">
              <w:rPr>
                <w:rFonts w:ascii="Arial" w:eastAsia="Dotum" w:hAnsi="Arial" w:cs="Arial"/>
                <w:b w:val="0"/>
              </w:rPr>
              <w:t>FORMAT</w:t>
            </w:r>
          </w:p>
        </w:tc>
        <w:tc>
          <w:tcPr>
            <w:tcW w:w="6835" w:type="dxa"/>
          </w:tcPr>
          <w:p w:rsidR="003866A3" w:rsidRPr="00AE6C3A" w:rsidRDefault="00DC34EB" w:rsidP="00DC34EB">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Pr>
                <w:rFonts w:ascii="Times New Roman" w:eastAsia="Dotum" w:hAnsi="Times New Roman"/>
                <w:color w:val="000000"/>
                <w:sz w:val="24"/>
                <w:szCs w:val="24"/>
              </w:rPr>
              <w:t>Lectures, guest speakers, Q&amp;A, student assignment iterations, final case study report with presentation</w:t>
            </w:r>
          </w:p>
        </w:tc>
      </w:tr>
      <w:tr w:rsidR="00EF7FD8" w:rsidRPr="00AE6C3A" w:rsidTr="00141870">
        <w:tc>
          <w:tcPr>
            <w:cnfStyle w:val="001000000000" w:firstRow="0" w:lastRow="0" w:firstColumn="1" w:lastColumn="0" w:oddVBand="0" w:evenVBand="0" w:oddHBand="0" w:evenHBand="0" w:firstRowFirstColumn="0" w:firstRowLastColumn="0" w:lastRowFirstColumn="0" w:lastRowLastColumn="0"/>
            <w:tcW w:w="2453" w:type="dxa"/>
          </w:tcPr>
          <w:p w:rsidR="00EF7FD8" w:rsidRPr="00AE6C3A" w:rsidRDefault="00EF7FD8" w:rsidP="00DC34EB">
            <w:pPr>
              <w:spacing w:before="60" w:after="60"/>
              <w:jc w:val="both"/>
              <w:rPr>
                <w:rFonts w:ascii="Arial" w:eastAsia="Dotum" w:hAnsi="Arial" w:cs="Arial"/>
                <w:b w:val="0"/>
              </w:rPr>
            </w:pPr>
            <w:r w:rsidRPr="00AE6C3A">
              <w:rPr>
                <w:rFonts w:ascii="Arial" w:eastAsia="Dotum" w:hAnsi="Arial" w:cs="Arial"/>
                <w:b w:val="0"/>
              </w:rPr>
              <w:t>LOCATION</w:t>
            </w:r>
          </w:p>
        </w:tc>
        <w:tc>
          <w:tcPr>
            <w:tcW w:w="6835" w:type="dxa"/>
          </w:tcPr>
          <w:p w:rsidR="00EF7FD8" w:rsidRPr="00AE6C3A" w:rsidRDefault="00F006EA" w:rsidP="008F32CF">
            <w:pPr>
              <w:spacing w:before="60"/>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AE6C3A">
              <w:rPr>
                <w:rFonts w:ascii="Arial" w:eastAsia="Dotum" w:hAnsi="Arial" w:cs="Arial"/>
              </w:rPr>
              <w:t xml:space="preserve">Building </w:t>
            </w:r>
            <w:r w:rsidR="00005118">
              <w:rPr>
                <w:rFonts w:ascii="Arial" w:eastAsia="Dotum" w:hAnsi="Arial" w:cs="Arial"/>
              </w:rPr>
              <w:t>H</w:t>
            </w:r>
            <w:r w:rsidR="00841B04">
              <w:rPr>
                <w:rFonts w:ascii="Arial" w:eastAsia="Dotum" w:hAnsi="Arial" w:cs="Arial"/>
              </w:rPr>
              <w:t xml:space="preserve">, </w:t>
            </w:r>
            <w:r w:rsidR="00533EB7" w:rsidRPr="00AE6C3A">
              <w:rPr>
                <w:rFonts w:ascii="Arial" w:eastAsia="Dotum" w:hAnsi="Arial" w:cs="Arial"/>
              </w:rPr>
              <w:t xml:space="preserve">Room </w:t>
            </w:r>
            <w:r w:rsidR="00005118">
              <w:rPr>
                <w:rFonts w:ascii="Arial" w:eastAsia="Dotum" w:hAnsi="Arial" w:cs="Arial"/>
              </w:rPr>
              <w:t>404</w:t>
            </w:r>
          </w:p>
        </w:tc>
      </w:tr>
      <w:tr w:rsidR="00EF7FD8" w:rsidRPr="00AE6C3A" w:rsidTr="00141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dxa"/>
          </w:tcPr>
          <w:p w:rsidR="00EF7FD8" w:rsidRPr="00AE6C3A" w:rsidRDefault="00EF7FD8" w:rsidP="008F32CF">
            <w:pPr>
              <w:spacing w:before="60" w:after="60"/>
              <w:jc w:val="both"/>
              <w:rPr>
                <w:rFonts w:ascii="Arial" w:eastAsia="Dotum" w:hAnsi="Arial" w:cs="Arial"/>
                <w:b w:val="0"/>
              </w:rPr>
            </w:pPr>
            <w:r w:rsidRPr="00AE6C3A">
              <w:rPr>
                <w:rFonts w:ascii="Arial" w:eastAsia="Dotum" w:hAnsi="Arial" w:cs="Arial"/>
                <w:b w:val="0"/>
              </w:rPr>
              <w:t>DAY/TIME</w:t>
            </w:r>
          </w:p>
        </w:tc>
        <w:tc>
          <w:tcPr>
            <w:tcW w:w="6835" w:type="dxa"/>
          </w:tcPr>
          <w:p w:rsidR="003E03F2" w:rsidRPr="00AE6C3A" w:rsidRDefault="008F32CF" w:rsidP="008F32CF">
            <w:pPr>
              <w:spacing w:before="60" w:after="60"/>
              <w:ind w:right="-1453"/>
              <w:jc w:val="both"/>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Pr>
                <w:rFonts w:ascii="Arial" w:eastAsia="Dotum" w:hAnsi="Arial" w:cs="Arial"/>
              </w:rPr>
              <w:t>Monday</w:t>
            </w:r>
            <w:r w:rsidR="00586AD3">
              <w:rPr>
                <w:rFonts w:ascii="Arial" w:eastAsia="Dotum" w:hAnsi="Arial" w:cs="Arial"/>
              </w:rPr>
              <w:t xml:space="preserve"> &amp; Wednesday</w:t>
            </w:r>
            <w:r w:rsidR="006F064E" w:rsidRPr="00AE6C3A">
              <w:rPr>
                <w:rFonts w:ascii="Arial" w:eastAsia="Dotum" w:hAnsi="Arial" w:cs="Arial"/>
              </w:rPr>
              <w:t xml:space="preserve"> </w:t>
            </w:r>
            <w:r>
              <w:rPr>
                <w:rFonts w:ascii="Arial" w:eastAsia="Dotum" w:hAnsi="Arial" w:cs="Arial"/>
              </w:rPr>
              <w:t>11:30a</w:t>
            </w:r>
            <w:r w:rsidR="00005118">
              <w:rPr>
                <w:rFonts w:ascii="Arial" w:eastAsia="Dotum" w:hAnsi="Arial" w:cs="Arial"/>
              </w:rPr>
              <w:t>m</w:t>
            </w:r>
            <w:r>
              <w:rPr>
                <w:rFonts w:ascii="Arial" w:eastAsia="Dotum" w:hAnsi="Arial" w:cs="Arial"/>
              </w:rPr>
              <w:t xml:space="preserve"> </w:t>
            </w:r>
            <w:r w:rsidR="00345BE3">
              <w:rPr>
                <w:rFonts w:ascii="Arial" w:eastAsia="Dotum" w:hAnsi="Arial" w:cs="Arial"/>
              </w:rPr>
              <w:t>-</w:t>
            </w:r>
            <w:r>
              <w:rPr>
                <w:rFonts w:ascii="Arial" w:eastAsia="Dotum" w:hAnsi="Arial" w:cs="Arial"/>
              </w:rPr>
              <w:t xml:space="preserve"> 12:5</w:t>
            </w:r>
            <w:r w:rsidR="00345BE3">
              <w:rPr>
                <w:rFonts w:ascii="Arial" w:eastAsia="Dotum" w:hAnsi="Arial" w:cs="Arial"/>
              </w:rPr>
              <w:t>0</w:t>
            </w:r>
            <w:r w:rsidR="00005118">
              <w:rPr>
                <w:rFonts w:ascii="Arial" w:eastAsia="Dotum" w:hAnsi="Arial" w:cs="Arial"/>
              </w:rPr>
              <w:t>pm</w:t>
            </w:r>
          </w:p>
        </w:tc>
      </w:tr>
      <w:tr w:rsidR="00300AE1" w:rsidRPr="00AE6C3A" w:rsidTr="00141870">
        <w:tc>
          <w:tcPr>
            <w:cnfStyle w:val="001000000000" w:firstRow="0" w:lastRow="0" w:firstColumn="1" w:lastColumn="0" w:oddVBand="0" w:evenVBand="0" w:oddHBand="0" w:evenHBand="0" w:firstRowFirstColumn="0" w:firstRowLastColumn="0" w:lastRowFirstColumn="0" w:lastRowLastColumn="0"/>
            <w:tcW w:w="2453" w:type="dxa"/>
          </w:tcPr>
          <w:p w:rsidR="00300AE1" w:rsidRPr="00AE6C3A" w:rsidRDefault="00300AE1" w:rsidP="00273A19">
            <w:pPr>
              <w:jc w:val="both"/>
              <w:rPr>
                <w:rFonts w:ascii="Arial" w:eastAsia="Dotum" w:hAnsi="Arial" w:cs="Arial"/>
              </w:rPr>
            </w:pPr>
          </w:p>
        </w:tc>
        <w:tc>
          <w:tcPr>
            <w:tcW w:w="6835" w:type="dxa"/>
          </w:tcPr>
          <w:p w:rsidR="00D23F26" w:rsidRPr="00AE6C3A" w:rsidRDefault="00D23F26" w:rsidP="00273A19">
            <w:pPr>
              <w:jc w:val="both"/>
              <w:cnfStyle w:val="000000000000" w:firstRow="0" w:lastRow="0" w:firstColumn="0" w:lastColumn="0" w:oddVBand="0" w:evenVBand="0" w:oddHBand="0" w:evenHBand="0" w:firstRowFirstColumn="0" w:firstRowLastColumn="0" w:lastRowFirstColumn="0" w:lastRowLastColumn="0"/>
              <w:rPr>
                <w:rFonts w:ascii="Arial" w:eastAsia="Dotum" w:hAnsi="Arial" w:cs="Arial"/>
              </w:rPr>
            </w:pPr>
          </w:p>
        </w:tc>
      </w:tr>
    </w:tbl>
    <w:p w:rsidR="00F006EA" w:rsidRPr="00AE6C3A" w:rsidRDefault="00F006EA" w:rsidP="00273A19">
      <w:pPr>
        <w:spacing w:after="0" w:line="240" w:lineRule="auto"/>
        <w:jc w:val="both"/>
        <w:rPr>
          <w:rFonts w:ascii="Arial" w:eastAsia="Dotum" w:hAnsi="Arial" w:cs="Arial"/>
          <w:b/>
          <w:u w:val="single"/>
        </w:rPr>
      </w:pPr>
    </w:p>
    <w:p w:rsidR="001812A1" w:rsidRPr="00AE6C3A" w:rsidRDefault="001812A1" w:rsidP="00273A19">
      <w:pPr>
        <w:pStyle w:val="Heading1"/>
        <w:spacing w:before="0" w:line="240" w:lineRule="auto"/>
        <w:jc w:val="both"/>
        <w:rPr>
          <w:rFonts w:ascii="Arial" w:eastAsia="Dotum" w:hAnsi="Arial" w:cs="Arial"/>
          <w:sz w:val="22"/>
        </w:rPr>
      </w:pPr>
      <w:r w:rsidRPr="00AE6C3A">
        <w:rPr>
          <w:rFonts w:ascii="Arial" w:eastAsia="Dotum" w:hAnsi="Arial" w:cs="Arial"/>
          <w:sz w:val="22"/>
        </w:rPr>
        <w:t>COURSE DESCRIPTION</w:t>
      </w:r>
    </w:p>
    <w:p w:rsidR="00273A19" w:rsidRPr="0064470B" w:rsidRDefault="008F32CF" w:rsidP="008F32CF">
      <w:pPr>
        <w:spacing w:before="120" w:after="120" w:line="240" w:lineRule="auto"/>
        <w:jc w:val="both"/>
        <w:rPr>
          <w:rFonts w:ascii="Arial" w:eastAsia="Dotum" w:hAnsi="Arial" w:cs="Arial"/>
          <w:b/>
          <w:i/>
          <w:u w:val="single"/>
        </w:rPr>
      </w:pPr>
      <w:r w:rsidRPr="0064470B">
        <w:rPr>
          <w:rFonts w:ascii="Arial" w:eastAsia="Times New Roman" w:hAnsi="Arial" w:cs="Arial"/>
          <w:color w:val="000000"/>
          <w:sz w:val="24"/>
          <w:szCs w:val="24"/>
        </w:rPr>
        <w:t>Learn about energy and allied industry jobs and potential employers through a series of presentations by guest speakers from industry, individual research, and information gathered by peers. Strengthen resumes, cover letters, and interviewing skills to become more competitive in the job application process. Recommended: WRITE 100 or greater, and CMST 102 or greater.</w:t>
      </w:r>
    </w:p>
    <w:p w:rsidR="00CF76E7" w:rsidRPr="00AE6C3A" w:rsidRDefault="00CF76E7" w:rsidP="00273A19">
      <w:pPr>
        <w:pStyle w:val="Heading1"/>
        <w:spacing w:before="0" w:line="240" w:lineRule="auto"/>
        <w:jc w:val="both"/>
        <w:rPr>
          <w:rFonts w:ascii="Arial" w:eastAsia="Dotum" w:hAnsi="Arial" w:cs="Arial"/>
          <w:sz w:val="22"/>
        </w:rPr>
      </w:pPr>
      <w:r w:rsidRPr="00AE6C3A">
        <w:rPr>
          <w:rFonts w:ascii="Arial" w:eastAsia="Dotum" w:hAnsi="Arial" w:cs="Arial"/>
          <w:sz w:val="22"/>
        </w:rPr>
        <w:t>STUDENT LEARNING ASSESSMENT</w:t>
      </w:r>
      <w:r w:rsidR="00DD5CF2" w:rsidRPr="00AE6C3A">
        <w:rPr>
          <w:rFonts w:ascii="Arial" w:eastAsia="Dotum" w:hAnsi="Arial" w:cs="Arial"/>
          <w:sz w:val="22"/>
        </w:rPr>
        <w:t>S</w:t>
      </w:r>
    </w:p>
    <w:tbl>
      <w:tblPr>
        <w:tblStyle w:val="LightShading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2505"/>
      </w:tblGrid>
      <w:tr w:rsidR="00B230F8" w:rsidRPr="00AE6C3A" w:rsidTr="00194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Borders>
              <w:top w:val="nil"/>
              <w:bottom w:val="nil"/>
            </w:tcBorders>
            <w:vAlign w:val="center"/>
          </w:tcPr>
          <w:p w:rsidR="00B230F8" w:rsidRPr="0064470B" w:rsidRDefault="00B230F8" w:rsidP="001948A9">
            <w:pPr>
              <w:pStyle w:val="ListParagraph"/>
              <w:numPr>
                <w:ilvl w:val="0"/>
                <w:numId w:val="38"/>
              </w:numPr>
              <w:spacing w:before="60" w:after="60"/>
              <w:rPr>
                <w:rFonts w:ascii="Arial" w:eastAsia="Dotum" w:hAnsi="Arial" w:cs="Arial"/>
                <w:b w:val="0"/>
                <w:bCs w:val="0"/>
              </w:rPr>
            </w:pPr>
            <w:r>
              <w:rPr>
                <w:rFonts w:ascii="Arial" w:eastAsia="Dotum" w:hAnsi="Arial" w:cs="Arial"/>
              </w:rPr>
              <w:t>Attend all lectures, labs, and field trips.</w:t>
            </w:r>
          </w:p>
        </w:tc>
      </w:tr>
      <w:tr w:rsidR="00B230F8" w:rsidRPr="00AE6C3A" w:rsidTr="0019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Borders>
              <w:top w:val="nil"/>
              <w:bottom w:val="nil"/>
            </w:tcBorders>
            <w:vAlign w:val="center"/>
          </w:tcPr>
          <w:p w:rsidR="00B230F8" w:rsidRDefault="00B230F8" w:rsidP="001948A9">
            <w:pPr>
              <w:pStyle w:val="ListParagraph"/>
              <w:numPr>
                <w:ilvl w:val="0"/>
                <w:numId w:val="38"/>
              </w:numPr>
              <w:spacing w:before="60" w:after="60"/>
              <w:rPr>
                <w:rFonts w:ascii="Arial" w:eastAsia="Dotum" w:hAnsi="Arial" w:cs="Arial"/>
                <w:b w:val="0"/>
                <w:bCs w:val="0"/>
              </w:rPr>
            </w:pPr>
            <w:r>
              <w:rPr>
                <w:rFonts w:ascii="Arial" w:eastAsia="Dotum" w:hAnsi="Arial" w:cs="Arial"/>
                <w:bCs w:val="0"/>
              </w:rPr>
              <w:t>Complete all in-class handout and HW assignments</w:t>
            </w:r>
          </w:p>
        </w:tc>
      </w:tr>
      <w:tr w:rsidR="00B230F8" w:rsidRPr="00AE6C3A" w:rsidTr="001948A9">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right w:val="nil"/>
            </w:tcBorders>
            <w:vAlign w:val="center"/>
          </w:tcPr>
          <w:p w:rsidR="00B230F8" w:rsidRPr="00686197" w:rsidRDefault="00B230F8" w:rsidP="001948A9">
            <w:pPr>
              <w:pStyle w:val="ListParagraph"/>
              <w:numPr>
                <w:ilvl w:val="0"/>
                <w:numId w:val="37"/>
              </w:numPr>
              <w:spacing w:before="60"/>
              <w:rPr>
                <w:rFonts w:ascii="Arial" w:eastAsia="Dotum" w:hAnsi="Arial" w:cs="Arial"/>
                <w:bCs w:val="0"/>
              </w:rPr>
            </w:pPr>
            <w:r w:rsidRPr="00686197">
              <w:rPr>
                <w:rFonts w:ascii="Arial" w:eastAsia="Dotum" w:hAnsi="Arial" w:cs="Arial"/>
                <w:bCs w:val="0"/>
              </w:rPr>
              <w:t>Resume, Cover Letter, Goals, Story Assignments</w:t>
            </w:r>
          </w:p>
        </w:tc>
        <w:tc>
          <w:tcPr>
            <w:tcW w:w="2505" w:type="dxa"/>
            <w:tcBorders>
              <w:top w:val="nil"/>
              <w:left w:val="nil"/>
              <w:bottom w:val="nil"/>
              <w:right w:val="nil"/>
            </w:tcBorders>
            <w:vAlign w:val="center"/>
          </w:tcPr>
          <w:p w:rsidR="00B230F8" w:rsidRDefault="00B230F8" w:rsidP="001948A9">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eastAsia="Dotum" w:hAnsi="Arial" w:cs="Arial"/>
                <w:b/>
                <w:bCs/>
              </w:rPr>
            </w:pPr>
            <w:r>
              <w:rPr>
                <w:rFonts w:ascii="Arial" w:eastAsia="Dotum" w:hAnsi="Arial" w:cs="Arial"/>
                <w:b/>
                <w:bCs/>
              </w:rPr>
              <w:t>670 points</w:t>
            </w:r>
          </w:p>
        </w:tc>
      </w:tr>
      <w:tr w:rsidR="00B230F8" w:rsidRPr="00AE6C3A" w:rsidTr="0019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3" w:type="dxa"/>
            <w:tcBorders>
              <w:top w:val="nil"/>
              <w:bottom w:val="nil"/>
            </w:tcBorders>
            <w:vAlign w:val="center"/>
          </w:tcPr>
          <w:p w:rsidR="001948A9" w:rsidRPr="001948A9" w:rsidRDefault="00B230F8" w:rsidP="001948A9">
            <w:pPr>
              <w:pStyle w:val="ListParagraph"/>
              <w:numPr>
                <w:ilvl w:val="0"/>
                <w:numId w:val="37"/>
              </w:numPr>
              <w:spacing w:before="120" w:after="120"/>
              <w:rPr>
                <w:rFonts w:ascii="Arial" w:eastAsia="Dotum" w:hAnsi="Arial" w:cs="Arial"/>
                <w:bCs w:val="0"/>
              </w:rPr>
            </w:pPr>
            <w:r w:rsidRPr="00686197">
              <w:rPr>
                <w:rFonts w:ascii="Arial" w:eastAsia="Dotum" w:hAnsi="Arial" w:cs="Arial"/>
                <w:bCs w:val="0"/>
              </w:rPr>
              <w:t>Case Study company selection, draft, and report</w:t>
            </w:r>
          </w:p>
        </w:tc>
        <w:tc>
          <w:tcPr>
            <w:tcW w:w="2505" w:type="dxa"/>
            <w:tcBorders>
              <w:top w:val="nil"/>
              <w:bottom w:val="nil"/>
            </w:tcBorders>
            <w:vAlign w:val="center"/>
          </w:tcPr>
          <w:p w:rsidR="00B230F8" w:rsidRDefault="00B230F8" w:rsidP="001948A9">
            <w:pPr>
              <w:pStyle w:val="ListParagraph"/>
              <w:spacing w:after="60"/>
              <w:ind w:left="360"/>
              <w:cnfStyle w:val="000000100000" w:firstRow="0" w:lastRow="0" w:firstColumn="0" w:lastColumn="0" w:oddVBand="0" w:evenVBand="0" w:oddHBand="1" w:evenHBand="0" w:firstRowFirstColumn="0" w:firstRowLastColumn="0" w:lastRowFirstColumn="0" w:lastRowLastColumn="0"/>
              <w:rPr>
                <w:rFonts w:ascii="Arial" w:eastAsia="Dotum" w:hAnsi="Arial" w:cs="Arial"/>
                <w:b/>
                <w:bCs/>
              </w:rPr>
            </w:pPr>
            <w:r>
              <w:rPr>
                <w:rFonts w:ascii="Arial" w:eastAsia="Dotum" w:hAnsi="Arial" w:cs="Arial"/>
                <w:b/>
                <w:bCs/>
              </w:rPr>
              <w:t>280 points</w:t>
            </w:r>
          </w:p>
        </w:tc>
      </w:tr>
      <w:tr w:rsidR="00B230F8" w:rsidRPr="00AE6C3A" w:rsidTr="001948A9">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right w:val="nil"/>
            </w:tcBorders>
            <w:vAlign w:val="center"/>
          </w:tcPr>
          <w:p w:rsidR="00B230F8" w:rsidRPr="00B230F8" w:rsidRDefault="00B230F8" w:rsidP="001948A9">
            <w:pPr>
              <w:pStyle w:val="ListParagraph"/>
              <w:numPr>
                <w:ilvl w:val="0"/>
                <w:numId w:val="37"/>
              </w:numPr>
              <w:spacing w:before="60" w:after="60"/>
              <w:rPr>
                <w:rFonts w:ascii="Arial" w:hAnsi="Arial" w:cs="Arial"/>
                <w:b w:val="0"/>
                <w:bCs w:val="0"/>
                <w:caps/>
              </w:rPr>
            </w:pPr>
            <w:r w:rsidRPr="00B230F8">
              <w:rPr>
                <w:rFonts w:ascii="Arial" w:eastAsia="Dotum" w:hAnsi="Arial" w:cs="Arial"/>
                <w:color w:val="000000"/>
                <w:sz w:val="24"/>
                <w:szCs w:val="24"/>
              </w:rPr>
              <w:t>Case Study presentation</w:t>
            </w:r>
          </w:p>
        </w:tc>
        <w:tc>
          <w:tcPr>
            <w:tcW w:w="2505" w:type="dxa"/>
            <w:tcBorders>
              <w:top w:val="nil"/>
              <w:left w:val="nil"/>
              <w:bottom w:val="nil"/>
              <w:right w:val="nil"/>
            </w:tcBorders>
            <w:vAlign w:val="center"/>
          </w:tcPr>
          <w:p w:rsidR="00B230F8" w:rsidRPr="00686197" w:rsidRDefault="00B230F8" w:rsidP="001948A9">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Pr>
                <w:rFonts w:ascii="Arial" w:hAnsi="Arial" w:cs="Arial"/>
                <w:b/>
                <w:bCs/>
                <w:caps/>
              </w:rPr>
              <w:t xml:space="preserve">100 </w:t>
            </w:r>
            <w:r>
              <w:rPr>
                <w:rFonts w:ascii="Arial" w:eastAsia="Dotum" w:hAnsi="Arial" w:cs="Arial"/>
                <w:b/>
                <w:bCs/>
              </w:rPr>
              <w:t>points</w:t>
            </w:r>
          </w:p>
        </w:tc>
      </w:tr>
      <w:tr w:rsidR="00B230F8" w:rsidRPr="00AE6C3A" w:rsidTr="0019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3" w:type="dxa"/>
            <w:tcBorders>
              <w:top w:val="nil"/>
              <w:bottom w:val="nil"/>
            </w:tcBorders>
            <w:vAlign w:val="center"/>
          </w:tcPr>
          <w:p w:rsidR="00B230F8" w:rsidRPr="00B230F8" w:rsidRDefault="00B230F8" w:rsidP="001948A9">
            <w:pPr>
              <w:pStyle w:val="ListParagraph"/>
              <w:numPr>
                <w:ilvl w:val="0"/>
                <w:numId w:val="37"/>
              </w:numPr>
              <w:spacing w:before="60" w:after="60"/>
              <w:rPr>
                <w:b w:val="0"/>
              </w:rPr>
            </w:pPr>
            <w:r>
              <w:rPr>
                <w:rFonts w:ascii="Arial" w:hAnsi="Arial" w:cs="Arial"/>
              </w:rPr>
              <w:t>Mock Interview and Review</w:t>
            </w:r>
          </w:p>
        </w:tc>
        <w:tc>
          <w:tcPr>
            <w:tcW w:w="2505" w:type="dxa"/>
            <w:tcBorders>
              <w:top w:val="nil"/>
              <w:bottom w:val="nil"/>
            </w:tcBorders>
            <w:vAlign w:val="center"/>
          </w:tcPr>
          <w:p w:rsidR="00B230F8" w:rsidRDefault="00B230F8" w:rsidP="001948A9">
            <w:pPr>
              <w:pStyle w:val="ListParagraph"/>
              <w:spacing w:after="60"/>
              <w:ind w:left="360"/>
              <w:cnfStyle w:val="000000100000" w:firstRow="0" w:lastRow="0" w:firstColumn="0" w:lastColumn="0" w:oddVBand="0" w:evenVBand="0" w:oddHBand="1" w:evenHBand="0" w:firstRowFirstColumn="0" w:firstRowLastColumn="0" w:lastRowFirstColumn="0" w:lastRowLastColumn="0"/>
              <w:rPr>
                <w:rFonts w:ascii="Arial" w:eastAsia="Dotum" w:hAnsi="Arial" w:cs="Arial"/>
                <w:bCs/>
              </w:rPr>
            </w:pPr>
            <w:r>
              <w:rPr>
                <w:rFonts w:ascii="Arial" w:hAnsi="Arial" w:cs="Arial"/>
                <w:b/>
                <w:bCs/>
                <w:caps/>
              </w:rPr>
              <w:t xml:space="preserve">140 </w:t>
            </w:r>
            <w:r>
              <w:rPr>
                <w:rFonts w:ascii="Arial" w:eastAsia="Dotum" w:hAnsi="Arial" w:cs="Arial"/>
                <w:b/>
                <w:bCs/>
              </w:rPr>
              <w:t>points</w:t>
            </w:r>
          </w:p>
        </w:tc>
      </w:tr>
      <w:tr w:rsidR="00B230F8" w:rsidRPr="00AE6C3A" w:rsidTr="001948A9">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right w:val="nil"/>
            </w:tcBorders>
            <w:vAlign w:val="center"/>
          </w:tcPr>
          <w:p w:rsidR="00B230F8" w:rsidRPr="00B230F8" w:rsidRDefault="00B230F8" w:rsidP="001948A9">
            <w:pPr>
              <w:pStyle w:val="ListParagraph"/>
              <w:numPr>
                <w:ilvl w:val="0"/>
                <w:numId w:val="37"/>
              </w:numPr>
              <w:spacing w:before="60" w:after="60"/>
              <w:rPr>
                <w:rFonts w:ascii="Arial" w:hAnsi="Arial" w:cs="Arial"/>
                <w:bCs w:val="0"/>
                <w:caps/>
              </w:rPr>
            </w:pPr>
            <w:r w:rsidRPr="00B230F8">
              <w:rPr>
                <w:rFonts w:ascii="Arial" w:eastAsia="Dotum" w:hAnsi="Arial" w:cs="Arial"/>
                <w:bCs w:val="0"/>
              </w:rPr>
              <w:t>Portfolio and Review</w:t>
            </w:r>
          </w:p>
        </w:tc>
        <w:tc>
          <w:tcPr>
            <w:tcW w:w="2505" w:type="dxa"/>
            <w:tcBorders>
              <w:top w:val="nil"/>
              <w:left w:val="nil"/>
              <w:bottom w:val="nil"/>
              <w:right w:val="nil"/>
            </w:tcBorders>
            <w:vAlign w:val="center"/>
          </w:tcPr>
          <w:p w:rsidR="00B230F8" w:rsidRPr="00686197" w:rsidRDefault="00B230F8" w:rsidP="001948A9">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ascii="Arial" w:hAnsi="Arial" w:cs="Arial"/>
                <w:b/>
                <w:bCs/>
                <w:caps/>
              </w:rPr>
            </w:pPr>
            <w:r>
              <w:rPr>
                <w:rFonts w:ascii="Arial" w:hAnsi="Arial" w:cs="Arial"/>
                <w:b/>
                <w:bCs/>
                <w:caps/>
              </w:rPr>
              <w:t xml:space="preserve">150 </w:t>
            </w:r>
            <w:r>
              <w:rPr>
                <w:rFonts w:ascii="Arial" w:eastAsia="Dotum" w:hAnsi="Arial" w:cs="Arial"/>
                <w:b/>
                <w:bCs/>
              </w:rPr>
              <w:t>points</w:t>
            </w:r>
          </w:p>
        </w:tc>
      </w:tr>
      <w:tr w:rsidR="001948A9" w:rsidRPr="00AE6C3A" w:rsidTr="00194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Borders>
              <w:top w:val="nil"/>
              <w:bottom w:val="nil"/>
            </w:tcBorders>
            <w:vAlign w:val="center"/>
          </w:tcPr>
          <w:p w:rsidR="001948A9" w:rsidRPr="001948A9" w:rsidRDefault="001948A9" w:rsidP="001948A9">
            <w:pPr>
              <w:pStyle w:val="ListParagraph"/>
              <w:numPr>
                <w:ilvl w:val="0"/>
                <w:numId w:val="37"/>
              </w:numPr>
              <w:spacing w:before="60" w:after="60"/>
              <w:rPr>
                <w:rFonts w:ascii="Arial" w:hAnsi="Arial" w:cs="Arial"/>
                <w:caps/>
              </w:rPr>
            </w:pPr>
            <w:r w:rsidRPr="001948A9">
              <w:rPr>
                <w:rFonts w:ascii="Arial" w:hAnsi="Arial" w:cs="Arial"/>
                <w:caps/>
              </w:rPr>
              <w:t>GRADES</w:t>
            </w:r>
            <w:r>
              <w:rPr>
                <w:rFonts w:ascii="Arial" w:hAnsi="Arial" w:cs="Arial"/>
                <w:caps/>
              </w:rPr>
              <w:t xml:space="preserve"> =</w:t>
            </w:r>
            <w:r w:rsidRPr="001948A9">
              <w:rPr>
                <w:rFonts w:ascii="Arial" w:hAnsi="Arial" w:cs="Arial"/>
                <w:caps/>
              </w:rPr>
              <w:t xml:space="preserve"> </w:t>
            </w:r>
            <w:r>
              <w:rPr>
                <w:rFonts w:ascii="Arial" w:hAnsi="Arial" w:cs="Arial"/>
                <w:caps/>
              </w:rPr>
              <w:t xml:space="preserve"> </w:t>
            </w:r>
            <w:r w:rsidRPr="00686197">
              <w:rPr>
                <w:rFonts w:ascii="Arial" w:hAnsi="Arial" w:cs="Arial"/>
                <w:caps/>
              </w:rPr>
              <w:t xml:space="preserve">A: 100 </w:t>
            </w:r>
            <w:r w:rsidRPr="00686197">
              <w:rPr>
                <w:rFonts w:ascii="Arial" w:hAnsi="Arial" w:cs="Arial"/>
              </w:rPr>
              <w:t>to</w:t>
            </w:r>
            <w:r>
              <w:rPr>
                <w:rFonts w:ascii="Arial" w:hAnsi="Arial" w:cs="Arial"/>
                <w:caps/>
              </w:rPr>
              <w:t xml:space="preserve"> 90%,   </w:t>
            </w:r>
            <w:r w:rsidRPr="001948A9">
              <w:rPr>
                <w:rFonts w:ascii="Arial" w:hAnsi="Arial" w:cs="Arial"/>
                <w:caps/>
              </w:rPr>
              <w:t xml:space="preserve">B: 89 </w:t>
            </w:r>
            <w:r w:rsidRPr="001948A9">
              <w:rPr>
                <w:rFonts w:ascii="Arial" w:hAnsi="Arial" w:cs="Arial"/>
              </w:rPr>
              <w:t>to</w:t>
            </w:r>
            <w:r w:rsidRPr="001948A9">
              <w:rPr>
                <w:rFonts w:ascii="Arial" w:hAnsi="Arial" w:cs="Arial"/>
                <w:caps/>
              </w:rPr>
              <w:t xml:space="preserve"> 80%</w:t>
            </w:r>
            <w:r>
              <w:rPr>
                <w:rFonts w:ascii="Arial" w:hAnsi="Arial" w:cs="Arial"/>
                <w:caps/>
              </w:rPr>
              <w:t>,</w:t>
            </w:r>
            <w:r w:rsidRPr="001948A9">
              <w:rPr>
                <w:rFonts w:ascii="Arial" w:hAnsi="Arial" w:cs="Arial"/>
                <w:caps/>
              </w:rPr>
              <w:t xml:space="preserve"> </w:t>
            </w:r>
            <w:r>
              <w:rPr>
                <w:rFonts w:ascii="Arial" w:hAnsi="Arial" w:cs="Arial"/>
                <w:caps/>
              </w:rPr>
              <w:t xml:space="preserve">  </w:t>
            </w:r>
            <w:r w:rsidRPr="001948A9">
              <w:rPr>
                <w:rFonts w:ascii="Arial" w:hAnsi="Arial" w:cs="Arial"/>
                <w:caps/>
              </w:rPr>
              <w:t xml:space="preserve">C: 79 </w:t>
            </w:r>
            <w:r w:rsidRPr="001948A9">
              <w:rPr>
                <w:rFonts w:ascii="Arial" w:hAnsi="Arial" w:cs="Arial"/>
              </w:rPr>
              <w:t>to</w:t>
            </w:r>
            <w:r w:rsidRPr="001948A9">
              <w:rPr>
                <w:rFonts w:ascii="Arial" w:hAnsi="Arial" w:cs="Arial"/>
                <w:caps/>
              </w:rPr>
              <w:t xml:space="preserve"> 70%</w:t>
            </w:r>
            <w:r>
              <w:rPr>
                <w:rFonts w:ascii="Arial" w:hAnsi="Arial" w:cs="Arial"/>
                <w:caps/>
              </w:rPr>
              <w:t xml:space="preserve">,   </w:t>
            </w:r>
            <w:r w:rsidRPr="001948A9">
              <w:rPr>
                <w:rFonts w:ascii="Arial" w:hAnsi="Arial" w:cs="Arial"/>
                <w:caps/>
              </w:rPr>
              <w:t>F: &lt;70%</w:t>
            </w:r>
          </w:p>
        </w:tc>
      </w:tr>
    </w:tbl>
    <w:p w:rsidR="003250B6" w:rsidRPr="00AE6C3A" w:rsidRDefault="003250B6" w:rsidP="001948A9">
      <w:pPr>
        <w:spacing w:after="0" w:line="240" w:lineRule="auto"/>
        <w:rPr>
          <w:rFonts w:ascii="Arial" w:hAnsi="Arial" w:cs="Arial"/>
          <w:b/>
          <w:caps/>
        </w:rPr>
      </w:pPr>
    </w:p>
    <w:p w:rsidR="003250B6" w:rsidRPr="00AE6C3A" w:rsidRDefault="003250B6" w:rsidP="00273A19">
      <w:pPr>
        <w:pStyle w:val="Heading1"/>
        <w:spacing w:before="0" w:line="240" w:lineRule="auto"/>
        <w:rPr>
          <w:rFonts w:ascii="Arial" w:eastAsia="Dotum" w:hAnsi="Arial" w:cs="Arial"/>
          <w:sz w:val="22"/>
        </w:rPr>
      </w:pPr>
      <w:r w:rsidRPr="00AE6C3A">
        <w:rPr>
          <w:rFonts w:ascii="Arial" w:eastAsia="Dotum" w:hAnsi="Arial" w:cs="Arial"/>
          <w:sz w:val="22"/>
        </w:rPr>
        <w:lastRenderedPageBreak/>
        <w:t>POLICIES AND PROCEDURES</w:t>
      </w:r>
    </w:p>
    <w:p w:rsidR="003250B6" w:rsidRPr="00AE6C3A" w:rsidRDefault="003250B6" w:rsidP="00143987">
      <w:pPr>
        <w:numPr>
          <w:ilvl w:val="0"/>
          <w:numId w:val="15"/>
        </w:numPr>
        <w:spacing w:before="120" w:after="60" w:line="240" w:lineRule="auto"/>
        <w:jc w:val="both"/>
        <w:rPr>
          <w:rFonts w:ascii="Arial" w:eastAsia="Dotum" w:hAnsi="Arial" w:cs="Arial"/>
          <w:b/>
          <w:i/>
        </w:rPr>
      </w:pPr>
      <w:r w:rsidRPr="00AE6C3A">
        <w:rPr>
          <w:rFonts w:ascii="Arial" w:hAnsi="Arial" w:cs="Arial"/>
          <w:b/>
        </w:rPr>
        <w:t>Please treat this course like a job -- show up on-time, be prepared and ready to go, i.e. be professional.</w:t>
      </w:r>
    </w:p>
    <w:p w:rsidR="003250B6" w:rsidRPr="00AE6C3A" w:rsidRDefault="003250B6" w:rsidP="00143987">
      <w:pPr>
        <w:numPr>
          <w:ilvl w:val="0"/>
          <w:numId w:val="15"/>
        </w:numPr>
        <w:spacing w:after="60" w:line="240" w:lineRule="auto"/>
        <w:jc w:val="both"/>
        <w:rPr>
          <w:rFonts w:ascii="Arial" w:eastAsia="Dotum" w:hAnsi="Arial" w:cs="Arial"/>
          <w:i/>
        </w:rPr>
      </w:pPr>
      <w:r w:rsidRPr="00AE6C3A">
        <w:rPr>
          <w:rFonts w:ascii="Arial" w:hAnsi="Arial" w:cs="Arial"/>
        </w:rPr>
        <w:t>Emails or phone calls from instructors should be returned within 12-24 hours.  So, make sure your preferred email address is entered into the Canvas settings and check your email once in the morning and the evening each day during the work week.</w:t>
      </w:r>
    </w:p>
    <w:p w:rsidR="003250B6" w:rsidRPr="00AE6C3A" w:rsidRDefault="003250B6" w:rsidP="003250B6">
      <w:pPr>
        <w:numPr>
          <w:ilvl w:val="0"/>
          <w:numId w:val="15"/>
        </w:numPr>
        <w:spacing w:after="0" w:line="240" w:lineRule="auto"/>
        <w:jc w:val="both"/>
        <w:rPr>
          <w:rFonts w:ascii="Arial" w:eastAsia="Dotum" w:hAnsi="Arial" w:cs="Arial"/>
          <w:i/>
        </w:rPr>
      </w:pPr>
      <w:r w:rsidRPr="00AE6C3A">
        <w:rPr>
          <w:rFonts w:ascii="Arial" w:eastAsia="Dotum" w:hAnsi="Arial" w:cs="Arial"/>
          <w:i/>
        </w:rPr>
        <w:t>Cell phones must be off or on vibrate and only used for emergencies.  If cell phones are used for non-emergencies during class, then you well get points docked from your next HW assignment.</w:t>
      </w:r>
    </w:p>
    <w:p w:rsidR="00F006EA" w:rsidRPr="00AE6C3A" w:rsidRDefault="00F006EA" w:rsidP="003250B6">
      <w:pPr>
        <w:pStyle w:val="Heading1"/>
        <w:jc w:val="both"/>
        <w:rPr>
          <w:rFonts w:ascii="Arial" w:hAnsi="Arial" w:cs="Arial"/>
          <w:sz w:val="22"/>
        </w:rPr>
      </w:pPr>
      <w:r w:rsidRPr="00AE6C3A">
        <w:rPr>
          <w:rFonts w:ascii="Arial" w:hAnsi="Arial" w:cs="Arial"/>
          <w:sz w:val="22"/>
        </w:rPr>
        <w:t xml:space="preserve">Attendance and participation is mandatory for this program </w:t>
      </w:r>
    </w:p>
    <w:p w:rsidR="00F006EA" w:rsidRPr="00F006EA" w:rsidRDefault="00F006EA" w:rsidP="006D6599">
      <w:pPr>
        <w:numPr>
          <w:ilvl w:val="0"/>
          <w:numId w:val="9"/>
        </w:numPr>
        <w:spacing w:before="120" w:after="160" w:line="259" w:lineRule="auto"/>
        <w:contextualSpacing/>
        <w:jc w:val="both"/>
        <w:rPr>
          <w:rFonts w:ascii="Arial" w:eastAsia="Calibri" w:hAnsi="Arial" w:cs="Arial"/>
        </w:rPr>
      </w:pPr>
      <w:r w:rsidRPr="00F006EA">
        <w:rPr>
          <w:rFonts w:ascii="Arial" w:eastAsia="Calibri" w:hAnsi="Arial" w:cs="Arial"/>
        </w:rPr>
        <w:t xml:space="preserve">Two (2) excused absences are allowed per course per quarter.  </w:t>
      </w:r>
    </w:p>
    <w:p w:rsidR="00F006EA" w:rsidRPr="00F006EA" w:rsidRDefault="00F006EA" w:rsidP="00D93200">
      <w:pPr>
        <w:numPr>
          <w:ilvl w:val="0"/>
          <w:numId w:val="8"/>
        </w:numPr>
        <w:spacing w:after="160" w:line="259" w:lineRule="auto"/>
        <w:ind w:left="1440"/>
        <w:contextualSpacing/>
        <w:jc w:val="both"/>
        <w:rPr>
          <w:rFonts w:ascii="Arial" w:eastAsia="Calibri" w:hAnsi="Arial" w:cs="Arial"/>
        </w:rPr>
      </w:pPr>
      <w:r w:rsidRPr="00F006EA">
        <w:rPr>
          <w:rFonts w:ascii="Arial" w:eastAsia="Calibri" w:hAnsi="Arial" w:cs="Arial"/>
        </w:rPr>
        <w:t xml:space="preserve">An excused absence occurs when you send an explanation for your absence via text, email, or phone call at least one hour before class starts.  An excused absence receives no attendance/participation points for the day, but will NOT receive any final grade penalty deduction at the end of the quarter.  </w:t>
      </w:r>
    </w:p>
    <w:p w:rsidR="00F006EA" w:rsidRPr="00F006EA" w:rsidRDefault="00F006EA" w:rsidP="00143987">
      <w:pPr>
        <w:numPr>
          <w:ilvl w:val="0"/>
          <w:numId w:val="8"/>
        </w:numPr>
        <w:spacing w:after="240" w:line="259" w:lineRule="auto"/>
        <w:ind w:left="1440"/>
        <w:contextualSpacing/>
        <w:jc w:val="both"/>
        <w:rPr>
          <w:rFonts w:ascii="Arial" w:eastAsia="Calibri" w:hAnsi="Arial" w:cs="Arial"/>
        </w:rPr>
      </w:pPr>
      <w:r w:rsidRPr="00F006EA">
        <w:rPr>
          <w:rFonts w:ascii="Arial" w:eastAsia="Calibri" w:hAnsi="Arial" w:cs="Arial"/>
        </w:rPr>
        <w:t xml:space="preserve">An unexcused absence receives no attendance/participation points for the day, and will result in a 3% overall grade reduction penalty per occurrence calculated at the end of the quarter.  </w:t>
      </w:r>
    </w:p>
    <w:p w:rsidR="00F006EA" w:rsidRPr="00F006EA" w:rsidRDefault="00F006EA" w:rsidP="00143987">
      <w:pPr>
        <w:numPr>
          <w:ilvl w:val="0"/>
          <w:numId w:val="9"/>
        </w:numPr>
        <w:spacing w:before="120" w:after="160" w:line="259" w:lineRule="auto"/>
        <w:contextualSpacing/>
        <w:jc w:val="both"/>
        <w:rPr>
          <w:rFonts w:ascii="Arial" w:eastAsia="Calibri" w:hAnsi="Arial" w:cs="Arial"/>
        </w:rPr>
      </w:pPr>
      <w:r w:rsidRPr="00F006EA">
        <w:rPr>
          <w:rFonts w:ascii="Arial" w:eastAsia="Calibri" w:hAnsi="Arial" w:cs="Arial"/>
        </w:rPr>
        <w:t>Coming to class late (i.e. tardy) or repetitive early departures bring about consequences.</w:t>
      </w:r>
    </w:p>
    <w:p w:rsidR="00F006EA" w:rsidRPr="00F006EA" w:rsidRDefault="00F006EA" w:rsidP="00D93200">
      <w:pPr>
        <w:numPr>
          <w:ilvl w:val="0"/>
          <w:numId w:val="10"/>
        </w:numPr>
        <w:spacing w:after="160" w:line="259" w:lineRule="auto"/>
        <w:contextualSpacing/>
        <w:jc w:val="both"/>
        <w:rPr>
          <w:rFonts w:ascii="Arial" w:eastAsia="Calibri" w:hAnsi="Arial" w:cs="Arial"/>
        </w:rPr>
      </w:pPr>
      <w:r w:rsidRPr="00F006EA">
        <w:rPr>
          <w:rFonts w:ascii="Arial" w:eastAsia="Calibri" w:hAnsi="Arial" w:cs="Arial"/>
        </w:rPr>
        <w:t xml:space="preserve">Leaving early (1-15 minutes) without prior approval from the course instructor will receive a 25% attendance/participation point deduction from your daily participation points.  </w:t>
      </w:r>
    </w:p>
    <w:p w:rsidR="00F006EA" w:rsidRPr="00F006EA" w:rsidRDefault="00F006EA" w:rsidP="00D93200">
      <w:pPr>
        <w:numPr>
          <w:ilvl w:val="0"/>
          <w:numId w:val="10"/>
        </w:numPr>
        <w:spacing w:after="0" w:line="259" w:lineRule="auto"/>
        <w:contextualSpacing/>
        <w:jc w:val="both"/>
        <w:rPr>
          <w:rFonts w:ascii="Arial" w:eastAsia="Calibri" w:hAnsi="Arial" w:cs="Arial"/>
        </w:rPr>
      </w:pPr>
      <w:r w:rsidRPr="00F006EA">
        <w:rPr>
          <w:rFonts w:ascii="Arial" w:eastAsia="Calibri" w:hAnsi="Arial" w:cs="Arial"/>
        </w:rPr>
        <w:t>A tardy or leaving early (&gt; 15 minutes) will be counted as an absence resulting in no attendance/participation points for the day, and a 1% deduction of your overall grade for the course calculated at the end of the quarter.</w:t>
      </w:r>
    </w:p>
    <w:p w:rsidR="00F006EA" w:rsidRPr="00F006EA" w:rsidRDefault="00F006EA" w:rsidP="00273A19">
      <w:pPr>
        <w:spacing w:after="0" w:line="259" w:lineRule="auto"/>
        <w:ind w:left="360"/>
        <w:jc w:val="center"/>
        <w:rPr>
          <w:rFonts w:ascii="Arial" w:eastAsia="Calibri" w:hAnsi="Arial" w:cs="Arial"/>
          <w:b/>
          <w:i/>
        </w:rPr>
      </w:pPr>
      <w:r w:rsidRPr="00F006EA">
        <w:rPr>
          <w:rFonts w:ascii="Arial" w:eastAsia="Calibri" w:hAnsi="Arial" w:cs="Arial"/>
          <w:b/>
          <w:i/>
        </w:rPr>
        <w:t>Attendance and participation can account for as much as 25% of your overall grade for an individual course. Missing courses is strongly discouraged.</w:t>
      </w:r>
    </w:p>
    <w:p w:rsidR="002806B1" w:rsidRDefault="002806B1" w:rsidP="00D93200">
      <w:pPr>
        <w:spacing w:after="0" w:line="259" w:lineRule="auto"/>
        <w:ind w:left="360"/>
        <w:jc w:val="both"/>
        <w:rPr>
          <w:rFonts w:ascii="Arial" w:eastAsia="Calibri" w:hAnsi="Arial" w:cs="Arial"/>
          <w:b/>
        </w:rPr>
      </w:pPr>
    </w:p>
    <w:p w:rsidR="00F006EA" w:rsidRPr="00F006EA" w:rsidRDefault="00F006EA" w:rsidP="00D93200">
      <w:pPr>
        <w:spacing w:after="0" w:line="259" w:lineRule="auto"/>
        <w:ind w:left="360"/>
        <w:jc w:val="both"/>
        <w:rPr>
          <w:rFonts w:ascii="Arial" w:eastAsia="Calibri" w:hAnsi="Arial" w:cs="Arial"/>
          <w:b/>
        </w:rPr>
      </w:pPr>
      <w:r w:rsidRPr="00F006EA">
        <w:rPr>
          <w:rFonts w:ascii="Arial" w:eastAsia="Calibri" w:hAnsi="Arial" w:cs="Arial"/>
          <w:b/>
        </w:rPr>
        <w:t>NOTE: The instructor has discretion to forgive and absence on a by case basis, and any missed labs must be made up within one week, a scheduled make-up time must be made with the instructor and be initiated by the student. It is each student’s responsibility to stay on track, communicate, and get caught up as needed.</w:t>
      </w:r>
    </w:p>
    <w:p w:rsidR="003F7672" w:rsidRPr="00AE6C3A" w:rsidRDefault="003F7672" w:rsidP="002806B1">
      <w:pPr>
        <w:spacing w:after="0"/>
        <w:rPr>
          <w:rFonts w:ascii="Arial" w:eastAsia="Dotum" w:hAnsi="Arial" w:cs="Arial"/>
          <w:b/>
          <w:u w:val="single"/>
        </w:rPr>
      </w:pPr>
    </w:p>
    <w:p w:rsidR="0096129B" w:rsidRPr="00AE6C3A" w:rsidRDefault="0096129B" w:rsidP="003250B6">
      <w:pPr>
        <w:pStyle w:val="Heading1"/>
        <w:spacing w:before="0" w:line="240" w:lineRule="auto"/>
        <w:rPr>
          <w:rFonts w:ascii="Arial" w:eastAsia="Dotum" w:hAnsi="Arial" w:cs="Arial"/>
          <w:sz w:val="22"/>
        </w:rPr>
      </w:pPr>
      <w:r w:rsidRPr="00AE6C3A">
        <w:rPr>
          <w:rFonts w:ascii="Arial" w:eastAsia="Dotum" w:hAnsi="Arial" w:cs="Arial"/>
          <w:sz w:val="22"/>
        </w:rPr>
        <w:t>WORK ASSIGNMENT SUBMITTAL INSTRUCTIONS</w:t>
      </w:r>
    </w:p>
    <w:p w:rsidR="0096129B" w:rsidRPr="00AE6C3A" w:rsidRDefault="0096129B" w:rsidP="006D6599">
      <w:pPr>
        <w:spacing w:before="120" w:after="0" w:line="240" w:lineRule="auto"/>
        <w:jc w:val="both"/>
        <w:rPr>
          <w:rFonts w:ascii="Arial" w:hAnsi="Arial" w:cs="Arial"/>
        </w:rPr>
      </w:pPr>
      <w:r w:rsidRPr="00AE6C3A">
        <w:rPr>
          <w:rFonts w:ascii="Arial" w:hAnsi="Arial" w:cs="Arial"/>
          <w:b/>
        </w:rPr>
        <w:t xml:space="preserve">HW assignments are due by </w:t>
      </w:r>
      <w:r w:rsidRPr="00AE6C3A">
        <w:rPr>
          <w:rFonts w:ascii="Arial" w:hAnsi="Arial" w:cs="Arial"/>
        </w:rPr>
        <w:t>class time.  Late work will only be accepted under very special circumstances, will require prior approval, and will not be given full credit.</w:t>
      </w:r>
    </w:p>
    <w:p w:rsidR="0096129B" w:rsidRPr="00AE6C3A" w:rsidRDefault="0096129B" w:rsidP="00D93200">
      <w:pPr>
        <w:spacing w:after="0" w:line="240" w:lineRule="auto"/>
        <w:jc w:val="both"/>
        <w:rPr>
          <w:rFonts w:ascii="Arial" w:eastAsia="Dotum" w:hAnsi="Arial" w:cs="Arial"/>
        </w:rPr>
      </w:pPr>
      <w:r w:rsidRPr="00AE6C3A">
        <w:rPr>
          <w:rFonts w:ascii="Arial" w:eastAsia="Dotum" w:hAnsi="Arial" w:cs="Arial"/>
          <w:b/>
          <w:u w:val="single"/>
        </w:rPr>
        <w:t>The following requirements must be met to receive credit.</w:t>
      </w:r>
    </w:p>
    <w:p w:rsidR="0096129B" w:rsidRPr="00AE6C3A" w:rsidRDefault="0096129B" w:rsidP="00143987">
      <w:pPr>
        <w:pStyle w:val="ListParagraph"/>
        <w:numPr>
          <w:ilvl w:val="0"/>
          <w:numId w:val="13"/>
        </w:numPr>
        <w:spacing w:before="60" w:after="120" w:line="240" w:lineRule="auto"/>
        <w:jc w:val="both"/>
        <w:rPr>
          <w:rFonts w:ascii="Arial" w:eastAsia="Dotum" w:hAnsi="Arial" w:cs="Arial"/>
        </w:rPr>
      </w:pPr>
      <w:r w:rsidRPr="00AE6C3A">
        <w:rPr>
          <w:rFonts w:ascii="Arial" w:eastAsia="Dotum" w:hAnsi="Arial" w:cs="Arial"/>
        </w:rPr>
        <w:t>On-time or early assignments accepted.</w:t>
      </w:r>
    </w:p>
    <w:p w:rsidR="0096129B" w:rsidRPr="00AE6C3A" w:rsidRDefault="0096129B" w:rsidP="00143987">
      <w:pPr>
        <w:pStyle w:val="ListParagraph"/>
        <w:numPr>
          <w:ilvl w:val="0"/>
          <w:numId w:val="13"/>
        </w:numPr>
        <w:spacing w:before="60" w:after="120" w:line="240" w:lineRule="auto"/>
        <w:jc w:val="both"/>
        <w:rPr>
          <w:rFonts w:ascii="Arial" w:eastAsia="Dotum" w:hAnsi="Arial" w:cs="Arial"/>
          <w:b/>
        </w:rPr>
      </w:pPr>
      <w:r w:rsidRPr="00AE6C3A">
        <w:rPr>
          <w:rFonts w:ascii="Arial" w:eastAsia="Dotum" w:hAnsi="Arial" w:cs="Arial"/>
          <w:b/>
        </w:rPr>
        <w:t>Spelling and grammar must be checked and corrected.</w:t>
      </w:r>
    </w:p>
    <w:p w:rsidR="0096129B" w:rsidRPr="00AE6C3A" w:rsidRDefault="0096129B" w:rsidP="00143987">
      <w:pPr>
        <w:pStyle w:val="ListParagraph"/>
        <w:numPr>
          <w:ilvl w:val="0"/>
          <w:numId w:val="13"/>
        </w:numPr>
        <w:spacing w:before="60" w:after="120" w:line="240" w:lineRule="auto"/>
        <w:jc w:val="both"/>
        <w:rPr>
          <w:rFonts w:ascii="Arial" w:eastAsia="Dotum" w:hAnsi="Arial" w:cs="Arial"/>
          <w:b/>
        </w:rPr>
      </w:pPr>
      <w:r w:rsidRPr="00AE6C3A">
        <w:rPr>
          <w:rFonts w:ascii="Arial" w:eastAsia="Dotum" w:hAnsi="Arial" w:cs="Arial"/>
          <w:b/>
        </w:rPr>
        <w:t>Legible handwriting.</w:t>
      </w:r>
    </w:p>
    <w:p w:rsidR="0096129B" w:rsidRPr="00AE6C3A" w:rsidRDefault="0096129B" w:rsidP="00143987">
      <w:pPr>
        <w:pStyle w:val="ListParagraph"/>
        <w:numPr>
          <w:ilvl w:val="0"/>
          <w:numId w:val="13"/>
        </w:numPr>
        <w:spacing w:before="60" w:after="120" w:line="240" w:lineRule="auto"/>
        <w:jc w:val="both"/>
        <w:rPr>
          <w:rFonts w:ascii="Arial" w:eastAsia="Dotum" w:hAnsi="Arial" w:cs="Arial"/>
          <w:b/>
        </w:rPr>
      </w:pPr>
      <w:r w:rsidRPr="00AE6C3A">
        <w:rPr>
          <w:rFonts w:ascii="Arial" w:eastAsia="Dotum" w:hAnsi="Arial" w:cs="Arial"/>
          <w:b/>
        </w:rPr>
        <w:t>Questions and answers should always be numbered accordingly.</w:t>
      </w:r>
    </w:p>
    <w:p w:rsidR="0096129B" w:rsidRPr="00AE6C3A" w:rsidRDefault="0096129B" w:rsidP="00143987">
      <w:pPr>
        <w:pStyle w:val="ListParagraph"/>
        <w:numPr>
          <w:ilvl w:val="0"/>
          <w:numId w:val="13"/>
        </w:numPr>
        <w:spacing w:before="60" w:after="120" w:line="240" w:lineRule="auto"/>
        <w:jc w:val="both"/>
        <w:rPr>
          <w:rFonts w:ascii="Arial" w:eastAsia="Dotum" w:hAnsi="Arial" w:cs="Arial"/>
          <w:i/>
        </w:rPr>
      </w:pPr>
      <w:r w:rsidRPr="00AE6C3A">
        <w:rPr>
          <w:rFonts w:ascii="Arial" w:eastAsia="Dotum" w:hAnsi="Arial" w:cs="Arial"/>
        </w:rPr>
        <w:t xml:space="preserve">Assignments accepted on paper, via Canvas, </w:t>
      </w:r>
      <w:r w:rsidRPr="00AE6C3A">
        <w:rPr>
          <w:rFonts w:ascii="Arial" w:eastAsia="Dotum" w:hAnsi="Arial" w:cs="Arial"/>
          <w:b/>
        </w:rPr>
        <w:t xml:space="preserve">or via email with HW in an attached document. </w:t>
      </w:r>
      <w:r w:rsidRPr="00AE6C3A">
        <w:rPr>
          <w:rFonts w:ascii="Arial" w:eastAsia="Dotum" w:hAnsi="Arial" w:cs="Arial"/>
        </w:rPr>
        <w:t xml:space="preserve"> </w:t>
      </w:r>
      <w:r w:rsidRPr="00AE6C3A">
        <w:rPr>
          <w:rFonts w:ascii="Arial" w:eastAsia="Dotum" w:hAnsi="Arial" w:cs="Arial"/>
          <w:i/>
        </w:rPr>
        <w:t xml:space="preserve">Cutting and pasting answers into email will not be accepted. </w:t>
      </w:r>
    </w:p>
    <w:p w:rsidR="0096129B" w:rsidRPr="00AE6C3A" w:rsidRDefault="0096129B" w:rsidP="00143987">
      <w:pPr>
        <w:pStyle w:val="ListParagraph"/>
        <w:numPr>
          <w:ilvl w:val="0"/>
          <w:numId w:val="13"/>
        </w:numPr>
        <w:spacing w:before="60" w:after="120" w:line="240" w:lineRule="auto"/>
        <w:jc w:val="both"/>
        <w:rPr>
          <w:rFonts w:ascii="Arial" w:eastAsia="Dotum" w:hAnsi="Arial" w:cs="Arial"/>
          <w:b/>
          <w:i/>
        </w:rPr>
      </w:pPr>
      <w:r w:rsidRPr="00AE6C3A">
        <w:rPr>
          <w:rFonts w:ascii="Arial" w:eastAsia="Dotum" w:hAnsi="Arial" w:cs="Arial"/>
          <w:b/>
          <w:i/>
        </w:rPr>
        <w:t xml:space="preserve">FOR ALL ATTACHMENTS: Be sure write “your name_coursenumber_the specific assignment name/number” </w:t>
      </w:r>
      <w:r w:rsidRPr="00AE6C3A">
        <w:rPr>
          <w:rFonts w:ascii="Arial" w:eastAsia="Dotum" w:hAnsi="Arial" w:cs="Arial"/>
          <w:b/>
        </w:rPr>
        <w:t>in each attachment’s filename.</w:t>
      </w:r>
    </w:p>
    <w:p w:rsidR="0096129B" w:rsidRPr="00AE6C3A" w:rsidRDefault="0096129B" w:rsidP="00143987">
      <w:pPr>
        <w:pStyle w:val="ListParagraph"/>
        <w:numPr>
          <w:ilvl w:val="0"/>
          <w:numId w:val="13"/>
        </w:numPr>
        <w:spacing w:before="60" w:after="120" w:line="240" w:lineRule="auto"/>
        <w:jc w:val="both"/>
        <w:rPr>
          <w:rFonts w:ascii="Arial" w:eastAsia="Dotum" w:hAnsi="Arial" w:cs="Arial"/>
          <w:b/>
        </w:rPr>
      </w:pPr>
      <w:r w:rsidRPr="00AE6C3A">
        <w:rPr>
          <w:rFonts w:ascii="Arial" w:eastAsia="Dotum" w:hAnsi="Arial" w:cs="Arial"/>
          <w:b/>
        </w:rPr>
        <w:t>Writing your Name and date on the top of each assignment is essential.</w:t>
      </w:r>
    </w:p>
    <w:p w:rsidR="0096129B" w:rsidRPr="00AE6C3A" w:rsidRDefault="0096129B" w:rsidP="00143987">
      <w:pPr>
        <w:pStyle w:val="ListParagraph"/>
        <w:numPr>
          <w:ilvl w:val="0"/>
          <w:numId w:val="13"/>
        </w:numPr>
        <w:spacing w:before="60" w:after="120" w:line="240" w:lineRule="auto"/>
        <w:jc w:val="both"/>
        <w:rPr>
          <w:rFonts w:ascii="Arial" w:eastAsia="Dotum" w:hAnsi="Arial" w:cs="Arial"/>
        </w:rPr>
      </w:pPr>
      <w:r w:rsidRPr="00AE6C3A">
        <w:rPr>
          <w:rFonts w:ascii="Arial" w:eastAsia="Dotum" w:hAnsi="Arial" w:cs="Arial"/>
        </w:rPr>
        <w:t>Multiple pages must be stapled together.</w:t>
      </w:r>
    </w:p>
    <w:p w:rsidR="003F7672" w:rsidRPr="00AE6C3A" w:rsidRDefault="003F7672" w:rsidP="00AE6C3A">
      <w:pPr>
        <w:pStyle w:val="Heading1"/>
        <w:rPr>
          <w:rFonts w:ascii="Arial" w:eastAsia="Dotum" w:hAnsi="Arial" w:cs="Arial"/>
          <w:sz w:val="22"/>
        </w:rPr>
      </w:pPr>
      <w:r w:rsidRPr="00AE6C3A">
        <w:rPr>
          <w:rFonts w:ascii="Arial" w:eastAsia="Dotum" w:hAnsi="Arial" w:cs="Arial"/>
          <w:sz w:val="22"/>
        </w:rPr>
        <w:lastRenderedPageBreak/>
        <w:t>COURSE OUTLINE</w:t>
      </w:r>
    </w:p>
    <w:tbl>
      <w:tblPr>
        <w:tblStyle w:val="LightShading1"/>
        <w:tblW w:w="0" w:type="auto"/>
        <w:tblLook w:val="04A0" w:firstRow="1" w:lastRow="0" w:firstColumn="1" w:lastColumn="0" w:noHBand="0" w:noVBand="1"/>
      </w:tblPr>
      <w:tblGrid>
        <w:gridCol w:w="1024"/>
        <w:gridCol w:w="8336"/>
      </w:tblGrid>
      <w:tr w:rsidR="003F7672" w:rsidRPr="00AE6C3A" w:rsidTr="004F1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3F7672" w:rsidRPr="00AE6C3A" w:rsidRDefault="003F7672" w:rsidP="004F166E">
            <w:pPr>
              <w:tabs>
                <w:tab w:val="left" w:pos="1399"/>
              </w:tabs>
              <w:rPr>
                <w:rFonts w:ascii="Arial" w:eastAsia="Dotum" w:hAnsi="Arial" w:cs="Arial"/>
                <w:b w:val="0"/>
              </w:rPr>
            </w:pPr>
            <w:r w:rsidRPr="00AE6C3A">
              <w:rPr>
                <w:rFonts w:ascii="Arial" w:eastAsia="Dotum" w:hAnsi="Arial" w:cs="Arial"/>
                <w:b w:val="0"/>
              </w:rPr>
              <w:t>Week</w:t>
            </w:r>
          </w:p>
        </w:tc>
        <w:tc>
          <w:tcPr>
            <w:tcW w:w="8526" w:type="dxa"/>
          </w:tcPr>
          <w:p w:rsidR="003F7672" w:rsidRPr="00AE6C3A" w:rsidRDefault="00B82B84" w:rsidP="004F166E">
            <w:pPr>
              <w:tabs>
                <w:tab w:val="left" w:pos="1399"/>
              </w:tabs>
              <w:cnfStyle w:val="100000000000" w:firstRow="1" w:lastRow="0" w:firstColumn="0" w:lastColumn="0" w:oddVBand="0" w:evenVBand="0" w:oddHBand="0" w:evenHBand="0" w:firstRowFirstColumn="0" w:firstRowLastColumn="0" w:lastRowFirstColumn="0" w:lastRowLastColumn="0"/>
              <w:rPr>
                <w:rFonts w:ascii="Arial" w:eastAsia="Dotum" w:hAnsi="Arial" w:cs="Arial"/>
                <w:b w:val="0"/>
              </w:rPr>
            </w:pPr>
            <w:r>
              <w:rPr>
                <w:rFonts w:ascii="Arial" w:eastAsia="Dotum" w:hAnsi="Arial" w:cs="Arial"/>
                <w:b w:val="0"/>
              </w:rPr>
              <w:t>ASSIGNMENTS</w:t>
            </w:r>
          </w:p>
        </w:tc>
      </w:tr>
      <w:tr w:rsidR="003F7672" w:rsidRPr="00AE6C3A" w:rsidTr="000D3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shd w:val="clear" w:color="auto" w:fill="BFBFBF" w:themeFill="background1" w:themeFillShade="BF"/>
          </w:tcPr>
          <w:p w:rsidR="003F7672" w:rsidRPr="00AE6C3A" w:rsidRDefault="003F7672" w:rsidP="00D9170F">
            <w:pPr>
              <w:tabs>
                <w:tab w:val="left" w:pos="1399"/>
              </w:tabs>
              <w:spacing w:before="120"/>
              <w:jc w:val="center"/>
              <w:rPr>
                <w:rFonts w:ascii="Arial" w:eastAsia="Dotum" w:hAnsi="Arial" w:cs="Arial"/>
              </w:rPr>
            </w:pPr>
            <w:r w:rsidRPr="00AE6C3A">
              <w:rPr>
                <w:rFonts w:ascii="Arial" w:eastAsia="Dotum" w:hAnsi="Arial" w:cs="Arial"/>
              </w:rPr>
              <w:t>1</w:t>
            </w:r>
          </w:p>
        </w:tc>
        <w:tc>
          <w:tcPr>
            <w:tcW w:w="8526" w:type="dxa"/>
            <w:shd w:val="clear" w:color="auto" w:fill="BFBFBF" w:themeFill="background1" w:themeFillShade="BF"/>
          </w:tcPr>
          <w:p w:rsidR="00B82B84" w:rsidRPr="00D9170F" w:rsidRDefault="00B82B84" w:rsidP="00D9170F">
            <w:pPr>
              <w:pStyle w:val="ListParagraph"/>
              <w:numPr>
                <w:ilvl w:val="0"/>
                <w:numId w:val="25"/>
              </w:numPr>
              <w:spacing w:before="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D9170F">
              <w:rPr>
                <w:rFonts w:ascii="Times New Roman" w:eastAsia="Times New Roman" w:hAnsi="Times New Roman"/>
                <w:sz w:val="24"/>
                <w:szCs w:val="24"/>
              </w:rPr>
              <w:t xml:space="preserve">Overview of course and assignments.  </w:t>
            </w:r>
          </w:p>
          <w:p w:rsidR="00B82B84" w:rsidRDefault="00B82B84" w:rsidP="00D9170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9170F">
              <w:rPr>
                <w:rFonts w:ascii="Times New Roman" w:hAnsi="Times New Roman"/>
                <w:bCs/>
                <w:sz w:val="24"/>
                <w:szCs w:val="24"/>
              </w:rPr>
              <w:t xml:space="preserve">Discuss resume </w:t>
            </w:r>
            <w:r w:rsidRPr="00D9170F">
              <w:rPr>
                <w:rFonts w:ascii="Times New Roman" w:hAnsi="Times New Roman"/>
                <w:b/>
                <w:bCs/>
                <w:sz w:val="24"/>
                <w:szCs w:val="24"/>
              </w:rPr>
              <w:t>purpose</w:t>
            </w:r>
            <w:r w:rsidRPr="00D9170F">
              <w:rPr>
                <w:rFonts w:ascii="Times New Roman" w:hAnsi="Times New Roman"/>
                <w:bCs/>
                <w:sz w:val="24"/>
                <w:szCs w:val="24"/>
              </w:rPr>
              <w:t xml:space="preserve"> – what to do and what not to do!</w:t>
            </w:r>
          </w:p>
          <w:p w:rsidR="000D3814" w:rsidRDefault="000D3814" w:rsidP="00D9170F">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Discuss relevant skills.</w:t>
            </w:r>
          </w:p>
          <w:p w:rsidR="000D3814" w:rsidRDefault="000D3814" w:rsidP="000D3814">
            <w:pPr>
              <w:pStyle w:val="ListParagraph"/>
              <w:numPr>
                <w:ilvl w:val="1"/>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Introduce to O-NET online.</w:t>
            </w:r>
          </w:p>
          <w:p w:rsidR="000D3814" w:rsidRDefault="000D3814" w:rsidP="000D3814">
            <w:pPr>
              <w:pStyle w:val="ListParagraph"/>
              <w:numPr>
                <w:ilvl w:val="1"/>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Translating past skills to fit the relevancy of the current position.</w:t>
            </w:r>
          </w:p>
          <w:p w:rsidR="003F7672" w:rsidRPr="000D3814" w:rsidRDefault="000D3814" w:rsidP="000D3814">
            <w:pPr>
              <w:pStyle w:val="ListParagraph"/>
              <w:numPr>
                <w:ilvl w:val="0"/>
                <w:numId w:val="25"/>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Case Study assignment introduction.</w:t>
            </w:r>
          </w:p>
        </w:tc>
      </w:tr>
      <w:tr w:rsidR="003F7672" w:rsidRPr="00AE6C3A" w:rsidTr="004F166E">
        <w:tc>
          <w:tcPr>
            <w:cnfStyle w:val="001000000000" w:firstRow="0" w:lastRow="0" w:firstColumn="1" w:lastColumn="0" w:oddVBand="0" w:evenVBand="0" w:oddHBand="0" w:evenHBand="0" w:firstRowFirstColumn="0" w:firstRowLastColumn="0" w:lastRowFirstColumn="0" w:lastRowLastColumn="0"/>
            <w:tcW w:w="1032" w:type="dxa"/>
          </w:tcPr>
          <w:p w:rsidR="003F7672" w:rsidRPr="00AE6C3A" w:rsidRDefault="003F7672" w:rsidP="00D9170F">
            <w:pPr>
              <w:tabs>
                <w:tab w:val="left" w:pos="1399"/>
              </w:tabs>
              <w:spacing w:before="120"/>
              <w:jc w:val="center"/>
              <w:rPr>
                <w:rFonts w:ascii="Arial" w:eastAsia="Dotum" w:hAnsi="Arial" w:cs="Arial"/>
              </w:rPr>
            </w:pPr>
            <w:r w:rsidRPr="00AE6C3A">
              <w:rPr>
                <w:rFonts w:ascii="Arial" w:eastAsia="Dotum" w:hAnsi="Arial" w:cs="Arial"/>
              </w:rPr>
              <w:t>2</w:t>
            </w:r>
          </w:p>
        </w:tc>
        <w:tc>
          <w:tcPr>
            <w:tcW w:w="8526" w:type="dxa"/>
          </w:tcPr>
          <w:p w:rsidR="00B82B84" w:rsidRPr="00B82B84" w:rsidRDefault="00B82B84" w:rsidP="000D3814">
            <w:pPr>
              <w:pStyle w:val="ListParagraph"/>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B82B84">
              <w:rPr>
                <w:rFonts w:ascii="Times New Roman" w:hAnsi="Times New Roman"/>
                <w:b/>
                <w:bCs/>
                <w:sz w:val="24"/>
                <w:szCs w:val="24"/>
              </w:rPr>
              <w:t>As-is resumes due for Review.</w:t>
            </w:r>
          </w:p>
          <w:p w:rsidR="00B82B84" w:rsidRPr="00B82B84" w:rsidRDefault="00B82B84" w:rsidP="00B82B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B82B84">
              <w:rPr>
                <w:rFonts w:ascii="Times New Roman" w:hAnsi="Times New Roman"/>
                <w:bCs/>
                <w:sz w:val="24"/>
                <w:szCs w:val="24"/>
              </w:rPr>
              <w:t>Pick a company (and one to compare) for Case Study.</w:t>
            </w:r>
          </w:p>
          <w:p w:rsidR="00B82B84" w:rsidRPr="00B82B84" w:rsidRDefault="00B82B84" w:rsidP="00B82B8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B82B84">
              <w:rPr>
                <w:rFonts w:ascii="Times New Roman" w:hAnsi="Times New Roman"/>
                <w:b/>
                <w:bCs/>
                <w:sz w:val="24"/>
                <w:szCs w:val="24"/>
              </w:rPr>
              <w:t>Jan. 11</w:t>
            </w:r>
            <w:r w:rsidRPr="00B82B84">
              <w:rPr>
                <w:rFonts w:ascii="Times New Roman" w:hAnsi="Times New Roman"/>
                <w:b/>
                <w:bCs/>
                <w:sz w:val="24"/>
                <w:szCs w:val="24"/>
                <w:vertAlign w:val="superscript"/>
              </w:rPr>
              <w:t>th</w:t>
            </w:r>
            <w:r w:rsidRPr="00B82B84">
              <w:rPr>
                <w:rFonts w:ascii="Times New Roman" w:hAnsi="Times New Roman"/>
                <w:b/>
                <w:bCs/>
                <w:sz w:val="24"/>
                <w:szCs w:val="24"/>
              </w:rPr>
              <w:t>: 1</w:t>
            </w:r>
            <w:r w:rsidRPr="00B82B84">
              <w:rPr>
                <w:rFonts w:ascii="Times New Roman" w:hAnsi="Times New Roman"/>
                <w:b/>
                <w:bCs/>
                <w:sz w:val="24"/>
                <w:szCs w:val="24"/>
                <w:vertAlign w:val="superscript"/>
              </w:rPr>
              <w:t>st</w:t>
            </w:r>
            <w:r w:rsidRPr="00B82B84">
              <w:rPr>
                <w:rFonts w:ascii="Times New Roman" w:hAnsi="Times New Roman"/>
                <w:b/>
                <w:bCs/>
                <w:sz w:val="24"/>
                <w:szCs w:val="24"/>
              </w:rPr>
              <w:t xml:space="preserve"> resume update due on paper under door of F-1213A.</w:t>
            </w:r>
          </w:p>
          <w:p w:rsidR="003F7672" w:rsidRPr="00B82B84" w:rsidRDefault="00B82B84" w:rsidP="000D3814">
            <w:pPr>
              <w:pStyle w:val="ListParagraph"/>
              <w:numPr>
                <w:ilvl w:val="0"/>
                <w:numId w:val="23"/>
              </w:numPr>
              <w:tabs>
                <w:tab w:val="left" w:pos="1399"/>
              </w:tabs>
              <w:spacing w:after="120"/>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B82B84">
              <w:rPr>
                <w:rFonts w:ascii="Times New Roman" w:hAnsi="Times New Roman"/>
                <w:bCs/>
                <w:sz w:val="24"/>
                <w:szCs w:val="24"/>
              </w:rPr>
              <w:t>Introduce Cover Letter, Goals, and Story assignments.</w:t>
            </w:r>
          </w:p>
        </w:tc>
      </w:tr>
      <w:tr w:rsidR="003F7672" w:rsidRPr="00AE6C3A" w:rsidTr="004F1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3F7672" w:rsidRPr="00AE6C3A" w:rsidRDefault="003F7672" w:rsidP="00D9170F">
            <w:pPr>
              <w:tabs>
                <w:tab w:val="left" w:pos="1399"/>
              </w:tabs>
              <w:spacing w:before="120"/>
              <w:jc w:val="center"/>
              <w:rPr>
                <w:rFonts w:ascii="Arial" w:eastAsia="Dotum" w:hAnsi="Arial" w:cs="Arial"/>
              </w:rPr>
            </w:pPr>
            <w:r w:rsidRPr="00AE6C3A">
              <w:rPr>
                <w:rFonts w:ascii="Arial" w:eastAsia="Dotum" w:hAnsi="Arial" w:cs="Arial"/>
              </w:rPr>
              <w:t>3</w:t>
            </w:r>
          </w:p>
        </w:tc>
        <w:tc>
          <w:tcPr>
            <w:tcW w:w="8526" w:type="dxa"/>
          </w:tcPr>
          <w:p w:rsidR="00D9170F" w:rsidRPr="00D9170F" w:rsidRDefault="00D9170F" w:rsidP="00D9170F">
            <w:pPr>
              <w:pStyle w:val="ListParagraph"/>
              <w:numPr>
                <w:ilvl w:val="0"/>
                <w:numId w:val="27"/>
              </w:numPr>
              <w:spacing w:before="6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bCs/>
                <w:sz w:val="24"/>
                <w:szCs w:val="24"/>
              </w:rPr>
              <w:t>No class Jan. 15</w:t>
            </w:r>
            <w:r w:rsidRPr="00D9170F">
              <w:rPr>
                <w:rFonts w:ascii="Times New Roman" w:hAnsi="Times New Roman"/>
                <w:bCs/>
                <w:sz w:val="24"/>
                <w:szCs w:val="24"/>
              </w:rPr>
              <w:t xml:space="preserve"> for MLK; </w:t>
            </w:r>
          </w:p>
          <w:p w:rsidR="003F7672" w:rsidRPr="00D9170F" w:rsidRDefault="00D9170F" w:rsidP="00D9170F">
            <w:pPr>
              <w:pStyle w:val="ListParagraph"/>
              <w:numPr>
                <w:ilvl w:val="0"/>
                <w:numId w:val="26"/>
              </w:numPr>
              <w:tabs>
                <w:tab w:val="left" w:pos="1399"/>
              </w:tabs>
              <w:spacing w:after="60"/>
              <w:cnfStyle w:val="000000100000" w:firstRow="0" w:lastRow="0" w:firstColumn="0" w:lastColumn="0" w:oddVBand="0" w:evenVBand="0" w:oddHBand="1" w:evenHBand="0" w:firstRowFirstColumn="0" w:firstRowLastColumn="0" w:lastRowFirstColumn="0" w:lastRowLastColumn="0"/>
              <w:rPr>
                <w:rFonts w:ascii="Arial" w:eastAsia="Dotum" w:hAnsi="Arial" w:cs="Arial"/>
              </w:rPr>
            </w:pPr>
            <w:r w:rsidRPr="00D9170F">
              <w:rPr>
                <w:rFonts w:ascii="Times New Roman" w:hAnsi="Times New Roman"/>
                <w:b/>
                <w:bCs/>
                <w:sz w:val="24"/>
                <w:szCs w:val="24"/>
              </w:rPr>
              <w:t>Jan. 18</w:t>
            </w:r>
            <w:r w:rsidRPr="00D9170F">
              <w:rPr>
                <w:rFonts w:ascii="Times New Roman" w:hAnsi="Times New Roman"/>
                <w:b/>
                <w:bCs/>
                <w:sz w:val="24"/>
                <w:szCs w:val="24"/>
                <w:vertAlign w:val="superscript"/>
              </w:rPr>
              <w:t>th</w:t>
            </w:r>
            <w:r w:rsidRPr="00D9170F">
              <w:rPr>
                <w:rFonts w:ascii="Times New Roman" w:hAnsi="Times New Roman"/>
                <w:b/>
                <w:bCs/>
                <w:sz w:val="24"/>
                <w:szCs w:val="24"/>
              </w:rPr>
              <w:t>: Draft Cover Letters, Goals, and Story due on-line for Review.</w:t>
            </w:r>
          </w:p>
        </w:tc>
      </w:tr>
      <w:tr w:rsidR="00A5353C" w:rsidRPr="00AE6C3A" w:rsidTr="004F166E">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4</w:t>
            </w:r>
          </w:p>
        </w:tc>
        <w:tc>
          <w:tcPr>
            <w:tcW w:w="8526" w:type="dxa"/>
          </w:tcPr>
          <w:p w:rsidR="00D9170F" w:rsidRDefault="00D9170F" w:rsidP="00D9170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06282A">
              <w:rPr>
                <w:rFonts w:ascii="Times New Roman" w:hAnsi="Times New Roman"/>
                <w:b/>
                <w:sz w:val="24"/>
                <w:szCs w:val="24"/>
              </w:rPr>
              <w:t xml:space="preserve">Review of Assignments: </w:t>
            </w:r>
            <w:r w:rsidR="002A5CCB" w:rsidRPr="0006282A">
              <w:rPr>
                <w:rFonts w:ascii="Times New Roman" w:hAnsi="Times New Roman"/>
                <w:b/>
                <w:sz w:val="24"/>
                <w:szCs w:val="24"/>
              </w:rPr>
              <w:t>Resume</w:t>
            </w:r>
            <w:r w:rsidRPr="0006282A">
              <w:rPr>
                <w:rFonts w:ascii="Times New Roman" w:hAnsi="Times New Roman"/>
                <w:b/>
                <w:sz w:val="24"/>
                <w:szCs w:val="24"/>
              </w:rPr>
              <w:t xml:space="preserve"> cover letter, goals, and story.</w:t>
            </w:r>
          </w:p>
          <w:p w:rsidR="00D9170F" w:rsidRPr="00012C06" w:rsidRDefault="00D9170F" w:rsidP="00D9170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Interview preparation</w:t>
            </w:r>
          </w:p>
          <w:p w:rsidR="00D9170F" w:rsidRPr="00D9170F" w:rsidRDefault="00D9170F" w:rsidP="00D9170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Schedule mock interviews (and reviews), and case study presentations.</w:t>
            </w:r>
          </w:p>
          <w:p w:rsidR="00A5353C" w:rsidRPr="00D9170F" w:rsidRDefault="00D9170F" w:rsidP="00D9170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Make updates to Resume, Cover Letter, Goals, and Story! (due Jan. 30)</w:t>
            </w:r>
          </w:p>
        </w:tc>
      </w:tr>
      <w:tr w:rsidR="00A5353C" w:rsidRPr="00AE6C3A" w:rsidTr="004F1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5</w:t>
            </w:r>
          </w:p>
        </w:tc>
        <w:tc>
          <w:tcPr>
            <w:tcW w:w="8526" w:type="dxa"/>
          </w:tcPr>
          <w:p w:rsidR="002A5CCB" w:rsidRPr="002A5CCB" w:rsidRDefault="002A5CCB" w:rsidP="00D9170F">
            <w:pPr>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Worksource Guest</w:t>
            </w:r>
          </w:p>
          <w:p w:rsidR="00D9170F" w:rsidRDefault="00D9170F" w:rsidP="00D9170F">
            <w:pPr>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9170F">
              <w:rPr>
                <w:rFonts w:ascii="Times New Roman" w:eastAsia="Calibri" w:hAnsi="Times New Roman" w:cs="Times New Roman"/>
                <w:b/>
                <w:sz w:val="24"/>
                <w:szCs w:val="24"/>
              </w:rPr>
              <w:t>Updated Resume, Cover Letter, Goals, and Story due.</w:t>
            </w:r>
          </w:p>
          <w:p w:rsidR="00A5353C" w:rsidRPr="00D9170F" w:rsidRDefault="00D9170F" w:rsidP="00D9170F">
            <w:pPr>
              <w:numPr>
                <w:ilvl w:val="0"/>
                <w:numId w:val="36"/>
              </w:num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9170F">
              <w:rPr>
                <w:rFonts w:ascii="Times New Roman" w:eastAsia="Calibri" w:hAnsi="Times New Roman" w:cs="Times New Roman"/>
                <w:color w:val="auto"/>
                <w:sz w:val="24"/>
                <w:szCs w:val="24"/>
              </w:rPr>
              <w:t>Review rubric for mock interviews.</w:t>
            </w:r>
          </w:p>
        </w:tc>
      </w:tr>
      <w:tr w:rsidR="00A5353C" w:rsidRPr="00AE6C3A" w:rsidTr="004F166E">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6</w:t>
            </w:r>
          </w:p>
        </w:tc>
        <w:tc>
          <w:tcPr>
            <w:tcW w:w="8526" w:type="dxa"/>
          </w:tcPr>
          <w:p w:rsidR="00D9170F" w:rsidRDefault="00D9170F" w:rsidP="00D9170F">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9170F">
              <w:rPr>
                <w:rFonts w:ascii="Times New Roman" w:eastAsia="Calibri" w:hAnsi="Times New Roman" w:cs="Times New Roman"/>
                <w:b/>
                <w:sz w:val="24"/>
                <w:szCs w:val="24"/>
              </w:rPr>
              <w:t>Guest speakers/mock interviews.</w:t>
            </w:r>
          </w:p>
          <w:p w:rsidR="00A5353C" w:rsidRPr="00D9170F" w:rsidRDefault="00D9170F" w:rsidP="00D9170F">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9170F">
              <w:rPr>
                <w:rFonts w:ascii="Times New Roman" w:eastAsia="Calibri" w:hAnsi="Times New Roman" w:cs="Times New Roman"/>
                <w:b/>
                <w:color w:val="auto"/>
                <w:sz w:val="24"/>
                <w:szCs w:val="24"/>
              </w:rPr>
              <w:t>Case Study drafts due</w:t>
            </w:r>
          </w:p>
        </w:tc>
      </w:tr>
      <w:tr w:rsidR="00A5353C" w:rsidRPr="00AE6C3A" w:rsidTr="004F1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7</w:t>
            </w:r>
          </w:p>
        </w:tc>
        <w:tc>
          <w:tcPr>
            <w:tcW w:w="8526" w:type="dxa"/>
          </w:tcPr>
          <w:p w:rsidR="00D9170F" w:rsidRPr="00D9170F" w:rsidRDefault="00D9170F" w:rsidP="00D9170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Guest speakers/mock interviews.</w:t>
            </w:r>
          </w:p>
          <w:p w:rsidR="00A5353C" w:rsidRPr="00D9170F" w:rsidRDefault="00D9170F" w:rsidP="00D9170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9170F">
              <w:rPr>
                <w:rFonts w:ascii="Times New Roman" w:hAnsi="Times New Roman"/>
                <w:sz w:val="24"/>
                <w:szCs w:val="24"/>
              </w:rPr>
              <w:t>Feedback on Case Studies given</w:t>
            </w:r>
          </w:p>
        </w:tc>
      </w:tr>
      <w:tr w:rsidR="00A5353C" w:rsidRPr="00AE6C3A" w:rsidTr="004F166E">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8</w:t>
            </w:r>
          </w:p>
        </w:tc>
        <w:tc>
          <w:tcPr>
            <w:tcW w:w="8526" w:type="dxa"/>
          </w:tcPr>
          <w:p w:rsidR="00D9170F" w:rsidRPr="00D9170F" w:rsidRDefault="00AF2B54" w:rsidP="00AF2B54">
            <w:pPr>
              <w:numPr>
                <w:ilvl w:val="0"/>
                <w:numId w:val="33"/>
              </w:numPr>
              <w:spacing w:before="120"/>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No class on Feb. 19</w:t>
            </w:r>
            <w:r w:rsidR="00D9170F" w:rsidRPr="00D9170F">
              <w:rPr>
                <w:rFonts w:ascii="Times New Roman" w:eastAsia="Calibri" w:hAnsi="Times New Roman" w:cs="Times New Roman"/>
                <w:sz w:val="24"/>
                <w:szCs w:val="24"/>
              </w:rPr>
              <w:t xml:space="preserve"> for Presidents</w:t>
            </w:r>
          </w:p>
          <w:p w:rsidR="00A5353C" w:rsidRPr="00D9170F" w:rsidRDefault="00D9170F" w:rsidP="006D6599">
            <w:pPr>
              <w:pStyle w:val="ListParagraph"/>
              <w:numPr>
                <w:ilvl w:val="0"/>
                <w:numId w:val="33"/>
              </w:numPr>
              <w:tabs>
                <w:tab w:val="left" w:pos="1399"/>
              </w:tabs>
              <w:spacing w:before="120" w:after="120"/>
              <w:cnfStyle w:val="000000000000" w:firstRow="0" w:lastRow="0" w:firstColumn="0" w:lastColumn="0" w:oddVBand="0" w:evenVBand="0" w:oddHBand="0" w:evenHBand="0" w:firstRowFirstColumn="0" w:firstRowLastColumn="0" w:lastRowFirstColumn="0" w:lastRowLastColumn="0"/>
              <w:rPr>
                <w:rFonts w:ascii="Arial" w:eastAsia="Dotum" w:hAnsi="Arial" w:cs="Arial"/>
              </w:rPr>
            </w:pPr>
            <w:r w:rsidRPr="00D9170F">
              <w:rPr>
                <w:rFonts w:ascii="Times New Roman" w:eastAsia="Calibri" w:hAnsi="Times New Roman" w:cs="Times New Roman"/>
                <w:b/>
                <w:sz w:val="24"/>
                <w:szCs w:val="24"/>
              </w:rPr>
              <w:t>Case Study assignments due via Canvas with file upload by 5pm on Feb.</w:t>
            </w:r>
            <w:r w:rsidR="00AF2B54">
              <w:rPr>
                <w:rFonts w:ascii="Times New Roman" w:eastAsia="Calibri" w:hAnsi="Times New Roman" w:cs="Times New Roman"/>
                <w:b/>
                <w:sz w:val="24"/>
                <w:szCs w:val="24"/>
              </w:rPr>
              <w:t xml:space="preserve"> </w:t>
            </w:r>
            <w:r w:rsidRPr="00D9170F">
              <w:rPr>
                <w:rFonts w:ascii="Times New Roman" w:eastAsia="Calibri" w:hAnsi="Times New Roman" w:cs="Times New Roman"/>
                <w:b/>
                <w:sz w:val="24"/>
                <w:szCs w:val="24"/>
                <w:vertAlign w:val="superscript"/>
              </w:rPr>
              <w:t>nd</w:t>
            </w:r>
            <w:r w:rsidRPr="00D9170F">
              <w:rPr>
                <w:rFonts w:ascii="Times New Roman" w:eastAsia="Calibri" w:hAnsi="Times New Roman" w:cs="Times New Roman"/>
                <w:b/>
                <w:sz w:val="24"/>
                <w:szCs w:val="24"/>
              </w:rPr>
              <w:t>.</w:t>
            </w:r>
          </w:p>
        </w:tc>
      </w:tr>
      <w:tr w:rsidR="00A5353C" w:rsidRPr="00AE6C3A" w:rsidTr="004F1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9</w:t>
            </w:r>
          </w:p>
        </w:tc>
        <w:tc>
          <w:tcPr>
            <w:tcW w:w="8526" w:type="dxa"/>
          </w:tcPr>
          <w:p w:rsidR="00D9170F" w:rsidRPr="00D9170F" w:rsidRDefault="00D9170F" w:rsidP="00AF2B54">
            <w:pPr>
              <w:pStyle w:val="ListParagraph"/>
              <w:numPr>
                <w:ilvl w:val="0"/>
                <w:numId w:val="32"/>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 xml:space="preserve">Case Study presentations! </w:t>
            </w:r>
          </w:p>
          <w:p w:rsidR="00A5353C" w:rsidRPr="00D9170F" w:rsidRDefault="00D9170F" w:rsidP="00AF2B54">
            <w:pPr>
              <w:pStyle w:val="ListParagraph"/>
              <w:numPr>
                <w:ilvl w:val="0"/>
                <w:numId w:val="32"/>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Review Mock interviews.</w:t>
            </w:r>
          </w:p>
        </w:tc>
      </w:tr>
      <w:tr w:rsidR="00A5353C" w:rsidRPr="00AE6C3A" w:rsidTr="004F166E">
        <w:tc>
          <w:tcPr>
            <w:cnfStyle w:val="001000000000" w:firstRow="0" w:lastRow="0" w:firstColumn="1" w:lastColumn="0" w:oddVBand="0" w:evenVBand="0" w:oddHBand="0" w:evenHBand="0" w:firstRowFirstColumn="0" w:firstRowLastColumn="0" w:lastRowFirstColumn="0" w:lastRowLastColumn="0"/>
            <w:tcW w:w="1032" w:type="dxa"/>
          </w:tcPr>
          <w:p w:rsidR="00A5353C" w:rsidRPr="00AE6C3A" w:rsidRDefault="00A5353C" w:rsidP="00D9170F">
            <w:pPr>
              <w:tabs>
                <w:tab w:val="left" w:pos="1399"/>
              </w:tabs>
              <w:spacing w:before="120"/>
              <w:jc w:val="center"/>
              <w:rPr>
                <w:rFonts w:ascii="Arial" w:eastAsia="Dotum" w:hAnsi="Arial" w:cs="Arial"/>
              </w:rPr>
            </w:pPr>
            <w:r w:rsidRPr="00AE6C3A">
              <w:rPr>
                <w:rFonts w:ascii="Arial" w:eastAsia="Dotum" w:hAnsi="Arial" w:cs="Arial"/>
              </w:rPr>
              <w:t>10</w:t>
            </w:r>
          </w:p>
        </w:tc>
        <w:tc>
          <w:tcPr>
            <w:tcW w:w="8526" w:type="dxa"/>
          </w:tcPr>
          <w:p w:rsidR="00D9170F" w:rsidRPr="00D9170F" w:rsidRDefault="00D9170F" w:rsidP="000D3814">
            <w:pPr>
              <w:pStyle w:val="ListParagraph"/>
              <w:numPr>
                <w:ilvl w:val="0"/>
                <w:numId w:val="31"/>
              </w:num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Case Study presentations!</w:t>
            </w:r>
          </w:p>
          <w:p w:rsidR="00A5353C" w:rsidRPr="00D9170F" w:rsidRDefault="00D9170F" w:rsidP="000D3814">
            <w:pPr>
              <w:pStyle w:val="ListParagraph"/>
              <w:numPr>
                <w:ilvl w:val="0"/>
                <w:numId w:val="31"/>
              </w:numPr>
              <w:tabs>
                <w:tab w:val="left" w:pos="1399"/>
              </w:tabs>
              <w:spacing w:after="120"/>
              <w:cnfStyle w:val="000000000000" w:firstRow="0" w:lastRow="0" w:firstColumn="0" w:lastColumn="0" w:oddVBand="0" w:evenVBand="0" w:oddHBand="0" w:evenHBand="0" w:firstRowFirstColumn="0" w:firstRowLastColumn="0" w:lastRowFirstColumn="0" w:lastRowLastColumn="0"/>
              <w:rPr>
                <w:rFonts w:ascii="Arial" w:eastAsia="Dotum" w:hAnsi="Arial" w:cs="Arial"/>
                <w:b/>
                <w:i/>
              </w:rPr>
            </w:pPr>
            <w:r w:rsidRPr="00D9170F">
              <w:rPr>
                <w:rFonts w:ascii="Times New Roman" w:hAnsi="Times New Roman"/>
                <w:b/>
                <w:sz w:val="24"/>
                <w:szCs w:val="24"/>
              </w:rPr>
              <w:t>Review Mock interviews.</w:t>
            </w:r>
          </w:p>
        </w:tc>
      </w:tr>
      <w:tr w:rsidR="00D9170F" w:rsidRPr="00AE6C3A" w:rsidTr="004F1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2" w:type="dxa"/>
          </w:tcPr>
          <w:p w:rsidR="00D9170F" w:rsidRPr="00AE6C3A" w:rsidRDefault="00D9170F" w:rsidP="00D9170F">
            <w:pPr>
              <w:tabs>
                <w:tab w:val="left" w:pos="1399"/>
              </w:tabs>
              <w:spacing w:before="120"/>
              <w:jc w:val="center"/>
              <w:rPr>
                <w:rFonts w:ascii="Arial" w:eastAsia="Dotum" w:hAnsi="Arial" w:cs="Arial"/>
              </w:rPr>
            </w:pPr>
            <w:r>
              <w:rPr>
                <w:rFonts w:ascii="Arial" w:eastAsia="Dotum" w:hAnsi="Arial" w:cs="Arial"/>
              </w:rPr>
              <w:t>11</w:t>
            </w:r>
          </w:p>
        </w:tc>
        <w:tc>
          <w:tcPr>
            <w:tcW w:w="8526" w:type="dxa"/>
          </w:tcPr>
          <w:p w:rsidR="00D9170F" w:rsidRDefault="00D9170F" w:rsidP="000D3814">
            <w:pPr>
              <w:pStyle w:val="ListParagraph"/>
              <w:numPr>
                <w:ilvl w:val="0"/>
                <w:numId w:val="29"/>
              </w:num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Mar. 13</w:t>
            </w:r>
            <w:r w:rsidRPr="00EB27E0">
              <w:rPr>
                <w:rFonts w:ascii="Times New Roman" w:hAnsi="Times New Roman"/>
                <w:b/>
                <w:sz w:val="24"/>
                <w:szCs w:val="24"/>
                <w:vertAlign w:val="superscript"/>
              </w:rPr>
              <w:t>th</w:t>
            </w:r>
            <w:r>
              <w:rPr>
                <w:rFonts w:ascii="Times New Roman" w:hAnsi="Times New Roman"/>
                <w:b/>
                <w:sz w:val="24"/>
                <w:szCs w:val="24"/>
              </w:rPr>
              <w:t xml:space="preserve"> Portfolios due</w:t>
            </w:r>
          </w:p>
          <w:p w:rsidR="00D9170F" w:rsidRPr="00D9170F" w:rsidRDefault="00D9170F" w:rsidP="000D3814">
            <w:pPr>
              <w:pStyle w:val="ListParagraph"/>
              <w:numPr>
                <w:ilvl w:val="0"/>
                <w:numId w:val="29"/>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D9170F">
              <w:rPr>
                <w:rFonts w:ascii="Times New Roman" w:hAnsi="Times New Roman"/>
                <w:b/>
                <w:sz w:val="24"/>
                <w:szCs w:val="24"/>
              </w:rPr>
              <w:t>Mar. 15</w:t>
            </w:r>
            <w:r w:rsidRPr="00D9170F">
              <w:rPr>
                <w:rFonts w:ascii="Times New Roman" w:hAnsi="Times New Roman"/>
                <w:b/>
                <w:sz w:val="24"/>
                <w:szCs w:val="24"/>
                <w:vertAlign w:val="superscript"/>
              </w:rPr>
              <w:t>th</w:t>
            </w:r>
            <w:r w:rsidRPr="00D9170F">
              <w:rPr>
                <w:rFonts w:ascii="Times New Roman" w:hAnsi="Times New Roman"/>
                <w:b/>
                <w:sz w:val="24"/>
                <w:szCs w:val="24"/>
              </w:rPr>
              <w:t xml:space="preserve"> Portfolios reviewed</w:t>
            </w:r>
          </w:p>
        </w:tc>
      </w:tr>
    </w:tbl>
    <w:p w:rsidR="003F7672" w:rsidRPr="00AE6C3A" w:rsidRDefault="003F7672" w:rsidP="00AE6C3A">
      <w:pPr>
        <w:pStyle w:val="Heading1"/>
        <w:spacing w:before="0"/>
        <w:rPr>
          <w:rFonts w:ascii="Arial" w:hAnsi="Arial" w:cs="Arial"/>
          <w:sz w:val="22"/>
        </w:rPr>
      </w:pPr>
      <w:r w:rsidRPr="00AE6C3A">
        <w:rPr>
          <w:rFonts w:ascii="Arial" w:hAnsi="Arial" w:cs="Arial"/>
          <w:sz w:val="22"/>
        </w:rPr>
        <w:t>INTENDED LEARNING OUTCOMES</w:t>
      </w:r>
    </w:p>
    <w:p w:rsidR="008F32CF" w:rsidRPr="008F32CF" w:rsidRDefault="008F32CF" w:rsidP="0064470B">
      <w:pPr>
        <w:numPr>
          <w:ilvl w:val="0"/>
          <w:numId w:val="18"/>
        </w:numPr>
        <w:spacing w:before="120" w:after="0" w:line="240" w:lineRule="auto"/>
        <w:rPr>
          <w:rFonts w:ascii="Arial" w:eastAsia="Times New Roman" w:hAnsi="Arial" w:cs="Arial"/>
          <w:color w:val="000000"/>
          <w:sz w:val="24"/>
          <w:szCs w:val="24"/>
        </w:rPr>
      </w:pPr>
      <w:r w:rsidRPr="008F32CF">
        <w:rPr>
          <w:rFonts w:ascii="Arial" w:eastAsia="Times New Roman" w:hAnsi="Arial" w:cs="Arial"/>
          <w:color w:val="000000"/>
          <w:sz w:val="24"/>
          <w:szCs w:val="24"/>
        </w:rPr>
        <w:t>Examine relevant occupations of interest in energy and allied industries.</w:t>
      </w:r>
    </w:p>
    <w:p w:rsidR="008F32CF" w:rsidRPr="008F32CF" w:rsidRDefault="008F32CF" w:rsidP="008F32CF">
      <w:pPr>
        <w:numPr>
          <w:ilvl w:val="0"/>
          <w:numId w:val="18"/>
        </w:numPr>
        <w:spacing w:before="60" w:after="0" w:line="240" w:lineRule="auto"/>
        <w:rPr>
          <w:rFonts w:ascii="Arial" w:eastAsia="Times New Roman" w:hAnsi="Arial" w:cs="Arial"/>
          <w:color w:val="000000"/>
          <w:sz w:val="24"/>
          <w:szCs w:val="24"/>
        </w:rPr>
      </w:pPr>
      <w:r w:rsidRPr="008F32CF">
        <w:rPr>
          <w:rFonts w:ascii="Arial" w:eastAsia="Times New Roman" w:hAnsi="Arial" w:cs="Arial"/>
          <w:color w:val="000000"/>
          <w:sz w:val="24"/>
          <w:szCs w:val="24"/>
        </w:rPr>
        <w:t>Assemble a concise resume composed of work history, acquired skills and knowledge, and educational achievements.</w:t>
      </w:r>
    </w:p>
    <w:p w:rsidR="008F32CF" w:rsidRPr="008F32CF" w:rsidRDefault="008F32CF" w:rsidP="008F32CF">
      <w:pPr>
        <w:numPr>
          <w:ilvl w:val="0"/>
          <w:numId w:val="18"/>
        </w:numPr>
        <w:spacing w:before="60" w:after="0" w:line="240" w:lineRule="auto"/>
        <w:rPr>
          <w:rFonts w:ascii="Arial" w:eastAsia="Times New Roman" w:hAnsi="Arial" w:cs="Arial"/>
          <w:color w:val="000000"/>
          <w:sz w:val="24"/>
          <w:szCs w:val="24"/>
        </w:rPr>
      </w:pPr>
      <w:r w:rsidRPr="008F32CF">
        <w:rPr>
          <w:rFonts w:ascii="Arial" w:eastAsia="Times New Roman" w:hAnsi="Arial" w:cs="Arial"/>
          <w:color w:val="000000"/>
          <w:sz w:val="24"/>
          <w:szCs w:val="24"/>
        </w:rPr>
        <w:t>Write customized cover letters appropriate to job announcements.</w:t>
      </w:r>
    </w:p>
    <w:p w:rsidR="008F32CF" w:rsidRPr="008F32CF" w:rsidRDefault="008F32CF" w:rsidP="008F32CF">
      <w:pPr>
        <w:numPr>
          <w:ilvl w:val="0"/>
          <w:numId w:val="18"/>
        </w:numPr>
        <w:spacing w:before="60" w:after="0" w:line="240" w:lineRule="auto"/>
        <w:rPr>
          <w:rFonts w:ascii="Arial" w:eastAsia="Times New Roman" w:hAnsi="Arial" w:cs="Arial"/>
          <w:color w:val="000000"/>
          <w:sz w:val="24"/>
          <w:szCs w:val="24"/>
        </w:rPr>
      </w:pPr>
      <w:r w:rsidRPr="008F32CF">
        <w:rPr>
          <w:rFonts w:ascii="Arial" w:eastAsia="Times New Roman" w:hAnsi="Arial" w:cs="Arial"/>
          <w:color w:val="000000"/>
          <w:sz w:val="24"/>
          <w:szCs w:val="24"/>
        </w:rPr>
        <w:t>Distinguish between the pros and cons of related occupations and/or employers.</w:t>
      </w:r>
    </w:p>
    <w:p w:rsidR="003250B6" w:rsidRPr="008F32CF" w:rsidRDefault="008F32CF" w:rsidP="0064470B">
      <w:pPr>
        <w:pStyle w:val="ListParagraph"/>
        <w:numPr>
          <w:ilvl w:val="0"/>
          <w:numId w:val="18"/>
        </w:numPr>
        <w:spacing w:before="60" w:after="120" w:line="259" w:lineRule="auto"/>
        <w:rPr>
          <w:rFonts w:ascii="Arial" w:eastAsia="Times New Roman" w:hAnsi="Arial" w:cs="Arial"/>
        </w:rPr>
      </w:pPr>
      <w:r w:rsidRPr="008F32CF">
        <w:rPr>
          <w:rFonts w:ascii="Arial" w:eastAsia="Times New Roman" w:hAnsi="Arial" w:cs="Arial"/>
          <w:color w:val="000000"/>
          <w:sz w:val="24"/>
          <w:szCs w:val="24"/>
        </w:rPr>
        <w:t>Apply effective interview skills and techniques.</w:t>
      </w:r>
    </w:p>
    <w:p w:rsidR="007E4520" w:rsidRPr="00AE6C3A" w:rsidRDefault="007E4520" w:rsidP="00AE6C3A">
      <w:pPr>
        <w:pStyle w:val="Heading1"/>
        <w:spacing w:before="0"/>
        <w:rPr>
          <w:rFonts w:ascii="Arial" w:eastAsia="Calibri" w:hAnsi="Arial" w:cs="Arial"/>
          <w:sz w:val="22"/>
        </w:rPr>
      </w:pPr>
      <w:r w:rsidRPr="00AE6C3A">
        <w:rPr>
          <w:rFonts w:ascii="Arial" w:eastAsia="Calibri" w:hAnsi="Arial" w:cs="Arial"/>
          <w:sz w:val="22"/>
        </w:rPr>
        <w:t>Energy Systems Technology (EST)</w:t>
      </w:r>
      <w:r w:rsidR="00940ED0" w:rsidRPr="00AE6C3A">
        <w:rPr>
          <w:rFonts w:ascii="Arial" w:eastAsia="Calibri" w:hAnsi="Arial" w:cs="Arial"/>
          <w:sz w:val="22"/>
        </w:rPr>
        <w:t>:</w:t>
      </w:r>
    </w:p>
    <w:p w:rsidR="007E4520" w:rsidRPr="00AE6C3A" w:rsidRDefault="007E4520" w:rsidP="00AE6C3A">
      <w:pPr>
        <w:pStyle w:val="Heading1"/>
        <w:spacing w:before="0"/>
        <w:rPr>
          <w:rFonts w:ascii="Arial" w:eastAsia="Calibri" w:hAnsi="Arial" w:cs="Arial"/>
          <w:sz w:val="22"/>
        </w:rPr>
      </w:pPr>
      <w:r w:rsidRPr="00AE6C3A">
        <w:rPr>
          <w:rFonts w:ascii="Arial" w:eastAsia="Calibri" w:hAnsi="Arial" w:cs="Arial"/>
          <w:sz w:val="22"/>
        </w:rPr>
        <w:t>Classroom, Shop, and Lab Safety Rules</w:t>
      </w:r>
    </w:p>
    <w:p w:rsidR="007E4520" w:rsidRPr="007E4520" w:rsidRDefault="007E4520" w:rsidP="0064470B">
      <w:pPr>
        <w:numPr>
          <w:ilvl w:val="0"/>
          <w:numId w:val="12"/>
        </w:numPr>
        <w:spacing w:before="120" w:after="0" w:line="259" w:lineRule="auto"/>
        <w:contextualSpacing/>
        <w:jc w:val="both"/>
        <w:rPr>
          <w:rFonts w:ascii="Arial" w:eastAsia="Calibri" w:hAnsi="Arial" w:cs="Arial"/>
        </w:rPr>
      </w:pPr>
      <w:r w:rsidRPr="007E4520">
        <w:rPr>
          <w:rFonts w:ascii="Arial" w:eastAsia="Calibri" w:hAnsi="Arial" w:cs="Arial"/>
        </w:rPr>
        <w:lastRenderedPageBreak/>
        <w:t xml:space="preserve">Students are required to wear hard-toed boots (i.e. steel or composite) and school issued work shirts tucked into pants (jeans, Carhartt-type work pants, or similar). This is the “EST Dress Code” and will be consistently enforced through the attendance policy*.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Jewelry is not allowed, including necklaces, rings, or wristwatches unless they are properly covered. Wedding bands are ok.</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Safety FIRST! Ask for help when lifting heavy loads. Use proper lifting techniques at all times.</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Approved eye protection (goggles, face shields, or safety glasses) must be worn at all times when grinding, hammering, drilling, using chisels, punches or blow guns, charging air conditioning systems -- or any task in which dirt or foreign material may cause injury to a student’s face or eyes.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Long hair must be tied back or covered at all times.</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Maintain a professional atmosphere. No horseplay or running. Tampering with another student’s machine, project, tools, or supplies/parts will not be tolerated.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Students are required to obtain complete operating instructions from the instructor prior to operating any equipment.</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Proper lock-out/tag-out (LOTO) procedures will be followed when working with electricity.</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Safety guards and grounding lugs on cords should be in place and secured before using any electrical tool or equipment.</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Jack stands or cribbing should be used under equipment when raised -- and the equipment should be placed on a proper lift point.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Know where first aid kits and fire extinguishers are located; inform the instructor immediately of any and all near misses, injuries, and/or emergencies.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Know emergency evacuation routes and procedures for each building you attend classes and participate in labs and shop work.</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Maintain a clean work area. Use proper cleaning fluids when cleaning parts (i.e. non-flammable fluids). </w:t>
      </w:r>
    </w:p>
    <w:p w:rsidR="007E4520" w:rsidRPr="007E4520"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 xml:space="preserve">Maintain a neat and orderly work area. Air hoses, electrical cords, tools, and equipment must be properly put away, disposed of, and/or stored as appropriate when not in use.  </w:t>
      </w:r>
    </w:p>
    <w:p w:rsidR="005E2905" w:rsidRPr="00AE6C3A" w:rsidRDefault="007E4520" w:rsidP="00D93200">
      <w:pPr>
        <w:numPr>
          <w:ilvl w:val="0"/>
          <w:numId w:val="12"/>
        </w:numPr>
        <w:spacing w:after="0" w:line="259" w:lineRule="auto"/>
        <w:contextualSpacing/>
        <w:jc w:val="both"/>
        <w:rPr>
          <w:rFonts w:ascii="Arial" w:eastAsia="Calibri" w:hAnsi="Arial" w:cs="Arial"/>
        </w:rPr>
      </w:pPr>
      <w:r w:rsidRPr="007E4520">
        <w:rPr>
          <w:rFonts w:ascii="Arial" w:eastAsia="Calibri" w:hAnsi="Arial" w:cs="Arial"/>
        </w:rPr>
        <w:t>Students must demonstrate knowledge of the proper methods of hazardous materials, i.e. grease, oil, antifreeze, or any other liquid spills must be cleaned, stored, and disposed of immediately. Safety Data Sheets will be made available.</w:t>
      </w:r>
    </w:p>
    <w:p w:rsidR="00940ED0" w:rsidRPr="00753898" w:rsidRDefault="00940ED0" w:rsidP="00753898">
      <w:pPr>
        <w:pStyle w:val="Heading1"/>
        <w:jc w:val="both"/>
        <w:rPr>
          <w:rFonts w:ascii="Arial" w:hAnsi="Arial" w:cs="Arial"/>
          <w:sz w:val="22"/>
        </w:rPr>
      </w:pPr>
      <w:r w:rsidRPr="00753898">
        <w:rPr>
          <w:rFonts w:ascii="Arial" w:hAnsi="Arial" w:cs="Arial"/>
          <w:sz w:val="22"/>
        </w:rPr>
        <w:t xml:space="preserve">Need help with an </w:t>
      </w:r>
      <w:r w:rsidR="00AE6C3A" w:rsidRPr="00753898">
        <w:rPr>
          <w:rFonts w:ascii="Arial" w:hAnsi="Arial" w:cs="Arial"/>
          <w:sz w:val="22"/>
        </w:rPr>
        <w:t>Information technology (it)</w:t>
      </w:r>
      <w:r w:rsidRPr="00753898">
        <w:rPr>
          <w:rFonts w:ascii="Arial" w:hAnsi="Arial" w:cs="Arial"/>
          <w:sz w:val="22"/>
        </w:rPr>
        <w:t xml:space="preserve"> issue or Canvas problem? </w:t>
      </w:r>
    </w:p>
    <w:p w:rsidR="00940ED0" w:rsidRPr="00753898" w:rsidRDefault="00940ED0" w:rsidP="0064470B">
      <w:pPr>
        <w:spacing w:before="120" w:after="0" w:line="240" w:lineRule="auto"/>
        <w:jc w:val="both"/>
        <w:rPr>
          <w:rFonts w:ascii="Arial" w:hAnsi="Arial" w:cs="Arial"/>
        </w:rPr>
      </w:pPr>
      <w:r w:rsidRPr="00753898">
        <w:rPr>
          <w:rFonts w:ascii="Arial" w:hAnsi="Arial" w:cs="Arial"/>
        </w:rPr>
        <w:t>Ask me for help in class, message me through Canvas, or come to my office hours. You can also go to the following link to find assistance:</w:t>
      </w:r>
    </w:p>
    <w:p w:rsidR="00940ED0" w:rsidRPr="00753898" w:rsidRDefault="00EB558F" w:rsidP="00753898">
      <w:pPr>
        <w:spacing w:after="0" w:line="240" w:lineRule="auto"/>
        <w:jc w:val="both"/>
        <w:rPr>
          <w:rFonts w:ascii="Arial" w:hAnsi="Arial" w:cs="Arial"/>
        </w:rPr>
      </w:pPr>
      <w:hyperlink r:id="rId8" w:history="1">
        <w:r w:rsidR="00940ED0" w:rsidRPr="00753898">
          <w:rPr>
            <w:rStyle w:val="Hyperlink"/>
            <w:rFonts w:ascii="Arial" w:hAnsi="Arial" w:cs="Arial"/>
          </w:rPr>
          <w:t>http://www.wwcc.edu/elearning/technical-requirements-at-elearning/canvas-login-and-support/</w:t>
        </w:r>
      </w:hyperlink>
    </w:p>
    <w:p w:rsidR="00940ED0" w:rsidRPr="00753898" w:rsidRDefault="00940ED0" w:rsidP="00753898">
      <w:pPr>
        <w:spacing w:after="0" w:line="240" w:lineRule="auto"/>
        <w:jc w:val="both"/>
        <w:rPr>
          <w:rFonts w:ascii="Arial" w:hAnsi="Arial" w:cs="Arial"/>
        </w:rPr>
      </w:pPr>
    </w:p>
    <w:p w:rsidR="00940ED0" w:rsidRPr="00753898" w:rsidRDefault="00940ED0" w:rsidP="00753898">
      <w:pPr>
        <w:spacing w:after="0" w:line="240" w:lineRule="auto"/>
        <w:jc w:val="both"/>
        <w:rPr>
          <w:rFonts w:ascii="Arial" w:eastAsia="Times New Roman" w:hAnsi="Arial" w:cs="Arial"/>
          <w:b/>
          <w:i/>
          <w:color w:val="000000"/>
        </w:rPr>
      </w:pPr>
      <w:r w:rsidRPr="00753898">
        <w:rPr>
          <w:rFonts w:ascii="Arial" w:hAnsi="Arial" w:cs="Arial"/>
          <w:b/>
          <w:i/>
          <w:color w:val="000000"/>
        </w:rPr>
        <w:t xml:space="preserve">Please make note </w:t>
      </w:r>
      <w:r w:rsidRPr="00753898">
        <w:rPr>
          <w:rFonts w:ascii="Arial" w:eastAsia="Times New Roman" w:hAnsi="Arial" w:cs="Arial"/>
          <w:b/>
          <w:i/>
          <w:color w:val="000000"/>
        </w:rPr>
        <w:t>I do not accept technology excuses as a reason for late work, and here's why:  </w:t>
      </w:r>
    </w:p>
    <w:p w:rsidR="00940ED0" w:rsidRPr="00753898" w:rsidRDefault="00940ED0" w:rsidP="00753898">
      <w:pPr>
        <w:shd w:val="clear" w:color="auto" w:fill="FFFFFF"/>
        <w:spacing w:before="180" w:after="180" w:line="240" w:lineRule="auto"/>
        <w:jc w:val="both"/>
        <w:rPr>
          <w:rFonts w:ascii="Arial" w:eastAsia="Times New Roman" w:hAnsi="Arial" w:cs="Arial"/>
          <w:color w:val="2D3B45"/>
        </w:rPr>
      </w:pPr>
      <w:r w:rsidRPr="00753898">
        <w:rPr>
          <w:rFonts w:ascii="Arial" w:eastAsia="Times New Roman" w:hAnsi="Arial" w:cs="Arial"/>
          <w:b/>
          <w:bCs/>
          <w:color w:val="2D3B45"/>
        </w:rPr>
        <w:t>Canvas and computers:</w:t>
      </w:r>
      <w:r w:rsidRPr="00753898">
        <w:rPr>
          <w:rFonts w:ascii="Arial" w:eastAsia="Times New Roman" w:hAnsi="Arial" w:cs="Arial"/>
          <w:color w:val="2D3B45"/>
        </w:rPr>
        <w:t> With this course you have access to Canvas 24/7 for all content and due dates ahead of time, and you can access our course site from anywhere there is an Internet connection! If your personal technology crops up with issues, you can come to campus and use a computer in one of the computer labs or library to get your assignments done. If you live out of the area, try your local public library computers (or have a friend/parent/spouse's computer as a back-up plan).</w:t>
      </w:r>
    </w:p>
    <w:p w:rsidR="00940ED0" w:rsidRPr="00753898" w:rsidRDefault="00940ED0" w:rsidP="00753898">
      <w:pPr>
        <w:shd w:val="clear" w:color="auto" w:fill="FFFFFF"/>
        <w:spacing w:before="180" w:after="180" w:line="240" w:lineRule="auto"/>
        <w:jc w:val="both"/>
        <w:rPr>
          <w:rFonts w:ascii="Arial" w:eastAsia="Times New Roman" w:hAnsi="Arial" w:cs="Arial"/>
          <w:color w:val="2D3B45"/>
        </w:rPr>
      </w:pPr>
      <w:r w:rsidRPr="00753898">
        <w:rPr>
          <w:rFonts w:ascii="Arial" w:eastAsia="Times New Roman" w:hAnsi="Arial" w:cs="Arial"/>
          <w:b/>
          <w:bCs/>
          <w:color w:val="2D3B45"/>
        </w:rPr>
        <w:t>Wi-Fi</w:t>
      </w:r>
      <w:r w:rsidRPr="00753898">
        <w:rPr>
          <w:rFonts w:ascii="Arial" w:eastAsia="Times New Roman" w:hAnsi="Arial" w:cs="Arial"/>
          <w:color w:val="2D3B45"/>
        </w:rPr>
        <w:t>: Wi-Fi is available for free on campus and at many businesses like Starbucks, Coffee Perk, the public library, and even McDonalds.  If your home Wi-Fi goes down, use one of these free options (WWCC has great Wi-Fi)!</w:t>
      </w:r>
    </w:p>
    <w:p w:rsidR="00940ED0" w:rsidRPr="00753898" w:rsidRDefault="00940ED0" w:rsidP="00753898">
      <w:pPr>
        <w:shd w:val="clear" w:color="auto" w:fill="FFFFFF"/>
        <w:spacing w:after="0" w:line="240" w:lineRule="auto"/>
        <w:contextualSpacing/>
        <w:jc w:val="both"/>
        <w:rPr>
          <w:rFonts w:ascii="Arial" w:eastAsia="Times New Roman" w:hAnsi="Arial" w:cs="Arial"/>
          <w:color w:val="2D3B45"/>
        </w:rPr>
      </w:pPr>
      <w:r w:rsidRPr="00753898">
        <w:rPr>
          <w:rFonts w:ascii="Arial" w:eastAsia="Times New Roman" w:hAnsi="Arial" w:cs="Arial"/>
          <w:b/>
          <w:bCs/>
          <w:color w:val="2D3B45"/>
        </w:rPr>
        <w:lastRenderedPageBreak/>
        <w:t>The Canvas App:</w:t>
      </w:r>
      <w:r w:rsidRPr="00753898">
        <w:rPr>
          <w:rFonts w:ascii="Arial" w:eastAsia="Times New Roman" w:hAnsi="Arial" w:cs="Arial"/>
          <w:color w:val="2D3B45"/>
        </w:rPr>
        <w:t> While the Canvas App for your phone is convenient to check grades or read a discussion post, please know that it is not as robust as the full desktop/laptop version, and </w:t>
      </w:r>
      <w:r w:rsidRPr="00753898">
        <w:rPr>
          <w:rFonts w:ascii="Arial" w:eastAsia="Times New Roman" w:hAnsi="Arial" w:cs="Arial"/>
          <w:b/>
          <w:bCs/>
          <w:color w:val="2D3B45"/>
        </w:rPr>
        <w:t>some elements of Canvas will not work on your phone.</w:t>
      </w:r>
      <w:r w:rsidRPr="00753898">
        <w:rPr>
          <w:rFonts w:ascii="Arial" w:eastAsia="Times New Roman" w:hAnsi="Arial" w:cs="Arial"/>
          <w:color w:val="2D3B45"/>
        </w:rPr>
        <w:t> IMPORTANT: </w:t>
      </w:r>
      <w:r w:rsidRPr="00753898">
        <w:rPr>
          <w:rFonts w:ascii="Arial" w:eastAsia="Times New Roman" w:hAnsi="Arial" w:cs="Arial"/>
          <w:color w:val="2D3B45"/>
          <w:u w:val="single"/>
        </w:rPr>
        <w:t>Do not attempt to take quizzes/tests via the mobile app.</w:t>
      </w:r>
    </w:p>
    <w:p w:rsidR="00940ED0" w:rsidRPr="00753898" w:rsidRDefault="00940ED0" w:rsidP="00753898">
      <w:pPr>
        <w:shd w:val="clear" w:color="auto" w:fill="FFFFFF"/>
        <w:spacing w:before="180" w:after="0" w:line="240" w:lineRule="auto"/>
        <w:jc w:val="both"/>
        <w:rPr>
          <w:rFonts w:ascii="Arial" w:eastAsia="Times New Roman" w:hAnsi="Arial" w:cs="Arial"/>
          <w:color w:val="2D3B45"/>
        </w:rPr>
      </w:pPr>
      <w:r w:rsidRPr="00753898">
        <w:rPr>
          <w:rFonts w:ascii="Arial" w:eastAsia="Times New Roman" w:hAnsi="Arial" w:cs="Arial"/>
          <w:b/>
          <w:bCs/>
          <w:color w:val="2D3B45"/>
        </w:rPr>
        <w:t>Always On:</w:t>
      </w:r>
      <w:r w:rsidRPr="00753898">
        <w:rPr>
          <w:rFonts w:ascii="Arial" w:eastAsia="Times New Roman" w:hAnsi="Arial" w:cs="Arial"/>
          <w:color w:val="2D3B45"/>
        </w:rPr>
        <w:t> Canvas will not lock you out if you forget your password - you can </w:t>
      </w:r>
      <w:hyperlink r:id="rId9" w:tgtFrame="_blank" w:history="1">
        <w:r w:rsidRPr="00753898">
          <w:rPr>
            <w:rFonts w:ascii="Arial" w:eastAsia="Times New Roman" w:hAnsi="Arial" w:cs="Arial"/>
            <w:color w:val="008EE2"/>
          </w:rPr>
          <w:t>reset it</w:t>
        </w:r>
      </w:hyperlink>
      <w:r w:rsidRPr="00753898">
        <w:rPr>
          <w:rFonts w:ascii="Arial" w:eastAsia="Times New Roman" w:hAnsi="Arial" w:cs="Arial"/>
          <w:color w:val="2D3B45"/>
        </w:rPr>
        <w:t> at any time. Plus, there has only been one Canvas outage in three years that lasted longer than a few minutes. That is great reliability! NOTE: If your courses suddenly go missing, you should</w:t>
      </w:r>
      <w:r w:rsidRPr="00753898">
        <w:rPr>
          <w:rFonts w:ascii="Arial" w:eastAsia="Times New Roman" w:hAnsi="Arial" w:cs="Arial"/>
          <w:b/>
          <w:bCs/>
          <w:color w:val="2D3B45"/>
        </w:rPr>
        <w:t> check with the Registrar</w:t>
      </w:r>
      <w:r w:rsidRPr="00753898">
        <w:rPr>
          <w:rFonts w:ascii="Arial" w:eastAsia="Times New Roman" w:hAnsi="Arial" w:cs="Arial"/>
          <w:color w:val="2D3B45"/>
        </w:rPr>
        <w:t> to make sure there isn't a registration issue.</w:t>
      </w:r>
    </w:p>
    <w:p w:rsidR="00940ED0" w:rsidRPr="00AE6C3A" w:rsidRDefault="00940ED0" w:rsidP="007D3C37">
      <w:pPr>
        <w:pStyle w:val="NormalWeb"/>
        <w:spacing w:before="0" w:beforeAutospacing="0" w:after="0" w:afterAutospacing="0"/>
        <w:rPr>
          <w:rStyle w:val="Emphasis"/>
          <w:rFonts w:ascii="Arial" w:hAnsi="Arial" w:cs="Arial"/>
          <w:b/>
          <w:bCs/>
          <w:color w:val="373A41"/>
          <w:sz w:val="20"/>
          <w:szCs w:val="20"/>
        </w:rPr>
      </w:pPr>
    </w:p>
    <w:p w:rsidR="00AE6C3A" w:rsidRPr="00753898" w:rsidRDefault="00940ED0" w:rsidP="00753898">
      <w:pPr>
        <w:pStyle w:val="Heading1"/>
        <w:rPr>
          <w:rFonts w:ascii="Arial" w:hAnsi="Arial" w:cs="Arial"/>
          <w:sz w:val="22"/>
        </w:rPr>
      </w:pPr>
      <w:r w:rsidRPr="00753898">
        <w:rPr>
          <w:rFonts w:ascii="Arial" w:hAnsi="Arial" w:cs="Arial"/>
          <w:sz w:val="22"/>
        </w:rPr>
        <w:t xml:space="preserve">In Case of Bad Weather, Class Cancellation, or College Closure: </w:t>
      </w:r>
    </w:p>
    <w:p w:rsidR="00273A19" w:rsidRPr="006D6599" w:rsidRDefault="00940ED0" w:rsidP="006D6599">
      <w:pPr>
        <w:spacing w:before="120" w:after="120"/>
        <w:jc w:val="both"/>
        <w:rPr>
          <w:rStyle w:val="Heading1Char"/>
          <w:rFonts w:ascii="Arial" w:eastAsia="Calibri" w:hAnsi="Arial" w:cs="Arial"/>
          <w:bCs w:val="0"/>
          <w:i/>
          <w:caps w:val="0"/>
          <w:color w:val="auto"/>
          <w:spacing w:val="0"/>
          <w:sz w:val="22"/>
          <w:shd w:val="clear" w:color="auto" w:fill="auto"/>
        </w:rPr>
      </w:pPr>
      <w:r w:rsidRPr="00940ED0">
        <w:rPr>
          <w:rFonts w:ascii="Arial" w:eastAsia="Calibri" w:hAnsi="Arial" w:cs="Arial"/>
          <w:b/>
          <w:i/>
        </w:rPr>
        <w:t>If there is bad weather and the class is cancelled or the college is closed, check your email for a message update from me.  You are also expected to check the course home page for assignments.  If there is a cancellation or closure, there will be an assignment that you will be expected to complete and submit by the next class.  Feel free to e-mail me with any questions.</w:t>
      </w:r>
      <w:r w:rsidR="00AE6C3A" w:rsidRPr="00753898">
        <w:rPr>
          <w:rFonts w:ascii="Arial" w:eastAsia="Calibri" w:hAnsi="Arial" w:cs="Arial"/>
          <w:b/>
          <w:i/>
        </w:rPr>
        <w:t xml:space="preserve"> Sign-up for emergency text and email alerts from WWCC!</w:t>
      </w:r>
    </w:p>
    <w:p w:rsidR="00940ED0" w:rsidRPr="00AE6C3A" w:rsidRDefault="00940ED0" w:rsidP="00AE6C3A">
      <w:pPr>
        <w:spacing w:after="0"/>
        <w:jc w:val="both"/>
        <w:rPr>
          <w:rFonts w:ascii="Arial" w:eastAsia="Calibri" w:hAnsi="Arial" w:cs="Arial"/>
          <w:bCs/>
          <w:color w:val="000000"/>
          <w:sz w:val="21"/>
          <w:szCs w:val="21"/>
          <w:shd w:val="clear" w:color="auto" w:fill="FFFFFF"/>
        </w:rPr>
      </w:pPr>
      <w:r w:rsidRPr="00AE6C3A">
        <w:rPr>
          <w:rStyle w:val="Heading1Char"/>
          <w:rFonts w:ascii="Arial" w:eastAsiaTheme="minorHAnsi" w:hAnsi="Arial" w:cs="Arial"/>
          <w:sz w:val="21"/>
          <w:szCs w:val="21"/>
        </w:rPr>
        <w:t>Non-attendance Due to Military Service</w:t>
      </w:r>
      <w:r w:rsidR="00AE6C3A" w:rsidRPr="00AE6C3A">
        <w:rPr>
          <w:rStyle w:val="Heading1Char"/>
          <w:rFonts w:ascii="Arial" w:eastAsiaTheme="minorHAnsi" w:hAnsi="Arial" w:cs="Arial"/>
          <w:sz w:val="21"/>
          <w:szCs w:val="21"/>
        </w:rPr>
        <w:t>:</w:t>
      </w:r>
      <w:r w:rsidR="00AE6C3A" w:rsidRPr="00AE6C3A">
        <w:rPr>
          <w:rFonts w:ascii="Arial" w:hAnsi="Arial" w:cs="Arial"/>
          <w:sz w:val="21"/>
          <w:szCs w:val="21"/>
        </w:rPr>
        <w:t xml:space="preserve"> </w:t>
      </w:r>
      <w:r w:rsidRPr="00940ED0">
        <w:rPr>
          <w:rFonts w:ascii="Arial" w:eastAsia="Calibri" w:hAnsi="Arial" w:cs="Arial"/>
          <w:sz w:val="21"/>
          <w:szCs w:val="21"/>
        </w:rPr>
        <w:t xml:space="preserve">Any member of the Washington National Guard or any other military reserve or guard component currently enrolled as a student at WWCC will be given all the rights stated in RCW 28B.10.270. </w:t>
      </w:r>
      <w:r w:rsidRPr="00AE6C3A">
        <w:rPr>
          <w:rFonts w:ascii="Arial" w:eastAsia="Calibri" w:hAnsi="Arial" w:cs="Arial"/>
          <w:b/>
          <w:bCs/>
          <w:color w:val="000000"/>
          <w:sz w:val="21"/>
          <w:szCs w:val="21"/>
          <w:shd w:val="clear" w:color="auto" w:fill="FFFFFF"/>
        </w:rPr>
        <w:t>Absences due to military duty or veteran status will be excused.  This includes, but is not limited to, the following:</w:t>
      </w:r>
    </w:p>
    <w:p w:rsidR="00940ED0" w:rsidRPr="00AE6C3A" w:rsidRDefault="00940ED0" w:rsidP="00AE6C3A">
      <w:pPr>
        <w:numPr>
          <w:ilvl w:val="0"/>
          <w:numId w:val="16"/>
        </w:numPr>
        <w:spacing w:after="0"/>
        <w:contextualSpacing/>
        <w:jc w:val="both"/>
        <w:rPr>
          <w:rFonts w:ascii="Arial" w:eastAsia="Calibri" w:hAnsi="Arial" w:cs="Arial"/>
          <w:bCs/>
          <w:color w:val="000000"/>
          <w:sz w:val="21"/>
          <w:szCs w:val="21"/>
          <w:shd w:val="clear" w:color="auto" w:fill="FFFFFF"/>
        </w:rPr>
      </w:pPr>
      <w:r w:rsidRPr="00AE6C3A">
        <w:rPr>
          <w:rFonts w:ascii="Arial" w:eastAsia="Calibri" w:hAnsi="Arial" w:cs="Arial"/>
          <w:bCs/>
          <w:color w:val="000000"/>
          <w:sz w:val="21"/>
          <w:szCs w:val="21"/>
          <w:shd w:val="clear" w:color="auto" w:fill="FFFFFF"/>
        </w:rPr>
        <w:t xml:space="preserve">Mandatory monthly drill instruction, such as duty completed by National Guard members and military reservists (typically this involves a one-day absence in order to extend weekend training). </w:t>
      </w:r>
    </w:p>
    <w:p w:rsidR="00AE6C3A" w:rsidRPr="00AE6C3A" w:rsidRDefault="00940ED0" w:rsidP="00AE6C3A">
      <w:pPr>
        <w:numPr>
          <w:ilvl w:val="0"/>
          <w:numId w:val="16"/>
        </w:numPr>
        <w:spacing w:after="0"/>
        <w:contextualSpacing/>
        <w:jc w:val="both"/>
        <w:rPr>
          <w:rFonts w:ascii="Arial" w:eastAsia="Calibri" w:hAnsi="Arial" w:cs="Arial"/>
          <w:bCs/>
          <w:color w:val="000000"/>
          <w:sz w:val="21"/>
          <w:szCs w:val="21"/>
          <w:shd w:val="clear" w:color="auto" w:fill="FFFFFF"/>
        </w:rPr>
      </w:pPr>
      <w:r w:rsidRPr="00AE6C3A">
        <w:rPr>
          <w:rFonts w:ascii="Arial" w:eastAsia="Calibri" w:hAnsi="Arial" w:cs="Arial"/>
          <w:bCs/>
          <w:color w:val="000000"/>
          <w:sz w:val="21"/>
          <w:szCs w:val="21"/>
          <w:shd w:val="clear" w:color="auto" w:fill="FFFFFF"/>
        </w:rPr>
        <w:t xml:space="preserve">Service-related medical appointments where failure to appear might result in a loss of benefits. </w:t>
      </w:r>
    </w:p>
    <w:p w:rsidR="00940ED0" w:rsidRPr="00AE6C3A" w:rsidRDefault="00AE6C3A" w:rsidP="00AE6C3A">
      <w:pPr>
        <w:spacing w:after="0"/>
        <w:contextualSpacing/>
        <w:jc w:val="both"/>
        <w:rPr>
          <w:rFonts w:ascii="Arial" w:eastAsia="Calibri" w:hAnsi="Arial" w:cs="Arial"/>
          <w:b/>
          <w:bCs/>
          <w:color w:val="000000"/>
          <w:sz w:val="21"/>
          <w:szCs w:val="21"/>
          <w:shd w:val="clear" w:color="auto" w:fill="FFFFFF"/>
        </w:rPr>
      </w:pPr>
      <w:r w:rsidRPr="00AE6C3A">
        <w:rPr>
          <w:rFonts w:ascii="Arial" w:eastAsia="Calibri" w:hAnsi="Arial" w:cs="Arial"/>
          <w:b/>
          <w:bCs/>
          <w:color w:val="000000"/>
          <w:sz w:val="21"/>
          <w:szCs w:val="21"/>
          <w:shd w:val="clear" w:color="auto" w:fill="FFFFFF"/>
        </w:rPr>
        <w:t>Documentation:</w:t>
      </w:r>
      <w:r w:rsidRPr="00AE6C3A">
        <w:rPr>
          <w:rFonts w:ascii="Arial" w:eastAsia="Calibri" w:hAnsi="Arial" w:cs="Arial"/>
          <w:bCs/>
          <w:color w:val="000000"/>
          <w:sz w:val="21"/>
          <w:szCs w:val="21"/>
          <w:shd w:val="clear" w:color="auto" w:fill="FFFFFF"/>
        </w:rPr>
        <w:t xml:space="preserve"> </w:t>
      </w:r>
      <w:r w:rsidR="00940ED0" w:rsidRPr="00AE6C3A">
        <w:rPr>
          <w:rFonts w:ascii="Arial" w:eastAsia="Calibri" w:hAnsi="Arial" w:cs="Arial"/>
          <w:bCs/>
          <w:color w:val="000000"/>
          <w:sz w:val="21"/>
          <w:szCs w:val="21"/>
          <w:shd w:val="clear" w:color="auto" w:fill="FFFFFF"/>
        </w:rPr>
        <w:t xml:space="preserve">Students are strongly encouraged to inform each of their instructors of their known and anticipated absences as far in advance as possible, preferably at the start of the term.  A copy of the drill schedule must be presented to each instructor at least one week in advance of the absence unless last-minute schedule changes make this notice impossible. The student must meet with their instructor(s) to make arrangements to complete all course material before they leave or as soon as they return.  All course material administered during the absence will need to be made up within a reasonable time as determined by the instructor(s).  In the event there are considerable absences or extended periods of military duty (e.g. being called to active duty), it may be most appropriate for the student to withdraw.  Upon request of the institution, the person shall provide verification of service.  Successful completion of the courses remains the sole responsibility of the student.  </w:t>
      </w:r>
      <w:r w:rsidR="00940ED0" w:rsidRPr="00AE6C3A">
        <w:rPr>
          <w:rFonts w:ascii="Arial" w:eastAsia="Calibri" w:hAnsi="Arial" w:cs="Arial"/>
          <w:b/>
          <w:bCs/>
          <w:color w:val="000000"/>
          <w:sz w:val="21"/>
          <w:szCs w:val="21"/>
          <w:shd w:val="clear" w:color="auto" w:fill="FFFFFF"/>
        </w:rPr>
        <w:t xml:space="preserve">Students are responsible for keeping their course instructor(s) informed of all military absences.  </w:t>
      </w:r>
    </w:p>
    <w:p w:rsidR="00AE6C3A" w:rsidRPr="00AE6C3A" w:rsidRDefault="00AE6C3A" w:rsidP="00AE6C3A">
      <w:pPr>
        <w:spacing w:after="0"/>
        <w:rPr>
          <w:rStyle w:val="Heading1Char"/>
          <w:rFonts w:ascii="Arial" w:eastAsiaTheme="minorHAnsi" w:hAnsi="Arial" w:cs="Arial"/>
          <w:sz w:val="21"/>
          <w:szCs w:val="21"/>
        </w:rPr>
      </w:pPr>
    </w:p>
    <w:p w:rsidR="00940ED0" w:rsidRPr="00940ED0" w:rsidRDefault="00940ED0" w:rsidP="00AE6C3A">
      <w:pPr>
        <w:spacing w:after="0"/>
        <w:jc w:val="both"/>
        <w:rPr>
          <w:rFonts w:ascii="Arial" w:eastAsia="Calibri" w:hAnsi="Arial" w:cs="Arial"/>
          <w:bCs/>
          <w:sz w:val="21"/>
          <w:szCs w:val="21"/>
        </w:rPr>
      </w:pPr>
      <w:r w:rsidRPr="00AE6C3A">
        <w:rPr>
          <w:rStyle w:val="Heading1Char"/>
          <w:rFonts w:ascii="Arial" w:eastAsiaTheme="minorHAnsi" w:hAnsi="Arial" w:cs="Arial"/>
          <w:sz w:val="21"/>
          <w:szCs w:val="21"/>
        </w:rPr>
        <w:t>Tobacco Free Campus Policy</w:t>
      </w:r>
      <w:r w:rsidR="00AE6C3A" w:rsidRPr="00AE6C3A">
        <w:rPr>
          <w:rStyle w:val="Heading1Char"/>
          <w:rFonts w:ascii="Arial" w:eastAsiaTheme="minorHAnsi" w:hAnsi="Arial" w:cs="Arial"/>
          <w:sz w:val="21"/>
          <w:szCs w:val="21"/>
        </w:rPr>
        <w:t>:</w:t>
      </w:r>
      <w:r w:rsidR="00AE6C3A" w:rsidRPr="00AE6C3A">
        <w:rPr>
          <w:rFonts w:ascii="Arial" w:hAnsi="Arial" w:cs="Arial"/>
          <w:sz w:val="21"/>
          <w:szCs w:val="21"/>
        </w:rPr>
        <w:t xml:space="preserve"> </w:t>
      </w:r>
      <w:r w:rsidRPr="00940ED0">
        <w:rPr>
          <w:rFonts w:ascii="Arial" w:eastAsia="Calibri" w:hAnsi="Arial" w:cs="Arial"/>
          <w:bCs/>
          <w:sz w:val="21"/>
          <w:szCs w:val="21"/>
        </w:rPr>
        <w:t xml:space="preserve">Walla Walla Community College prohibits smoking or other tobacco use, including the use of electronic cigarettes, distribution or sale of tobacco, including any smoking device, or carrying of any lighted smoking instrument within the perimeter of college property.  This includes all college premises, sidewalks, parking lots, landscaped areas, sports fields; college owned, rented or leased buildings on campus; and college owned, rented, or leased vehicles. </w:t>
      </w:r>
    </w:p>
    <w:p w:rsidR="00940ED0" w:rsidRPr="00AE6C3A" w:rsidRDefault="00940ED0" w:rsidP="00AE6C3A">
      <w:pPr>
        <w:pStyle w:val="NormalWeb"/>
        <w:spacing w:before="0" w:beforeAutospacing="0" w:after="0" w:afterAutospacing="0"/>
        <w:jc w:val="both"/>
        <w:rPr>
          <w:rStyle w:val="Emphasis"/>
          <w:rFonts w:ascii="Arial" w:hAnsi="Arial" w:cs="Arial"/>
          <w:b/>
          <w:bCs/>
          <w:color w:val="373A41"/>
          <w:sz w:val="21"/>
          <w:szCs w:val="21"/>
        </w:rPr>
      </w:pPr>
    </w:p>
    <w:p w:rsidR="007D3C37" w:rsidRPr="00AE6C3A" w:rsidRDefault="007D3C37" w:rsidP="00AE6C3A">
      <w:pPr>
        <w:pStyle w:val="NormalWeb"/>
        <w:spacing w:before="0" w:beforeAutospacing="0" w:after="0" w:afterAutospacing="0" w:line="276" w:lineRule="auto"/>
        <w:jc w:val="both"/>
        <w:rPr>
          <w:rFonts w:ascii="Arial" w:hAnsi="Arial" w:cs="Arial"/>
          <w:color w:val="373A41"/>
          <w:sz w:val="21"/>
          <w:szCs w:val="21"/>
        </w:rPr>
      </w:pPr>
      <w:r w:rsidRPr="00AE6C3A">
        <w:rPr>
          <w:rStyle w:val="Heading1Char"/>
          <w:rFonts w:ascii="Arial" w:hAnsi="Arial" w:cs="Arial"/>
          <w:sz w:val="21"/>
          <w:szCs w:val="21"/>
        </w:rPr>
        <w:t>Accommodations for Students with Disabilities:</w:t>
      </w:r>
      <w:r w:rsidRPr="00AE6C3A">
        <w:rPr>
          <w:rStyle w:val="Emphasis"/>
          <w:rFonts w:ascii="Arial" w:hAnsi="Arial" w:cs="Arial"/>
          <w:b/>
          <w:bCs/>
          <w:color w:val="373A41"/>
          <w:sz w:val="21"/>
          <w:szCs w:val="21"/>
        </w:rPr>
        <w:t>  </w:t>
      </w:r>
      <w:r w:rsidRPr="00AE6C3A">
        <w:rPr>
          <w:rStyle w:val="Emphasis"/>
          <w:rFonts w:ascii="Arial" w:hAnsi="Arial" w:cs="Arial"/>
          <w:color w:val="373A41"/>
          <w:sz w:val="21"/>
          <w:szCs w:val="21"/>
        </w:rPr>
        <w:t>WWCC complies with Section 504 of the Rehabilitation Act and the Americans with Disabilities Act (ADA) of 1990 as amended in 2008. Information regarding student accommodations may be obtained by contacting Bobbie Sue Arias, Ph.D., Coordinator of Disability Support Services, Walla Walla Community College, 500 Tausick Way, Walla Walla, WA 99362. Walla Walla campus: (509) 527-4262, </w:t>
      </w:r>
      <w:hyperlink r:id="rId10" w:history="1">
        <w:r w:rsidRPr="00AE6C3A">
          <w:rPr>
            <w:rStyle w:val="Hyperlink"/>
            <w:rFonts w:ascii="Arial" w:hAnsi="Arial" w:cs="Arial"/>
            <w:iCs/>
            <w:color w:val="0066BF"/>
            <w:sz w:val="21"/>
            <w:szCs w:val="21"/>
          </w:rPr>
          <w:t>bobbiesue.arias@wwcc.edu</w:t>
        </w:r>
      </w:hyperlink>
      <w:r w:rsidRPr="00AE6C3A">
        <w:rPr>
          <w:rStyle w:val="Emphasis"/>
          <w:rFonts w:ascii="Arial" w:hAnsi="Arial" w:cs="Arial"/>
          <w:color w:val="373A41"/>
          <w:sz w:val="21"/>
          <w:szCs w:val="21"/>
        </w:rPr>
        <w:t>; or Clarkston campus: Janet Danley, Ed.D.:  (509) 758-1703, </w:t>
      </w:r>
      <w:hyperlink r:id="rId11" w:history="1">
        <w:r w:rsidRPr="00AE6C3A">
          <w:rPr>
            <w:rStyle w:val="Hyperlink"/>
            <w:rFonts w:ascii="Arial" w:hAnsi="Arial" w:cs="Arial"/>
            <w:iCs/>
            <w:color w:val="0066BF"/>
            <w:sz w:val="21"/>
            <w:szCs w:val="21"/>
          </w:rPr>
          <w:t>janet.danley@wwcc.edu</w:t>
        </w:r>
      </w:hyperlink>
    </w:p>
    <w:p w:rsidR="007D3C37" w:rsidRPr="00AE6C3A" w:rsidRDefault="007D3C37" w:rsidP="00AE6C3A">
      <w:pPr>
        <w:pStyle w:val="NormalWeb"/>
        <w:spacing w:before="0" w:beforeAutospacing="0" w:after="0" w:afterAutospacing="0" w:line="276" w:lineRule="auto"/>
        <w:jc w:val="both"/>
        <w:rPr>
          <w:rStyle w:val="Emphasis"/>
          <w:rFonts w:ascii="Arial" w:hAnsi="Arial" w:cs="Arial"/>
          <w:b/>
          <w:bCs/>
          <w:color w:val="373A41"/>
          <w:sz w:val="21"/>
          <w:szCs w:val="21"/>
        </w:rPr>
      </w:pPr>
    </w:p>
    <w:p w:rsidR="007D3C37" w:rsidRPr="00AE6C3A" w:rsidRDefault="007D3C37" w:rsidP="00AE6C3A">
      <w:pPr>
        <w:pStyle w:val="NormalWeb"/>
        <w:spacing w:before="0" w:beforeAutospacing="0" w:after="0" w:afterAutospacing="0" w:line="276" w:lineRule="auto"/>
        <w:jc w:val="both"/>
        <w:rPr>
          <w:rFonts w:ascii="Arial" w:eastAsia="Calibri" w:hAnsi="Arial" w:cs="Arial"/>
          <w:sz w:val="21"/>
          <w:szCs w:val="21"/>
        </w:rPr>
      </w:pPr>
      <w:r w:rsidRPr="00AE6C3A">
        <w:rPr>
          <w:rStyle w:val="Heading1Char"/>
          <w:rFonts w:ascii="Arial" w:hAnsi="Arial" w:cs="Arial"/>
          <w:sz w:val="21"/>
          <w:szCs w:val="21"/>
        </w:rPr>
        <w:lastRenderedPageBreak/>
        <w:t>Equal Opportunity Statement:</w:t>
      </w:r>
      <w:r w:rsidRPr="00AE6C3A">
        <w:rPr>
          <w:rStyle w:val="Emphasis"/>
          <w:rFonts w:ascii="Arial" w:hAnsi="Arial" w:cs="Arial"/>
          <w:b/>
          <w:bCs/>
          <w:color w:val="373A41"/>
          <w:sz w:val="21"/>
          <w:szCs w:val="21"/>
        </w:rPr>
        <w:t>  </w:t>
      </w:r>
      <w:r w:rsidRPr="00AE6C3A">
        <w:rPr>
          <w:rStyle w:val="Emphasis"/>
          <w:rFonts w:ascii="Arial" w:hAnsi="Arial" w:cs="Arial"/>
          <w:color w:val="373A41"/>
          <w:sz w:val="21"/>
          <w:szCs w:val="21"/>
        </w:rPr>
        <w:t>Walla Walla Community College District No. 20 (WWCC) is committed to provide equal opportunity and nondiscrimination for all educational and employment applicants as well as for its students and employed staff, without regard to race, color, creed, national origin, sex, sexual orientation, including gender expression/identity, genetic information, marital status, age (over 40), the presence of any sensory, mental, or physical disability, the use of trained guide dog or service animal by a person with a disability, or status as a Vietnam and/or disabled veteran, National Guard member or reservist in accordance with the Civil Rights Act of 1964, Title IX of the Education Amendments of 1972, the Federal Rehabilitation of 1973, the Americans with Disabilities Act of 1990 and any other applicable Federal and Washington State laws against discrimination. Overall Affirmative Action/Equal Opportunity and Title IX program responsibility is assigned to </w:t>
      </w:r>
      <w:r w:rsidRPr="00AE6C3A">
        <w:rPr>
          <w:rStyle w:val="Strong"/>
          <w:rFonts w:ascii="Arial" w:hAnsi="Arial" w:cs="Arial"/>
          <w:iCs/>
          <w:color w:val="373A41"/>
          <w:sz w:val="21"/>
          <w:szCs w:val="21"/>
        </w:rPr>
        <w:t>Sherry Hartford</w:t>
      </w:r>
      <w:r w:rsidRPr="00AE6C3A">
        <w:rPr>
          <w:rStyle w:val="Emphasis"/>
          <w:rFonts w:ascii="Arial" w:hAnsi="Arial" w:cs="Arial"/>
          <w:color w:val="373A41"/>
          <w:sz w:val="21"/>
          <w:szCs w:val="21"/>
        </w:rPr>
        <w:t>, Vice President of Human Resources (509) 527-4382. The College’s Section 504 Officer is </w:t>
      </w:r>
      <w:r w:rsidRPr="00AE6C3A">
        <w:rPr>
          <w:rStyle w:val="Strong"/>
          <w:rFonts w:ascii="Arial" w:hAnsi="Arial" w:cs="Arial"/>
          <w:iCs/>
          <w:color w:val="373A41"/>
          <w:sz w:val="21"/>
          <w:szCs w:val="21"/>
        </w:rPr>
        <w:t>Jose E. da Silva, Ph.D.</w:t>
      </w:r>
      <w:r w:rsidRPr="00AE6C3A">
        <w:rPr>
          <w:rStyle w:val="Emphasis"/>
          <w:rFonts w:ascii="Arial" w:hAnsi="Arial" w:cs="Arial"/>
          <w:color w:val="373A41"/>
          <w:sz w:val="21"/>
          <w:szCs w:val="21"/>
        </w:rPr>
        <w:t>, Vice President of Student Affairs (509) 527-4300.  The College’s TDD number is (509) 527-4412.</w:t>
      </w:r>
    </w:p>
    <w:sectPr w:rsidR="007D3C37" w:rsidRPr="00AE6C3A" w:rsidSect="00A9543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3DF"/>
    <w:multiLevelType w:val="hybridMultilevel"/>
    <w:tmpl w:val="A84CD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65CDD"/>
    <w:multiLevelType w:val="hybridMultilevel"/>
    <w:tmpl w:val="BFB63DDE"/>
    <w:lvl w:ilvl="0" w:tplc="4740EBD6">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C379C"/>
    <w:multiLevelType w:val="hybridMultilevel"/>
    <w:tmpl w:val="77E28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093E"/>
    <w:multiLevelType w:val="hybridMultilevel"/>
    <w:tmpl w:val="BA8A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744ED"/>
    <w:multiLevelType w:val="hybridMultilevel"/>
    <w:tmpl w:val="E79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B6E"/>
    <w:multiLevelType w:val="hybridMultilevel"/>
    <w:tmpl w:val="E29E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D03B5"/>
    <w:multiLevelType w:val="hybridMultilevel"/>
    <w:tmpl w:val="CC568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3566E4"/>
    <w:multiLevelType w:val="hybridMultilevel"/>
    <w:tmpl w:val="8BF2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40939"/>
    <w:multiLevelType w:val="hybridMultilevel"/>
    <w:tmpl w:val="0EE61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D656A"/>
    <w:multiLevelType w:val="hybridMultilevel"/>
    <w:tmpl w:val="E4DA1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15E8E"/>
    <w:multiLevelType w:val="hybridMultilevel"/>
    <w:tmpl w:val="9134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D6104"/>
    <w:multiLevelType w:val="hybridMultilevel"/>
    <w:tmpl w:val="522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D23FF"/>
    <w:multiLevelType w:val="hybridMultilevel"/>
    <w:tmpl w:val="45E6D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075A9"/>
    <w:multiLevelType w:val="hybridMultilevel"/>
    <w:tmpl w:val="7D6AAD88"/>
    <w:lvl w:ilvl="0" w:tplc="9E886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71118"/>
    <w:multiLevelType w:val="hybridMultilevel"/>
    <w:tmpl w:val="0170928E"/>
    <w:lvl w:ilvl="0" w:tplc="4740EBD6">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528CB"/>
    <w:multiLevelType w:val="hybridMultilevel"/>
    <w:tmpl w:val="135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44DEF"/>
    <w:multiLevelType w:val="hybridMultilevel"/>
    <w:tmpl w:val="173CC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450FB"/>
    <w:multiLevelType w:val="hybridMultilevel"/>
    <w:tmpl w:val="3B48B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42B9D"/>
    <w:multiLevelType w:val="hybridMultilevel"/>
    <w:tmpl w:val="E0EE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026863"/>
    <w:multiLevelType w:val="hybridMultilevel"/>
    <w:tmpl w:val="C10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50CA0"/>
    <w:multiLevelType w:val="hybridMultilevel"/>
    <w:tmpl w:val="2782E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15E05"/>
    <w:multiLevelType w:val="hybridMultilevel"/>
    <w:tmpl w:val="7B607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C35A18"/>
    <w:multiLevelType w:val="hybridMultilevel"/>
    <w:tmpl w:val="0DC83046"/>
    <w:lvl w:ilvl="0" w:tplc="4740EBD6">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FD41A8"/>
    <w:multiLevelType w:val="hybridMultilevel"/>
    <w:tmpl w:val="0E74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380DF6"/>
    <w:multiLevelType w:val="hybridMultilevel"/>
    <w:tmpl w:val="7E1E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583FC7"/>
    <w:multiLevelType w:val="hybridMultilevel"/>
    <w:tmpl w:val="DBEA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B1BF7"/>
    <w:multiLevelType w:val="hybridMultilevel"/>
    <w:tmpl w:val="2B303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92CB5"/>
    <w:multiLevelType w:val="hybridMultilevel"/>
    <w:tmpl w:val="9A982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B4679"/>
    <w:multiLevelType w:val="hybridMultilevel"/>
    <w:tmpl w:val="BFF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93E4F"/>
    <w:multiLevelType w:val="hybridMultilevel"/>
    <w:tmpl w:val="3AA2C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D30CCE"/>
    <w:multiLevelType w:val="hybridMultilevel"/>
    <w:tmpl w:val="6A70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D2EF2"/>
    <w:multiLevelType w:val="hybridMultilevel"/>
    <w:tmpl w:val="81AE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CC18BD"/>
    <w:multiLevelType w:val="hybridMultilevel"/>
    <w:tmpl w:val="A6080D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D895FB2"/>
    <w:multiLevelType w:val="hybridMultilevel"/>
    <w:tmpl w:val="E046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06539"/>
    <w:multiLevelType w:val="multilevel"/>
    <w:tmpl w:val="187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D66114"/>
    <w:multiLevelType w:val="hybridMultilevel"/>
    <w:tmpl w:val="0F14EA3C"/>
    <w:lvl w:ilvl="0" w:tplc="4740EBD6">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A32A0"/>
    <w:multiLevelType w:val="hybridMultilevel"/>
    <w:tmpl w:val="A054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4E7592"/>
    <w:multiLevelType w:val="hybridMultilevel"/>
    <w:tmpl w:val="86FE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9"/>
  </w:num>
  <w:num w:numId="4">
    <w:abstractNumId w:val="14"/>
  </w:num>
  <w:num w:numId="5">
    <w:abstractNumId w:val="1"/>
  </w:num>
  <w:num w:numId="6">
    <w:abstractNumId w:val="22"/>
  </w:num>
  <w:num w:numId="7">
    <w:abstractNumId w:val="35"/>
  </w:num>
  <w:num w:numId="8">
    <w:abstractNumId w:val="20"/>
  </w:num>
  <w:num w:numId="9">
    <w:abstractNumId w:val="17"/>
  </w:num>
  <w:num w:numId="10">
    <w:abstractNumId w:val="6"/>
  </w:num>
  <w:num w:numId="11">
    <w:abstractNumId w:val="9"/>
  </w:num>
  <w:num w:numId="12">
    <w:abstractNumId w:val="2"/>
  </w:num>
  <w:num w:numId="13">
    <w:abstractNumId w:val="11"/>
  </w:num>
  <w:num w:numId="14">
    <w:abstractNumId w:val="15"/>
  </w:num>
  <w:num w:numId="15">
    <w:abstractNumId w:val="31"/>
  </w:num>
  <w:num w:numId="16">
    <w:abstractNumId w:val="37"/>
  </w:num>
  <w:num w:numId="17">
    <w:abstractNumId w:val="34"/>
  </w:num>
  <w:num w:numId="18">
    <w:abstractNumId w:val="16"/>
  </w:num>
  <w:num w:numId="19">
    <w:abstractNumId w:val="5"/>
  </w:num>
  <w:num w:numId="20">
    <w:abstractNumId w:val="7"/>
  </w:num>
  <w:num w:numId="21">
    <w:abstractNumId w:val="28"/>
  </w:num>
  <w:num w:numId="22">
    <w:abstractNumId w:val="4"/>
  </w:num>
  <w:num w:numId="23">
    <w:abstractNumId w:val="12"/>
  </w:num>
  <w:num w:numId="24">
    <w:abstractNumId w:val="25"/>
  </w:num>
  <w:num w:numId="25">
    <w:abstractNumId w:val="26"/>
  </w:num>
  <w:num w:numId="26">
    <w:abstractNumId w:val="30"/>
  </w:num>
  <w:num w:numId="27">
    <w:abstractNumId w:val="18"/>
  </w:num>
  <w:num w:numId="28">
    <w:abstractNumId w:val="3"/>
  </w:num>
  <w:num w:numId="29">
    <w:abstractNumId w:val="21"/>
  </w:num>
  <w:num w:numId="30">
    <w:abstractNumId w:val="32"/>
  </w:num>
  <w:num w:numId="31">
    <w:abstractNumId w:val="33"/>
  </w:num>
  <w:num w:numId="32">
    <w:abstractNumId w:val="8"/>
  </w:num>
  <w:num w:numId="33">
    <w:abstractNumId w:val="23"/>
  </w:num>
  <w:num w:numId="34">
    <w:abstractNumId w:val="24"/>
  </w:num>
  <w:num w:numId="35">
    <w:abstractNumId w:val="36"/>
  </w:num>
  <w:num w:numId="36">
    <w:abstractNumId w:val="1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A3"/>
    <w:rsid w:val="00005118"/>
    <w:rsid w:val="00060836"/>
    <w:rsid w:val="000678DC"/>
    <w:rsid w:val="00081241"/>
    <w:rsid w:val="00086C2A"/>
    <w:rsid w:val="000D16BC"/>
    <w:rsid w:val="000D3814"/>
    <w:rsid w:val="000F4483"/>
    <w:rsid w:val="00140254"/>
    <w:rsid w:val="00141870"/>
    <w:rsid w:val="00143987"/>
    <w:rsid w:val="001812A1"/>
    <w:rsid w:val="001833F9"/>
    <w:rsid w:val="00187DD2"/>
    <w:rsid w:val="00191E2E"/>
    <w:rsid w:val="001948A9"/>
    <w:rsid w:val="001A5DBB"/>
    <w:rsid w:val="001B27DC"/>
    <w:rsid w:val="001C7590"/>
    <w:rsid w:val="002141EF"/>
    <w:rsid w:val="00215AD7"/>
    <w:rsid w:val="002667A2"/>
    <w:rsid w:val="0026777D"/>
    <w:rsid w:val="00273A19"/>
    <w:rsid w:val="002806B1"/>
    <w:rsid w:val="002A5CCB"/>
    <w:rsid w:val="002A75FD"/>
    <w:rsid w:val="00300AE1"/>
    <w:rsid w:val="003250B6"/>
    <w:rsid w:val="003319F3"/>
    <w:rsid w:val="00343473"/>
    <w:rsid w:val="0034457D"/>
    <w:rsid w:val="00345BE3"/>
    <w:rsid w:val="00355942"/>
    <w:rsid w:val="003853AA"/>
    <w:rsid w:val="003866A3"/>
    <w:rsid w:val="00396C1C"/>
    <w:rsid w:val="003A1BB6"/>
    <w:rsid w:val="003C0073"/>
    <w:rsid w:val="003E03F2"/>
    <w:rsid w:val="003F2DF1"/>
    <w:rsid w:val="003F7672"/>
    <w:rsid w:val="00416CE6"/>
    <w:rsid w:val="004603DC"/>
    <w:rsid w:val="0047634B"/>
    <w:rsid w:val="00485E68"/>
    <w:rsid w:val="004B05A7"/>
    <w:rsid w:val="00533EB7"/>
    <w:rsid w:val="005537CA"/>
    <w:rsid w:val="00586AD3"/>
    <w:rsid w:val="005E2905"/>
    <w:rsid w:val="00625591"/>
    <w:rsid w:val="006271B0"/>
    <w:rsid w:val="00631CFD"/>
    <w:rsid w:val="0064470B"/>
    <w:rsid w:val="006677C8"/>
    <w:rsid w:val="00686197"/>
    <w:rsid w:val="006B25AD"/>
    <w:rsid w:val="006D6599"/>
    <w:rsid w:val="006F064E"/>
    <w:rsid w:val="00743688"/>
    <w:rsid w:val="00744E81"/>
    <w:rsid w:val="00753849"/>
    <w:rsid w:val="00753898"/>
    <w:rsid w:val="0076652D"/>
    <w:rsid w:val="00796C0D"/>
    <w:rsid w:val="007A16DA"/>
    <w:rsid w:val="007D3C37"/>
    <w:rsid w:val="007E4520"/>
    <w:rsid w:val="007F29B1"/>
    <w:rsid w:val="007F5513"/>
    <w:rsid w:val="00800585"/>
    <w:rsid w:val="00841B04"/>
    <w:rsid w:val="00843A53"/>
    <w:rsid w:val="008F32CF"/>
    <w:rsid w:val="00940ED0"/>
    <w:rsid w:val="0096129B"/>
    <w:rsid w:val="0099089A"/>
    <w:rsid w:val="009965B3"/>
    <w:rsid w:val="009A08BC"/>
    <w:rsid w:val="009A23E7"/>
    <w:rsid w:val="009A6D38"/>
    <w:rsid w:val="009C380E"/>
    <w:rsid w:val="009D3B5E"/>
    <w:rsid w:val="009F16D9"/>
    <w:rsid w:val="00A06CF6"/>
    <w:rsid w:val="00A11A33"/>
    <w:rsid w:val="00A5353C"/>
    <w:rsid w:val="00A57C03"/>
    <w:rsid w:val="00A95434"/>
    <w:rsid w:val="00AB723F"/>
    <w:rsid w:val="00AE6C3A"/>
    <w:rsid w:val="00AF2B54"/>
    <w:rsid w:val="00B230F8"/>
    <w:rsid w:val="00B260B6"/>
    <w:rsid w:val="00B82A9B"/>
    <w:rsid w:val="00B82B84"/>
    <w:rsid w:val="00C06868"/>
    <w:rsid w:val="00C24360"/>
    <w:rsid w:val="00C33A8E"/>
    <w:rsid w:val="00C53FDA"/>
    <w:rsid w:val="00C66AA8"/>
    <w:rsid w:val="00CF76E7"/>
    <w:rsid w:val="00D20014"/>
    <w:rsid w:val="00D23F26"/>
    <w:rsid w:val="00D27720"/>
    <w:rsid w:val="00D9170F"/>
    <w:rsid w:val="00D93200"/>
    <w:rsid w:val="00DC34EB"/>
    <w:rsid w:val="00DD5CF2"/>
    <w:rsid w:val="00DD674E"/>
    <w:rsid w:val="00DE1E67"/>
    <w:rsid w:val="00E10EC1"/>
    <w:rsid w:val="00E47332"/>
    <w:rsid w:val="00EB558F"/>
    <w:rsid w:val="00ED204B"/>
    <w:rsid w:val="00ED52D7"/>
    <w:rsid w:val="00EF7FD8"/>
    <w:rsid w:val="00F006EA"/>
    <w:rsid w:val="00F44736"/>
    <w:rsid w:val="00F546D1"/>
    <w:rsid w:val="00F74FF8"/>
    <w:rsid w:val="00F872A4"/>
    <w:rsid w:val="00F930DA"/>
    <w:rsid w:val="00FC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07A1-E8BD-46A8-94D3-54BC8B95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2E"/>
  </w:style>
  <w:style w:type="paragraph" w:styleId="Heading1">
    <w:name w:val="heading 1"/>
    <w:basedOn w:val="Normal"/>
    <w:next w:val="Normal"/>
    <w:link w:val="Heading1Char"/>
    <w:uiPriority w:val="9"/>
    <w:qFormat/>
    <w:rsid w:val="00940ED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812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1812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A0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F6"/>
    <w:rPr>
      <w:rFonts w:ascii="Tahoma" w:hAnsi="Tahoma" w:cs="Tahoma"/>
      <w:sz w:val="16"/>
      <w:szCs w:val="16"/>
    </w:rPr>
  </w:style>
  <w:style w:type="paragraph" w:styleId="ListParagraph">
    <w:name w:val="List Paragraph"/>
    <w:basedOn w:val="Normal"/>
    <w:uiPriority w:val="34"/>
    <w:qFormat/>
    <w:rsid w:val="00F006EA"/>
    <w:pPr>
      <w:ind w:left="720"/>
      <w:contextualSpacing/>
    </w:pPr>
  </w:style>
  <w:style w:type="paragraph" w:styleId="NormalWeb">
    <w:name w:val="Normal (Web)"/>
    <w:basedOn w:val="Normal"/>
    <w:uiPriority w:val="99"/>
    <w:unhideWhenUsed/>
    <w:rsid w:val="007D3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37"/>
    <w:rPr>
      <w:b/>
      <w:bCs/>
    </w:rPr>
  </w:style>
  <w:style w:type="character" w:styleId="Emphasis">
    <w:name w:val="Emphasis"/>
    <w:basedOn w:val="DefaultParagraphFont"/>
    <w:uiPriority w:val="20"/>
    <w:qFormat/>
    <w:rsid w:val="007D3C37"/>
    <w:rPr>
      <w:i/>
      <w:iCs/>
    </w:rPr>
  </w:style>
  <w:style w:type="character" w:styleId="Hyperlink">
    <w:name w:val="Hyperlink"/>
    <w:basedOn w:val="DefaultParagraphFont"/>
    <w:uiPriority w:val="99"/>
    <w:unhideWhenUsed/>
    <w:rsid w:val="007D3C37"/>
    <w:rPr>
      <w:color w:val="0000FF"/>
      <w:u w:val="single"/>
    </w:rPr>
  </w:style>
  <w:style w:type="character" w:customStyle="1" w:styleId="Heading1Char">
    <w:name w:val="Heading 1 Char"/>
    <w:basedOn w:val="DefaultParagraphFont"/>
    <w:link w:val="Heading1"/>
    <w:uiPriority w:val="9"/>
    <w:rsid w:val="00940ED0"/>
    <w:rPr>
      <w:rFonts w:ascii="Calibri" w:eastAsia="Times New Roman" w:hAnsi="Calibri" w:cs="Times New Roman"/>
      <w:b/>
      <w:bCs/>
      <w:caps/>
      <w:color w:val="FFFFFF"/>
      <w:spacing w:val="15"/>
      <w:sz w:val="24"/>
      <w:shd w:val="clear" w:color="auto" w:fil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9251">
      <w:bodyDiv w:val="1"/>
      <w:marLeft w:val="0"/>
      <w:marRight w:val="0"/>
      <w:marTop w:val="0"/>
      <w:marBottom w:val="0"/>
      <w:divBdr>
        <w:top w:val="none" w:sz="0" w:space="0" w:color="auto"/>
        <w:left w:val="none" w:sz="0" w:space="0" w:color="auto"/>
        <w:bottom w:val="none" w:sz="0" w:space="0" w:color="auto"/>
        <w:right w:val="none" w:sz="0" w:space="0" w:color="auto"/>
      </w:divBdr>
    </w:div>
    <w:div w:id="743377467">
      <w:bodyDiv w:val="1"/>
      <w:marLeft w:val="0"/>
      <w:marRight w:val="0"/>
      <w:marTop w:val="0"/>
      <w:marBottom w:val="0"/>
      <w:divBdr>
        <w:top w:val="none" w:sz="0" w:space="0" w:color="auto"/>
        <w:left w:val="none" w:sz="0" w:space="0" w:color="auto"/>
        <w:bottom w:val="none" w:sz="0" w:space="0" w:color="auto"/>
        <w:right w:val="none" w:sz="0" w:space="0" w:color="auto"/>
      </w:divBdr>
    </w:div>
    <w:div w:id="984316949">
      <w:bodyDiv w:val="1"/>
      <w:marLeft w:val="0"/>
      <w:marRight w:val="0"/>
      <w:marTop w:val="0"/>
      <w:marBottom w:val="0"/>
      <w:divBdr>
        <w:top w:val="none" w:sz="0" w:space="0" w:color="auto"/>
        <w:left w:val="none" w:sz="0" w:space="0" w:color="auto"/>
        <w:bottom w:val="none" w:sz="0" w:space="0" w:color="auto"/>
        <w:right w:val="none" w:sz="0" w:space="0" w:color="auto"/>
      </w:divBdr>
    </w:div>
    <w:div w:id="1532449378">
      <w:bodyDiv w:val="1"/>
      <w:marLeft w:val="0"/>
      <w:marRight w:val="0"/>
      <w:marTop w:val="0"/>
      <w:marBottom w:val="0"/>
      <w:divBdr>
        <w:top w:val="none" w:sz="0" w:space="0" w:color="auto"/>
        <w:left w:val="none" w:sz="0" w:space="0" w:color="auto"/>
        <w:bottom w:val="none" w:sz="0" w:space="0" w:color="auto"/>
        <w:right w:val="none" w:sz="0" w:space="0" w:color="auto"/>
      </w:divBdr>
    </w:div>
    <w:div w:id="1655448210">
      <w:bodyDiv w:val="1"/>
      <w:marLeft w:val="0"/>
      <w:marRight w:val="0"/>
      <w:marTop w:val="0"/>
      <w:marBottom w:val="0"/>
      <w:divBdr>
        <w:top w:val="none" w:sz="0" w:space="0" w:color="auto"/>
        <w:left w:val="none" w:sz="0" w:space="0" w:color="auto"/>
        <w:bottom w:val="none" w:sz="0" w:space="0" w:color="auto"/>
        <w:right w:val="none" w:sz="0" w:space="0" w:color="auto"/>
      </w:divBdr>
      <w:divsChild>
        <w:div w:id="1368868298">
          <w:marLeft w:val="0"/>
          <w:marRight w:val="0"/>
          <w:marTop w:val="0"/>
          <w:marBottom w:val="0"/>
          <w:divBdr>
            <w:top w:val="none" w:sz="0" w:space="0" w:color="auto"/>
            <w:left w:val="none" w:sz="0" w:space="0" w:color="auto"/>
            <w:bottom w:val="none" w:sz="0" w:space="0" w:color="auto"/>
            <w:right w:val="none" w:sz="0" w:space="0" w:color="auto"/>
          </w:divBdr>
        </w:div>
      </w:divsChild>
    </w:div>
    <w:div w:id="1722092610">
      <w:bodyDiv w:val="1"/>
      <w:marLeft w:val="0"/>
      <w:marRight w:val="0"/>
      <w:marTop w:val="0"/>
      <w:marBottom w:val="0"/>
      <w:divBdr>
        <w:top w:val="none" w:sz="0" w:space="0" w:color="auto"/>
        <w:left w:val="none" w:sz="0" w:space="0" w:color="auto"/>
        <w:bottom w:val="none" w:sz="0" w:space="0" w:color="auto"/>
        <w:right w:val="none" w:sz="0" w:space="0" w:color="auto"/>
      </w:divBdr>
    </w:div>
    <w:div w:id="1753745429">
      <w:bodyDiv w:val="1"/>
      <w:marLeft w:val="0"/>
      <w:marRight w:val="0"/>
      <w:marTop w:val="0"/>
      <w:marBottom w:val="0"/>
      <w:divBdr>
        <w:top w:val="none" w:sz="0" w:space="0" w:color="auto"/>
        <w:left w:val="none" w:sz="0" w:space="0" w:color="auto"/>
        <w:bottom w:val="none" w:sz="0" w:space="0" w:color="auto"/>
        <w:right w:val="none" w:sz="0" w:space="0" w:color="auto"/>
      </w:divBdr>
    </w:div>
    <w:div w:id="21414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cc.edu/elearning/technical-requirements-at-elearning/canvas-login-and-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mnmho\AppData\Local\Packages\microsoft.windowscommunicationsapps_8wekyb3d8bbwe\LocalState\Files\S0\9337\susan.spencer@wwcc.edu&#1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houdak@wwcc.edu;" TargetMode="External"/><Relationship Id="rId11" Type="http://schemas.openxmlformats.org/officeDocument/2006/relationships/hyperlink" Target="mailto:janet.danley@wwcc.edu" TargetMode="External"/><Relationship Id="rId5" Type="http://schemas.openxmlformats.org/officeDocument/2006/relationships/webSettings" Target="webSettings.xml"/><Relationship Id="rId10" Type="http://schemas.openxmlformats.org/officeDocument/2006/relationships/hyperlink" Target="mailto:bobbisue.arias@wwcc.edu" TargetMode="External"/><Relationship Id="rId4" Type="http://schemas.openxmlformats.org/officeDocument/2006/relationships/settings" Target="settings.xml"/><Relationship Id="rId9" Type="http://schemas.openxmlformats.org/officeDocument/2006/relationships/hyperlink" Target="http://www.wwcc.edu/elearning/technical-requirements-at-elearning/forgot-your-pa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15B3-294A-42B1-9D9E-5A6D0CD6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Gwendolyn Lee Dentinger</cp:lastModifiedBy>
  <cp:revision>2</cp:revision>
  <cp:lastPrinted>2018-01-02T23:34:00Z</cp:lastPrinted>
  <dcterms:created xsi:type="dcterms:W3CDTF">2018-04-12T17:43:00Z</dcterms:created>
  <dcterms:modified xsi:type="dcterms:W3CDTF">2018-04-12T17:43:00Z</dcterms:modified>
</cp:coreProperties>
</file>