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3099" w14:textId="77777777" w:rsidR="004529CA" w:rsidRDefault="00002A1B" w:rsidP="00740D18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EF6F35">
        <w:rPr>
          <w:rFonts w:asciiTheme="majorHAnsi" w:hAnsiTheme="majorHAnsi"/>
          <w:noProof/>
        </w:rPr>
        <w:drawing>
          <wp:inline distT="0" distB="0" distL="0" distR="0" wp14:anchorId="075930F9" wp14:editId="075930FA">
            <wp:extent cx="4549140" cy="1341137"/>
            <wp:effectExtent l="57150" t="76200" r="213360" b="220980"/>
            <wp:docPr id="2" name="Picture 2" descr="C:\Users\cea011\AppData\Local\Microsoft\Windows\Temporary Internet Files\Content.IE5\Y8LXMSID\HC MT FINAL.RedBlue Horizontal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a011\AppData\Local\Microsoft\Windows\Temporary Internet Files\Content.IE5\Y8LXMSID\HC MT FINAL.RedBlue Horizontal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77" cy="1343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0D18" w:rsidRPr="00740D18">
        <w:rPr>
          <w:rFonts w:asciiTheme="majorHAnsi" w:hAnsiTheme="majorHAnsi"/>
          <w:b/>
          <w:sz w:val="44"/>
          <w:szCs w:val="44"/>
        </w:rPr>
        <w:t>Apprenticeship Development Steps</w:t>
      </w:r>
    </w:p>
    <w:p w14:paraId="0759309C" w14:textId="67BEB258" w:rsidR="00585D24" w:rsidRPr="00C46EFD" w:rsidRDefault="00585D24" w:rsidP="00C46EF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759309D" w14:textId="77777777" w:rsidR="00672780" w:rsidRPr="00740D18" w:rsidRDefault="00672780" w:rsidP="00740D1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</w:p>
    <w:p w14:paraId="0759309E" w14:textId="77777777" w:rsidR="00AD0B8F" w:rsidRPr="00AD0B8F" w:rsidRDefault="00AD0B8F" w:rsidP="00AD0B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 xml:space="preserve">How to use this document: </w:t>
      </w:r>
      <w:r>
        <w:rPr>
          <w:rFonts w:asciiTheme="majorHAnsi" w:eastAsia="Times New Roman" w:hAnsiTheme="majorHAnsi" w:cs="Times New Roman"/>
          <w:color w:val="212121"/>
        </w:rPr>
        <w:t xml:space="preserve">This document is designed to be an approximation of the steps involved in developing an apprenticeship program in healthcare! The process varies precipitously depending on several factors: whether an apprenticeship has already been developed in a chosen occupation, whether the employer has been an apprenticeship sponsor in the past, </w:t>
      </w:r>
      <w:r w:rsidR="006E3DF8">
        <w:rPr>
          <w:rFonts w:asciiTheme="majorHAnsi" w:eastAsia="Times New Roman" w:hAnsiTheme="majorHAnsi" w:cs="Times New Roman"/>
          <w:color w:val="212121"/>
        </w:rPr>
        <w:t xml:space="preserve">and the licensing &amp; educational requirements for each occupation. Steps may be rearranged or omitted depending on the circumstances. This is a fluid process &amp; we are adapting as we go. Please check BOX for new resources that are being added frequently. Thanks! </w:t>
      </w:r>
    </w:p>
    <w:p w14:paraId="0759309F" w14:textId="77777777" w:rsidR="00AD0B8F" w:rsidRDefault="00AD0B8F" w:rsidP="00AD0B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</w:p>
    <w:p w14:paraId="075930A0" w14:textId="77777777" w:rsidR="003D1CA6" w:rsidRPr="00740D18" w:rsidRDefault="00740D18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Identify potential employer(s)</w:t>
      </w:r>
      <w:r w:rsidR="0090528B">
        <w:rPr>
          <w:rFonts w:asciiTheme="majorHAnsi" w:eastAsia="Times New Roman" w:hAnsiTheme="majorHAnsi" w:cs="Times New Roman"/>
          <w:b/>
          <w:color w:val="212121"/>
        </w:rPr>
        <w:t xml:space="preserve"> </w:t>
      </w:r>
    </w:p>
    <w:p w14:paraId="075930A1" w14:textId="77777777" w:rsidR="00D70511" w:rsidRDefault="00672780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672780">
        <w:rPr>
          <w:rFonts w:asciiTheme="majorHAnsi" w:eastAsia="Times New Roman" w:hAnsiTheme="majorHAnsi" w:cs="Times New Roman"/>
          <w:b/>
          <w:noProof/>
          <w:color w:val="2121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930FB" wp14:editId="075930FC">
                <wp:simplePos x="0" y="0"/>
                <wp:positionH relativeFrom="column">
                  <wp:posOffset>4488180</wp:posOffset>
                </wp:positionH>
                <wp:positionV relativeFrom="paragraph">
                  <wp:posOffset>32385</wp:posOffset>
                </wp:positionV>
                <wp:extent cx="1840230" cy="12344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34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3101" w14:textId="77777777" w:rsidR="00672780" w:rsidRPr="00672780" w:rsidRDefault="00672780" w:rsidP="0067278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672780">
                              <w:rPr>
                                <w:rFonts w:asciiTheme="majorHAnsi" w:hAnsiTheme="majorHAnsi"/>
                              </w:rPr>
                              <w:t>AS: Apprenticeship Specialists</w:t>
                            </w:r>
                          </w:p>
                          <w:p w14:paraId="07593102" w14:textId="77777777" w:rsidR="00672780" w:rsidRPr="00672780" w:rsidRDefault="00672780" w:rsidP="0067278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672780">
                              <w:rPr>
                                <w:rFonts w:asciiTheme="majorHAnsi" w:hAnsiTheme="majorHAnsi"/>
                              </w:rPr>
                              <w:t>WFC: Workforce Coordinator</w:t>
                            </w:r>
                          </w:p>
                          <w:p w14:paraId="07593103" w14:textId="77777777" w:rsidR="00672780" w:rsidRPr="00672780" w:rsidRDefault="00672780" w:rsidP="0067278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672780">
                              <w:rPr>
                                <w:rFonts w:asciiTheme="majorHAnsi" w:hAnsiTheme="majorHAnsi"/>
                              </w:rPr>
                              <w:t>HTS: Healthcare Transformation Specialist</w:t>
                            </w:r>
                          </w:p>
                          <w:p w14:paraId="07593104" w14:textId="77777777" w:rsidR="00672780" w:rsidRPr="00672780" w:rsidRDefault="00672780" w:rsidP="0067278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672780">
                              <w:rPr>
                                <w:rFonts w:asciiTheme="majorHAnsi" w:hAnsiTheme="majorHAnsi"/>
                              </w:rPr>
                              <w:t>CC: Career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C5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pt;margin-top:2.55pt;width:144.9pt;height: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" fillcolor="#d9e2f3 [664]" stroked="f">
                <v:textbox>
                  <w:txbxContent>
                    <w:p w:rsidR="00672780" w:rsidRPr="00672780" w:rsidRDefault="00672780" w:rsidP="0067278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672780">
                        <w:rPr>
                          <w:rFonts w:asciiTheme="majorHAnsi" w:hAnsiTheme="majorHAnsi"/>
                        </w:rPr>
                        <w:t>AS: Apprenticeship Specialists</w:t>
                      </w:r>
                    </w:p>
                    <w:p w:rsidR="00672780" w:rsidRPr="00672780" w:rsidRDefault="00672780" w:rsidP="0067278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672780">
                        <w:rPr>
                          <w:rFonts w:asciiTheme="majorHAnsi" w:hAnsiTheme="majorHAnsi"/>
                        </w:rPr>
                        <w:t>WFC: Workforce Coordinator</w:t>
                      </w:r>
                    </w:p>
                    <w:p w:rsidR="00672780" w:rsidRPr="00672780" w:rsidRDefault="00672780" w:rsidP="0067278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672780">
                        <w:rPr>
                          <w:rFonts w:asciiTheme="majorHAnsi" w:hAnsiTheme="majorHAnsi"/>
                        </w:rPr>
                        <w:t>HTS: Healthcare Transformation Specialist</w:t>
                      </w:r>
                    </w:p>
                    <w:p w:rsidR="00672780" w:rsidRPr="00672780" w:rsidRDefault="00672780" w:rsidP="0067278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672780">
                        <w:rPr>
                          <w:rFonts w:asciiTheme="majorHAnsi" w:hAnsiTheme="majorHAnsi"/>
                        </w:rPr>
                        <w:t>CC: Career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180" w:rsidRPr="00740D18">
        <w:rPr>
          <w:rFonts w:asciiTheme="majorHAnsi" w:eastAsia="Times New Roman" w:hAnsiTheme="majorHAnsi" w:cs="Times New Roman"/>
          <w:color w:val="212121"/>
        </w:rPr>
        <w:t xml:space="preserve">Staff responsible: </w:t>
      </w:r>
      <w:r>
        <w:rPr>
          <w:rFonts w:asciiTheme="majorHAnsi" w:eastAsia="Times New Roman" w:hAnsiTheme="majorHAnsi" w:cs="Times New Roman"/>
          <w:color w:val="212121"/>
        </w:rPr>
        <w:t xml:space="preserve">WFC and/or AS. </w:t>
      </w:r>
      <w:r w:rsidR="0090528B">
        <w:rPr>
          <w:rFonts w:asciiTheme="majorHAnsi" w:eastAsia="Times New Roman" w:hAnsiTheme="majorHAnsi" w:cs="Times New Roman"/>
          <w:color w:val="212121"/>
        </w:rPr>
        <w:t>WFC performs assessment of whether a facility is a good; pass off to AS OR 2</w:t>
      </w:r>
      <w:r w:rsidR="0090528B" w:rsidRPr="0090528B">
        <w:rPr>
          <w:rFonts w:asciiTheme="majorHAnsi" w:eastAsia="Times New Roman" w:hAnsiTheme="majorHAnsi" w:cs="Times New Roman"/>
          <w:color w:val="212121"/>
          <w:vertAlign w:val="superscript"/>
        </w:rPr>
        <w:t>nd</w:t>
      </w:r>
      <w:r w:rsidR="0090528B">
        <w:rPr>
          <w:rFonts w:asciiTheme="majorHAnsi" w:eastAsia="Times New Roman" w:hAnsiTheme="majorHAnsi" w:cs="Times New Roman"/>
          <w:color w:val="212121"/>
        </w:rPr>
        <w:t xml:space="preserve"> meeting with AS &amp; WFC.</w:t>
      </w:r>
    </w:p>
    <w:p w14:paraId="075930A2" w14:textId="77777777" w:rsidR="0090528B" w:rsidRDefault="0090528B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Documents used: Introduction to Healthcare Apprenticeship, Step 2, List of occupations, list of colleges and online courses available with timeline, 2 pagers for available occupations</w:t>
      </w:r>
    </w:p>
    <w:p w14:paraId="075930A3" w14:textId="77777777" w:rsidR="0090528B" w:rsidRDefault="0090528B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Consistent messaging: </w:t>
      </w:r>
    </w:p>
    <w:p w14:paraId="075930A4" w14:textId="77777777" w:rsidR="0090528B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Not a program can simply be placed in the facility. </w:t>
      </w:r>
    </w:p>
    <w:p w14:paraId="075930A5" w14:textId="77777777" w:rsidR="0090528B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Apprentice still needs to gain admission into programs. Facility still needs to abide by all licensing/safety requirements. </w:t>
      </w:r>
    </w:p>
    <w:p w14:paraId="075930A6" w14:textId="77777777" w:rsidR="006C564F" w:rsidRPr="00740D18" w:rsidRDefault="0090528B" w:rsidP="0090528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Steps. </w:t>
      </w:r>
    </w:p>
    <w:p w14:paraId="075930A7" w14:textId="77777777" w:rsidR="00D70511" w:rsidRPr="00740D18" w:rsidRDefault="001F2180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Schedule </w:t>
      </w:r>
      <w:r w:rsidR="004529CA" w:rsidRPr="00740D18">
        <w:rPr>
          <w:rFonts w:asciiTheme="majorHAnsi" w:eastAsia="Times New Roman" w:hAnsiTheme="majorHAnsi" w:cs="Times New Roman"/>
          <w:color w:val="212121"/>
        </w:rPr>
        <w:t>initial meeting with employer</w:t>
      </w:r>
      <w:r w:rsidR="0090528B">
        <w:rPr>
          <w:rFonts w:asciiTheme="majorHAnsi" w:eastAsia="Times New Roman" w:hAnsiTheme="majorHAnsi" w:cs="Times New Roman"/>
          <w:color w:val="212121"/>
        </w:rPr>
        <w:t xml:space="preserve">: </w:t>
      </w:r>
      <w:r w:rsidR="006C564F" w:rsidRPr="00740D18">
        <w:rPr>
          <w:rFonts w:asciiTheme="majorHAnsi" w:eastAsia="Times New Roman" w:hAnsiTheme="majorHAnsi" w:cs="Times New Roman"/>
          <w:color w:val="212121"/>
        </w:rPr>
        <w:t>WFC</w:t>
      </w:r>
    </w:p>
    <w:p w14:paraId="075930A8" w14:textId="77777777" w:rsidR="00D70511" w:rsidRPr="0090528B" w:rsidRDefault="0090528B" w:rsidP="00FE02B3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90528B">
        <w:rPr>
          <w:rFonts w:asciiTheme="majorHAnsi" w:eastAsia="Times New Roman" w:hAnsiTheme="majorHAnsi" w:cs="Times New Roman"/>
          <w:color w:val="212121"/>
        </w:rPr>
        <w:t xml:space="preserve">Explain occupation options &amp; determine occupation interest: WFC hand off to AS </w:t>
      </w:r>
      <w:r w:rsidR="00D70511" w:rsidRPr="0090528B">
        <w:rPr>
          <w:rFonts w:asciiTheme="majorHAnsi" w:eastAsia="Times New Roman" w:hAnsiTheme="majorHAnsi" w:cs="Times New Roman"/>
          <w:color w:val="212121"/>
        </w:rPr>
        <w:t>Discuss cost sharing, employer inputs and mentor feasibility</w:t>
      </w:r>
    </w:p>
    <w:p w14:paraId="075930A9" w14:textId="77777777" w:rsidR="00D70511" w:rsidRPr="0090528B" w:rsidRDefault="00D70511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ID apprentice candidate search (in house at facility/ or local) </w:t>
      </w:r>
    </w:p>
    <w:p w14:paraId="075930AA" w14:textId="77777777" w:rsidR="003D1CA6" w:rsidRPr="00740D18" w:rsidRDefault="003D1CA6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Enter visit into employer </w:t>
      </w:r>
      <w:r w:rsidR="006C564F" w:rsidRPr="00740D18">
        <w:rPr>
          <w:rFonts w:asciiTheme="majorHAnsi" w:eastAsia="Times New Roman" w:hAnsiTheme="majorHAnsi" w:cs="Times New Roman"/>
          <w:color w:val="212121"/>
        </w:rPr>
        <w:t>database</w:t>
      </w:r>
    </w:p>
    <w:p w14:paraId="075930AB" w14:textId="77777777" w:rsidR="003D1CA6" w:rsidRPr="0090528B" w:rsidRDefault="00D4221B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90528B">
        <w:rPr>
          <w:rFonts w:asciiTheme="majorHAnsi" w:eastAsia="Times New Roman" w:hAnsiTheme="majorHAnsi" w:cs="Times New Roman"/>
          <w:color w:val="212121"/>
        </w:rPr>
        <w:t>Follow-up</w:t>
      </w:r>
      <w:r w:rsidR="0090528B" w:rsidRPr="0090528B">
        <w:rPr>
          <w:rFonts w:asciiTheme="majorHAnsi" w:eastAsia="Times New Roman" w:hAnsiTheme="majorHAnsi" w:cs="Times New Roman"/>
          <w:color w:val="212121"/>
        </w:rPr>
        <w:t xml:space="preserve"> strategy: WFC &amp; AS</w:t>
      </w:r>
    </w:p>
    <w:p w14:paraId="075930AC" w14:textId="77777777" w:rsidR="00740D18" w:rsidRDefault="00740D18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Identify Educational Component</w:t>
      </w:r>
    </w:p>
    <w:p w14:paraId="075930AD" w14:textId="77777777" w:rsidR="004529CA" w:rsidRPr="00740D18" w:rsidRDefault="004529CA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 w:rsidRPr="00740D18">
        <w:rPr>
          <w:rFonts w:asciiTheme="majorHAnsi" w:eastAsia="Times New Roman" w:hAnsiTheme="majorHAnsi" w:cs="Times New Roman"/>
          <w:b/>
          <w:color w:val="212121"/>
        </w:rPr>
        <w:t xml:space="preserve">Step </w:t>
      </w:r>
      <w:r w:rsidR="003D1CA6" w:rsidRPr="00740D18">
        <w:rPr>
          <w:rFonts w:asciiTheme="majorHAnsi" w:eastAsia="Times New Roman" w:hAnsiTheme="majorHAnsi" w:cs="Times New Roman"/>
          <w:b/>
          <w:color w:val="212121"/>
        </w:rPr>
        <w:t>2a</w:t>
      </w:r>
      <w:r w:rsidRPr="00740D18">
        <w:rPr>
          <w:rFonts w:asciiTheme="majorHAnsi" w:eastAsia="Times New Roman" w:hAnsiTheme="majorHAnsi" w:cs="Times New Roman"/>
          <w:b/>
          <w:color w:val="212121"/>
        </w:rPr>
        <w:t xml:space="preserve">: </w:t>
      </w:r>
      <w:r w:rsidR="003D1CA6" w:rsidRPr="00740D18">
        <w:rPr>
          <w:rFonts w:asciiTheme="majorHAnsi" w:eastAsia="Times New Roman" w:hAnsiTheme="majorHAnsi" w:cs="Times New Roman"/>
          <w:b/>
          <w:color w:val="212121"/>
        </w:rPr>
        <w:t xml:space="preserve">Match employer to established campus connection based on expressed interest </w:t>
      </w:r>
    </w:p>
    <w:p w14:paraId="075930AE" w14:textId="77777777" w:rsidR="003D1CA6" w:rsidRPr="00740D18" w:rsidRDefault="003D1CA6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Staff responsible: AS</w:t>
      </w:r>
      <w:r w:rsidR="00C0069E" w:rsidRPr="00740D18">
        <w:rPr>
          <w:rFonts w:asciiTheme="majorHAnsi" w:eastAsia="Times New Roman" w:hAnsiTheme="majorHAnsi" w:cs="Times New Roman"/>
          <w:color w:val="212121"/>
        </w:rPr>
        <w:t xml:space="preserve">, </w:t>
      </w:r>
      <w:r w:rsidRPr="00740D18">
        <w:rPr>
          <w:rFonts w:asciiTheme="majorHAnsi" w:eastAsia="Times New Roman" w:hAnsiTheme="majorHAnsi" w:cs="Times New Roman"/>
          <w:color w:val="212121"/>
        </w:rPr>
        <w:t>WFC</w:t>
      </w:r>
      <w:r w:rsidR="00C0069E" w:rsidRPr="00740D18">
        <w:rPr>
          <w:rFonts w:asciiTheme="majorHAnsi" w:eastAsia="Times New Roman" w:hAnsiTheme="majorHAnsi" w:cs="Times New Roman"/>
          <w:color w:val="212121"/>
        </w:rPr>
        <w:t>, HTS</w:t>
      </w:r>
      <w:r w:rsidR="00585D24" w:rsidRPr="00740D18">
        <w:rPr>
          <w:rFonts w:asciiTheme="majorHAnsi" w:eastAsia="Times New Roman" w:hAnsiTheme="majorHAnsi" w:cs="Times New Roman"/>
          <w:color w:val="212121"/>
        </w:rPr>
        <w:t>, CC</w:t>
      </w:r>
    </w:p>
    <w:p w14:paraId="075930AF" w14:textId="77777777" w:rsidR="003D1CA6" w:rsidRPr="00740D18" w:rsidRDefault="00C60D29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Provide </w:t>
      </w:r>
      <w:r w:rsidR="003D1CA6" w:rsidRPr="00740D18">
        <w:rPr>
          <w:rFonts w:asciiTheme="majorHAnsi" w:eastAsia="Times New Roman" w:hAnsiTheme="majorHAnsi" w:cs="Times New Roman"/>
          <w:color w:val="212121"/>
        </w:rPr>
        <w:t xml:space="preserve">online </w:t>
      </w:r>
      <w:r w:rsidRPr="00740D18">
        <w:rPr>
          <w:rFonts w:asciiTheme="majorHAnsi" w:eastAsia="Times New Roman" w:hAnsiTheme="majorHAnsi" w:cs="Times New Roman"/>
          <w:color w:val="212121"/>
        </w:rPr>
        <w:t xml:space="preserve">course </w:t>
      </w:r>
      <w:r w:rsidR="003D1CA6" w:rsidRPr="00740D18">
        <w:rPr>
          <w:rFonts w:asciiTheme="majorHAnsi" w:eastAsia="Times New Roman" w:hAnsiTheme="majorHAnsi" w:cs="Times New Roman"/>
          <w:color w:val="212121"/>
        </w:rPr>
        <w:t>sources, matching schedules</w:t>
      </w:r>
    </w:p>
    <w:p w14:paraId="075930B0" w14:textId="77777777" w:rsidR="003D1CA6" w:rsidRPr="0090528B" w:rsidRDefault="003D1CA6" w:rsidP="0090528B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90528B">
        <w:rPr>
          <w:rFonts w:asciiTheme="majorHAnsi" w:eastAsia="Times New Roman" w:hAnsiTheme="majorHAnsi" w:cs="Times New Roman"/>
          <w:color w:val="212121"/>
        </w:rPr>
        <w:t>MOU for roles and responsibilities between employer and institution</w:t>
      </w:r>
      <w:r w:rsidR="0090528B" w:rsidRPr="0090528B">
        <w:rPr>
          <w:rFonts w:asciiTheme="majorHAnsi" w:eastAsia="Times New Roman" w:hAnsiTheme="majorHAnsi" w:cs="Times New Roman"/>
          <w:color w:val="212121"/>
        </w:rPr>
        <w:t xml:space="preserve"> </w:t>
      </w:r>
      <w:r w:rsidR="00585D24" w:rsidRPr="0090528B">
        <w:rPr>
          <w:rFonts w:asciiTheme="majorHAnsi" w:eastAsia="Times New Roman" w:hAnsiTheme="majorHAnsi" w:cs="Times New Roman"/>
          <w:color w:val="212121"/>
        </w:rPr>
        <w:t>when needed determined on a case-by-case by employer and</w:t>
      </w:r>
      <w:r w:rsidR="00F25DF4" w:rsidRPr="0090528B">
        <w:rPr>
          <w:rFonts w:asciiTheme="majorHAnsi" w:eastAsia="Times New Roman" w:hAnsiTheme="majorHAnsi" w:cs="Times New Roman"/>
          <w:color w:val="212121"/>
        </w:rPr>
        <w:t>/or</w:t>
      </w:r>
      <w:r w:rsidR="00585D24" w:rsidRPr="0090528B">
        <w:rPr>
          <w:rFonts w:asciiTheme="majorHAnsi" w:eastAsia="Times New Roman" w:hAnsiTheme="majorHAnsi" w:cs="Times New Roman"/>
          <w:color w:val="212121"/>
        </w:rPr>
        <w:t xml:space="preserve"> institution</w:t>
      </w:r>
    </w:p>
    <w:p w14:paraId="075930B1" w14:textId="77777777" w:rsidR="0090528B" w:rsidRPr="0090528B" w:rsidRDefault="0090528B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90528B">
        <w:rPr>
          <w:rFonts w:asciiTheme="majorHAnsi" w:eastAsia="Times New Roman" w:hAnsiTheme="majorHAnsi" w:cs="Times New Roman"/>
          <w:color w:val="212121"/>
        </w:rPr>
        <w:t xml:space="preserve">Example MOU in box. </w:t>
      </w:r>
    </w:p>
    <w:p w14:paraId="075930B2" w14:textId="77777777" w:rsidR="00F25DF4" w:rsidRPr="0090528B" w:rsidRDefault="0090528B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lastRenderedPageBreak/>
        <w:t>Documents used: HTS use apprenticeship for campuses doc</w:t>
      </w:r>
    </w:p>
    <w:p w14:paraId="075930B3" w14:textId="77777777" w:rsidR="003D1CA6" w:rsidRPr="00740D18" w:rsidRDefault="003D1CA6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 w:rsidRPr="00740D18">
        <w:rPr>
          <w:rFonts w:asciiTheme="majorHAnsi" w:eastAsia="Times New Roman" w:hAnsiTheme="majorHAnsi" w:cs="Times New Roman"/>
          <w:b/>
          <w:color w:val="212121"/>
        </w:rPr>
        <w:t>Step 2b: ID curriculum (if not already established)</w:t>
      </w:r>
    </w:p>
    <w:p w14:paraId="075930B4" w14:textId="77777777" w:rsidR="00C0069E" w:rsidRPr="00740D18" w:rsidRDefault="003D1CA6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Staff responsible: </w:t>
      </w:r>
      <w:r w:rsidR="00C0069E" w:rsidRPr="00740D18">
        <w:rPr>
          <w:rFonts w:asciiTheme="majorHAnsi" w:eastAsia="Times New Roman" w:hAnsiTheme="majorHAnsi" w:cs="Times New Roman"/>
          <w:color w:val="212121"/>
        </w:rPr>
        <w:t>AS</w:t>
      </w:r>
      <w:r w:rsidR="005230D1" w:rsidRPr="00740D18">
        <w:rPr>
          <w:rFonts w:asciiTheme="majorHAnsi" w:eastAsia="Times New Roman" w:hAnsiTheme="majorHAnsi" w:cs="Times New Roman"/>
          <w:color w:val="212121"/>
        </w:rPr>
        <w:t xml:space="preserve"> as lead.  </w:t>
      </w:r>
      <w:r w:rsidR="00C0069E" w:rsidRPr="00740D18">
        <w:rPr>
          <w:rFonts w:asciiTheme="majorHAnsi" w:eastAsia="Times New Roman" w:hAnsiTheme="majorHAnsi" w:cs="Times New Roman"/>
          <w:color w:val="212121"/>
        </w:rPr>
        <w:t>WFC, HTS, CC</w:t>
      </w:r>
      <w:r w:rsidR="005230D1" w:rsidRPr="00740D18">
        <w:rPr>
          <w:rFonts w:asciiTheme="majorHAnsi" w:eastAsia="Times New Roman" w:hAnsiTheme="majorHAnsi" w:cs="Times New Roman"/>
          <w:color w:val="212121"/>
        </w:rPr>
        <w:t xml:space="preserve"> serve as resources.  </w:t>
      </w:r>
    </w:p>
    <w:p w14:paraId="075930B5" w14:textId="77777777" w:rsidR="00C60D29" w:rsidRPr="00740D18" w:rsidRDefault="005230D1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HTS is </w:t>
      </w:r>
      <w:r w:rsidR="00C60D29" w:rsidRPr="00740D18">
        <w:rPr>
          <w:rFonts w:asciiTheme="majorHAnsi" w:eastAsia="Times New Roman" w:hAnsiTheme="majorHAnsi" w:cs="Times New Roman"/>
          <w:color w:val="212121"/>
        </w:rPr>
        <w:t>point of contact</w:t>
      </w:r>
      <w:r w:rsidRPr="00740D18">
        <w:rPr>
          <w:rFonts w:asciiTheme="majorHAnsi" w:eastAsia="Times New Roman" w:hAnsiTheme="majorHAnsi" w:cs="Times New Roman"/>
          <w:color w:val="212121"/>
        </w:rPr>
        <w:t>-they determine campus POC</w:t>
      </w:r>
      <w:r w:rsidR="003D1CA6" w:rsidRPr="00740D18">
        <w:rPr>
          <w:rFonts w:asciiTheme="majorHAnsi" w:eastAsia="Times New Roman" w:hAnsiTheme="majorHAnsi" w:cs="Times New Roman"/>
          <w:color w:val="212121"/>
        </w:rPr>
        <w:tab/>
      </w:r>
    </w:p>
    <w:p w14:paraId="075930B6" w14:textId="77777777" w:rsidR="004529CA" w:rsidRPr="00740D18" w:rsidRDefault="003D1CA6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M</w:t>
      </w:r>
      <w:r w:rsidR="004529CA" w:rsidRPr="00740D18">
        <w:rPr>
          <w:rFonts w:asciiTheme="majorHAnsi" w:eastAsia="Times New Roman" w:hAnsiTheme="majorHAnsi" w:cs="Times New Roman"/>
          <w:color w:val="212121"/>
        </w:rPr>
        <w:t xml:space="preserve">eet with </w:t>
      </w:r>
      <w:r w:rsidR="00BE50A3" w:rsidRPr="00740D18">
        <w:rPr>
          <w:rFonts w:asciiTheme="majorHAnsi" w:eastAsia="Times New Roman" w:hAnsiTheme="majorHAnsi" w:cs="Times New Roman"/>
          <w:color w:val="212121"/>
        </w:rPr>
        <w:t xml:space="preserve">potential partner </w:t>
      </w:r>
      <w:r w:rsidR="004529CA" w:rsidRPr="00740D18">
        <w:rPr>
          <w:rFonts w:asciiTheme="majorHAnsi" w:eastAsia="Times New Roman" w:hAnsiTheme="majorHAnsi" w:cs="Times New Roman"/>
          <w:color w:val="212121"/>
        </w:rPr>
        <w:t>schools</w:t>
      </w:r>
      <w:r w:rsidR="007568EB" w:rsidRPr="00740D18">
        <w:rPr>
          <w:rFonts w:asciiTheme="majorHAnsi" w:eastAsia="Times New Roman" w:hAnsiTheme="majorHAnsi" w:cs="Times New Roman"/>
          <w:color w:val="212121"/>
        </w:rPr>
        <w:t xml:space="preserve">, </w:t>
      </w:r>
      <w:r w:rsidR="005230D1" w:rsidRPr="00740D18">
        <w:rPr>
          <w:rFonts w:asciiTheme="majorHAnsi" w:eastAsia="Times New Roman" w:hAnsiTheme="majorHAnsi" w:cs="Times New Roman"/>
          <w:color w:val="212121"/>
        </w:rPr>
        <w:t xml:space="preserve">an appropriate staff </w:t>
      </w:r>
    </w:p>
    <w:p w14:paraId="075930B7" w14:textId="77777777" w:rsidR="00BE50A3" w:rsidRPr="00740D18" w:rsidRDefault="003D1CA6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I</w:t>
      </w:r>
      <w:r w:rsidR="00BE50A3" w:rsidRPr="00740D18">
        <w:rPr>
          <w:rFonts w:asciiTheme="majorHAnsi" w:eastAsia="Times New Roman" w:hAnsiTheme="majorHAnsi" w:cs="Times New Roman"/>
          <w:color w:val="212121"/>
        </w:rPr>
        <w:t>nform of process, benefits and responsibilities</w:t>
      </w:r>
      <w:r w:rsidR="00AD0B8F">
        <w:rPr>
          <w:rFonts w:asciiTheme="majorHAnsi" w:eastAsia="Times New Roman" w:hAnsiTheme="majorHAnsi" w:cs="Times New Roman"/>
          <w:color w:val="212121"/>
        </w:rPr>
        <w:t>: AS</w:t>
      </w:r>
    </w:p>
    <w:p w14:paraId="075930B8" w14:textId="77777777" w:rsidR="004529CA" w:rsidRPr="00740D18" w:rsidRDefault="004529CA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ID online sources</w:t>
      </w:r>
      <w:r w:rsidR="007568EB" w:rsidRPr="00740D18">
        <w:rPr>
          <w:rFonts w:asciiTheme="majorHAnsi" w:eastAsia="Times New Roman" w:hAnsiTheme="majorHAnsi" w:cs="Times New Roman"/>
          <w:color w:val="212121"/>
        </w:rPr>
        <w:t xml:space="preserve">, matching schedules </w:t>
      </w:r>
    </w:p>
    <w:p w14:paraId="075930B9" w14:textId="77777777" w:rsidR="00C0069E" w:rsidRPr="00740D18" w:rsidRDefault="00C0069E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Prepare student-apprentice for learning and program acceptance</w:t>
      </w:r>
      <w:r w:rsidR="005230D1" w:rsidRPr="00740D18">
        <w:rPr>
          <w:rFonts w:asciiTheme="majorHAnsi" w:eastAsia="Times New Roman" w:hAnsiTheme="majorHAnsi" w:cs="Times New Roman"/>
          <w:color w:val="212121"/>
        </w:rPr>
        <w:t>-CC, HTS, AS</w:t>
      </w:r>
    </w:p>
    <w:p w14:paraId="075930BA" w14:textId="77777777" w:rsidR="004529CA" w:rsidRPr="00740D18" w:rsidRDefault="00BE50A3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Solidify partnership and next steps</w:t>
      </w:r>
      <w:r w:rsidR="005230D1" w:rsidRPr="00740D18">
        <w:rPr>
          <w:rFonts w:asciiTheme="majorHAnsi" w:eastAsia="Times New Roman" w:hAnsiTheme="majorHAnsi" w:cs="Times New Roman"/>
          <w:color w:val="212121"/>
        </w:rPr>
        <w:t>-AS</w:t>
      </w:r>
    </w:p>
    <w:p w14:paraId="075930BB" w14:textId="77777777" w:rsidR="00BE50A3" w:rsidRDefault="005230D1" w:rsidP="00740D18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AS will do follow up</w:t>
      </w:r>
    </w:p>
    <w:p w14:paraId="075930BC" w14:textId="77777777" w:rsidR="0090528B" w:rsidRPr="00740D18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Documents used: HTS Use apprenticeship for campuses doc</w:t>
      </w:r>
    </w:p>
    <w:p w14:paraId="075930BD" w14:textId="77777777" w:rsidR="0090528B" w:rsidRPr="0090528B" w:rsidRDefault="0090528B" w:rsidP="0090528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 w:rsidRPr="0090528B">
        <w:rPr>
          <w:rFonts w:asciiTheme="majorHAnsi" w:eastAsia="Times New Roman" w:hAnsiTheme="majorHAnsi" w:cs="Times New Roman"/>
          <w:b/>
          <w:color w:val="212121"/>
        </w:rPr>
        <w:t>Step 2c: Facility hosts relevant instruction in house</w:t>
      </w:r>
    </w:p>
    <w:p w14:paraId="075930BE" w14:textId="77777777" w:rsidR="0090528B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Staff responsible: AS</w:t>
      </w:r>
    </w:p>
    <w:p w14:paraId="075930BF" w14:textId="77777777" w:rsidR="0090528B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Steps: </w:t>
      </w:r>
    </w:p>
    <w:p w14:paraId="075930C0" w14:textId="77777777" w:rsidR="0090528B" w:rsidRDefault="0090528B" w:rsidP="0090528B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Facility decides to deliver in house curriculum</w:t>
      </w:r>
    </w:p>
    <w:p w14:paraId="075930C1" w14:textId="77777777" w:rsidR="0090528B" w:rsidRDefault="0090528B" w:rsidP="0090528B">
      <w:pPr>
        <w:pStyle w:val="ListParagraph"/>
        <w:numPr>
          <w:ilvl w:val="3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AS verifies meets all licensing &amp; educational requirements</w:t>
      </w:r>
    </w:p>
    <w:p w14:paraId="075930C2" w14:textId="77777777" w:rsidR="0090528B" w:rsidRPr="0090528B" w:rsidRDefault="0090528B" w:rsidP="0090528B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Documents used: 2 pager on each occupation</w:t>
      </w:r>
    </w:p>
    <w:p w14:paraId="075930C3" w14:textId="77777777" w:rsidR="004529CA" w:rsidRPr="00740D18" w:rsidRDefault="004529CA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b/>
          <w:color w:val="212121"/>
        </w:rPr>
        <w:t>Check licensing req</w:t>
      </w:r>
      <w:r w:rsidR="00C60D29" w:rsidRPr="00740D18">
        <w:rPr>
          <w:rFonts w:asciiTheme="majorHAnsi" w:eastAsia="Times New Roman" w:hAnsiTheme="majorHAnsi" w:cs="Times New Roman"/>
          <w:b/>
          <w:color w:val="212121"/>
        </w:rPr>
        <w:t>uirements</w:t>
      </w:r>
    </w:p>
    <w:p w14:paraId="075930C4" w14:textId="77777777" w:rsidR="006247C5" w:rsidRPr="00740D18" w:rsidRDefault="00C60D29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  <w:u w:val="single"/>
        </w:rPr>
      </w:pPr>
      <w:r w:rsidRPr="00740D18">
        <w:rPr>
          <w:rFonts w:asciiTheme="majorHAnsi" w:eastAsia="Times New Roman" w:hAnsiTheme="majorHAnsi" w:cs="Times New Roman"/>
          <w:color w:val="212121"/>
        </w:rPr>
        <w:t>Staff responsible: AS</w:t>
      </w:r>
    </w:p>
    <w:p w14:paraId="075930C5" w14:textId="77777777" w:rsidR="007568EB" w:rsidRPr="00740D18" w:rsidRDefault="00C60D29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F</w:t>
      </w:r>
      <w:r w:rsidR="007568EB" w:rsidRPr="00740D18">
        <w:rPr>
          <w:rFonts w:asciiTheme="majorHAnsi" w:eastAsia="Times New Roman" w:hAnsiTheme="majorHAnsi" w:cs="Times New Roman"/>
          <w:color w:val="212121"/>
        </w:rPr>
        <w:t>ederal Apprenticeship standards, State standards, Board of Nursing, DPHHS, etc.</w:t>
      </w:r>
    </w:p>
    <w:p w14:paraId="075930C6" w14:textId="77777777" w:rsidR="007568EB" w:rsidRPr="00740D18" w:rsidRDefault="007568EB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Develop basic course/ training outline and make sure it meets requirements</w:t>
      </w:r>
    </w:p>
    <w:p w14:paraId="075930C7" w14:textId="77777777" w:rsidR="003212DD" w:rsidRPr="00740D18" w:rsidRDefault="00C60D29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S</w:t>
      </w:r>
      <w:r w:rsidR="00BE50A3" w:rsidRPr="00740D18">
        <w:rPr>
          <w:rFonts w:asciiTheme="majorHAnsi" w:eastAsia="Times New Roman" w:hAnsiTheme="majorHAnsi" w:cs="Times New Roman"/>
          <w:color w:val="212121"/>
        </w:rPr>
        <w:t>end out to relevant parties</w:t>
      </w:r>
      <w:r w:rsidR="005230D1" w:rsidRPr="00740D18">
        <w:rPr>
          <w:rFonts w:asciiTheme="majorHAnsi" w:eastAsia="Times New Roman" w:hAnsiTheme="majorHAnsi" w:cs="Times New Roman"/>
          <w:color w:val="212121"/>
        </w:rPr>
        <w:t xml:space="preserve"> i.e. HTS</w:t>
      </w:r>
      <w:r w:rsidR="0090528B">
        <w:rPr>
          <w:rFonts w:asciiTheme="majorHAnsi" w:eastAsia="Times New Roman" w:hAnsiTheme="majorHAnsi" w:cs="Times New Roman"/>
          <w:color w:val="212121"/>
        </w:rPr>
        <w:t>, WFC</w:t>
      </w:r>
    </w:p>
    <w:p w14:paraId="075930C8" w14:textId="77777777" w:rsidR="007568EB" w:rsidRPr="00740D18" w:rsidRDefault="0090528B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Adapt standard model for the occupation with OJT &amp; Didactic specifics for the employer</w:t>
      </w:r>
    </w:p>
    <w:p w14:paraId="075930C9" w14:textId="77777777" w:rsidR="006247C5" w:rsidRPr="00740D18" w:rsidRDefault="00C60D29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  <w:u w:val="single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Staff responsible: AS, </w:t>
      </w:r>
      <w:r w:rsidR="00AA3011" w:rsidRPr="00740D18">
        <w:rPr>
          <w:rFonts w:asciiTheme="majorHAnsi" w:eastAsia="Times New Roman" w:hAnsiTheme="majorHAnsi" w:cs="Times New Roman"/>
          <w:color w:val="212121"/>
        </w:rPr>
        <w:t xml:space="preserve">with </w:t>
      </w:r>
      <w:r w:rsidRPr="00740D18">
        <w:rPr>
          <w:rFonts w:asciiTheme="majorHAnsi" w:eastAsia="Times New Roman" w:hAnsiTheme="majorHAnsi" w:cs="Times New Roman"/>
          <w:color w:val="212121"/>
        </w:rPr>
        <w:t>HTS</w:t>
      </w:r>
      <w:r w:rsidR="00AA3011" w:rsidRPr="00740D18">
        <w:rPr>
          <w:rFonts w:asciiTheme="majorHAnsi" w:eastAsia="Times New Roman" w:hAnsiTheme="majorHAnsi" w:cs="Times New Roman"/>
          <w:color w:val="212121"/>
        </w:rPr>
        <w:t xml:space="preserve"> helping find contacts, etc</w:t>
      </w:r>
    </w:p>
    <w:p w14:paraId="075930CA" w14:textId="77777777" w:rsidR="006247C5" w:rsidRPr="00740D18" w:rsidRDefault="006247C5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Send to DLI Apprenticeship leadership &amp; Colleges for approval through their system(s)</w:t>
      </w:r>
    </w:p>
    <w:p w14:paraId="075930CB" w14:textId="77777777" w:rsidR="006247C5" w:rsidRPr="00740D18" w:rsidRDefault="0090528B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Document course options, etc. with DLI paperwork</w:t>
      </w:r>
    </w:p>
    <w:p w14:paraId="075930CC" w14:textId="77777777" w:rsidR="00740D18" w:rsidRDefault="00740D18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Employer identifies individuals to serve as mentors/supervisors</w:t>
      </w:r>
    </w:p>
    <w:p w14:paraId="075930CD" w14:textId="77777777" w:rsidR="00740D18" w:rsidRPr="00740D18" w:rsidRDefault="00740D18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WFC, AS &amp; HTS can assist with this</w:t>
      </w:r>
    </w:p>
    <w:p w14:paraId="075930CE" w14:textId="77777777" w:rsidR="00740D18" w:rsidRDefault="00740D18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However, ultimately making sure corresponding to all licensing/educational requirements is the employer responsibility. </w:t>
      </w:r>
    </w:p>
    <w:p w14:paraId="075930CF" w14:textId="77777777" w:rsidR="00740D18" w:rsidRDefault="00740D18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Employer identifies apprenticeship candidates</w:t>
      </w:r>
    </w:p>
    <w:p w14:paraId="075930D0" w14:textId="77777777" w:rsidR="0090528B" w:rsidRPr="00F83BD2" w:rsidRDefault="0090528B" w:rsidP="0090528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DLI/HCMT representatives not directly involved, but can assist if the employer </w:t>
      </w:r>
    </w:p>
    <w:p w14:paraId="075930D1" w14:textId="77777777" w:rsidR="00F83BD2" w:rsidRDefault="00F83BD2" w:rsidP="0090528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 xml:space="preserve">AS makes sure employer understands the probation period. They are responsible for recruiting quality apprenticeship candidate. However, there is a period in which either party can cancel the apprenticeship agreement with no penalties. </w:t>
      </w:r>
    </w:p>
    <w:p w14:paraId="075930D2" w14:textId="77777777" w:rsidR="006247C5" w:rsidRPr="00740D18" w:rsidRDefault="004529CA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 w:rsidRPr="00740D18">
        <w:rPr>
          <w:rFonts w:asciiTheme="majorHAnsi" w:eastAsia="Times New Roman" w:hAnsiTheme="majorHAnsi" w:cs="Times New Roman"/>
          <w:b/>
          <w:color w:val="212121"/>
        </w:rPr>
        <w:t>Consult with</w:t>
      </w:r>
      <w:r w:rsidR="006247C5" w:rsidRPr="00740D18">
        <w:rPr>
          <w:rFonts w:asciiTheme="majorHAnsi" w:eastAsia="Times New Roman" w:hAnsiTheme="majorHAnsi" w:cs="Times New Roman"/>
          <w:b/>
          <w:color w:val="212121"/>
        </w:rPr>
        <w:t xml:space="preserve"> local</w:t>
      </w:r>
      <w:r w:rsidRPr="00740D18">
        <w:rPr>
          <w:rFonts w:asciiTheme="majorHAnsi" w:eastAsia="Times New Roman" w:hAnsiTheme="majorHAnsi" w:cs="Times New Roman"/>
          <w:b/>
          <w:color w:val="212121"/>
        </w:rPr>
        <w:t xml:space="preserve"> Job Service</w:t>
      </w:r>
      <w:r w:rsidR="00D822BB" w:rsidRPr="00740D18">
        <w:rPr>
          <w:rFonts w:asciiTheme="majorHAnsi" w:eastAsia="Times New Roman" w:hAnsiTheme="majorHAnsi" w:cs="Times New Roman"/>
          <w:b/>
          <w:color w:val="212121"/>
        </w:rPr>
        <w:t xml:space="preserve"> </w:t>
      </w:r>
      <w:r w:rsidR="007568EB" w:rsidRPr="00740D18">
        <w:rPr>
          <w:rFonts w:asciiTheme="majorHAnsi" w:eastAsia="Times New Roman" w:hAnsiTheme="majorHAnsi" w:cs="Times New Roman"/>
          <w:b/>
          <w:color w:val="212121"/>
        </w:rPr>
        <w:t>and DLI</w:t>
      </w:r>
    </w:p>
    <w:p w14:paraId="075930D3" w14:textId="77777777" w:rsidR="00AA3011" w:rsidRPr="00740D18" w:rsidRDefault="00C60D29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Staff responsible: AS, </w:t>
      </w:r>
      <w:r w:rsidR="00F83BD2">
        <w:rPr>
          <w:rFonts w:asciiTheme="majorHAnsi" w:eastAsia="Times New Roman" w:hAnsiTheme="majorHAnsi" w:cs="Times New Roman"/>
          <w:color w:val="212121"/>
        </w:rPr>
        <w:t xml:space="preserve">WFC, </w:t>
      </w:r>
      <w:r w:rsidRPr="00740D18">
        <w:rPr>
          <w:rFonts w:asciiTheme="majorHAnsi" w:eastAsia="Times New Roman" w:hAnsiTheme="majorHAnsi" w:cs="Times New Roman"/>
          <w:color w:val="212121"/>
        </w:rPr>
        <w:t>CC</w:t>
      </w:r>
      <w:r w:rsidR="00AA3011" w:rsidRPr="00740D18">
        <w:rPr>
          <w:rFonts w:asciiTheme="majorHAnsi" w:eastAsia="Times New Roman" w:hAnsiTheme="majorHAnsi" w:cs="Times New Roman"/>
          <w:color w:val="212121"/>
        </w:rPr>
        <w:t xml:space="preserve"> assist with contact info and resources</w:t>
      </w:r>
    </w:p>
    <w:p w14:paraId="075930D4" w14:textId="77777777" w:rsidR="00AA3011" w:rsidRPr="00740D18" w:rsidRDefault="00AA3011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CC can provide referrals and resources to student</w:t>
      </w:r>
    </w:p>
    <w:p w14:paraId="075930D5" w14:textId="77777777" w:rsidR="006247C5" w:rsidRPr="00740D18" w:rsidRDefault="00C60D29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D</w:t>
      </w:r>
      <w:r w:rsidR="006247C5" w:rsidRPr="00740D18">
        <w:rPr>
          <w:rFonts w:asciiTheme="majorHAnsi" w:eastAsia="Times New Roman" w:hAnsiTheme="majorHAnsi" w:cs="Times New Roman"/>
          <w:color w:val="212121"/>
        </w:rPr>
        <w:t>iscuss possibility of partnership with local Job Service and discuss apprenticeship sign ups</w:t>
      </w:r>
    </w:p>
    <w:p w14:paraId="075930D6" w14:textId="77777777" w:rsidR="006247C5" w:rsidRPr="00740D18" w:rsidRDefault="00C60D29" w:rsidP="00740D18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I</w:t>
      </w:r>
      <w:r w:rsidR="006247C5" w:rsidRPr="00740D18">
        <w:rPr>
          <w:rFonts w:asciiTheme="majorHAnsi" w:eastAsia="Times New Roman" w:hAnsiTheme="majorHAnsi" w:cs="Times New Roman"/>
          <w:color w:val="212121"/>
        </w:rPr>
        <w:t>nform leadership at DLI and discuss next steps</w:t>
      </w:r>
    </w:p>
    <w:p w14:paraId="075930D7" w14:textId="77777777" w:rsidR="006247C5" w:rsidRPr="00740D18" w:rsidRDefault="00AD0B8F" w:rsidP="00740D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12121"/>
        </w:rPr>
      </w:pPr>
      <w:r>
        <w:rPr>
          <w:rFonts w:asciiTheme="majorHAnsi" w:eastAsia="Times New Roman" w:hAnsiTheme="majorHAnsi" w:cs="Times New Roman"/>
          <w:b/>
          <w:color w:val="212121"/>
        </w:rPr>
        <w:t>Apprenticeship Registration (!)</w:t>
      </w:r>
    </w:p>
    <w:p w14:paraId="075930D8" w14:textId="77777777" w:rsidR="00051857" w:rsidRPr="00740D18" w:rsidRDefault="00051857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Staff responsible:</w:t>
      </w:r>
      <w:r w:rsidR="00A01799" w:rsidRPr="00740D18">
        <w:rPr>
          <w:rFonts w:asciiTheme="majorHAnsi" w:eastAsia="Times New Roman" w:hAnsiTheme="majorHAnsi" w:cs="Times New Roman"/>
          <w:color w:val="212121"/>
        </w:rPr>
        <w:t xml:space="preserve"> AS</w:t>
      </w:r>
    </w:p>
    <w:p w14:paraId="075930D9" w14:textId="77777777" w:rsidR="009750F1" w:rsidRPr="00740D18" w:rsidRDefault="006247C5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Discuss roles and responsibilities with both employer, employer identified mentor and apprentice candidate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AS and employer</w:t>
      </w:r>
      <w:r w:rsidRPr="00740D18">
        <w:rPr>
          <w:rFonts w:asciiTheme="majorHAnsi" w:eastAsia="Times New Roman" w:hAnsiTheme="majorHAnsi" w:cs="Times New Roman"/>
          <w:color w:val="212121"/>
        </w:rPr>
        <w:t xml:space="preserve"> </w:t>
      </w:r>
    </w:p>
    <w:p w14:paraId="075930DA" w14:textId="77777777" w:rsidR="009750F1" w:rsidRPr="00AD0B8F" w:rsidRDefault="00AD0B8F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AD0B8F">
        <w:rPr>
          <w:rFonts w:asciiTheme="majorHAnsi" w:eastAsia="Times New Roman" w:hAnsiTheme="majorHAnsi" w:cs="Times New Roman"/>
          <w:color w:val="212121"/>
        </w:rPr>
        <w:lastRenderedPageBreak/>
        <w:t>Another check for resources: f</w:t>
      </w:r>
      <w:r w:rsidR="006247C5" w:rsidRPr="00AD0B8F">
        <w:rPr>
          <w:rFonts w:asciiTheme="majorHAnsi" w:eastAsia="Times New Roman" w:hAnsiTheme="majorHAnsi" w:cs="Times New Roman"/>
          <w:color w:val="212121"/>
        </w:rPr>
        <w:t>or apprentice and employer candidacy through WIOA,</w:t>
      </w:r>
      <w:r w:rsidR="00BE50A3" w:rsidRPr="00AD0B8F">
        <w:rPr>
          <w:rFonts w:asciiTheme="majorHAnsi" w:eastAsia="Times New Roman" w:hAnsiTheme="majorHAnsi" w:cs="Times New Roman"/>
          <w:color w:val="212121"/>
        </w:rPr>
        <w:t xml:space="preserve"> VA,</w:t>
      </w:r>
      <w:r w:rsidR="006247C5" w:rsidRPr="00AD0B8F">
        <w:rPr>
          <w:rFonts w:asciiTheme="majorHAnsi" w:eastAsia="Times New Roman" w:hAnsiTheme="majorHAnsi" w:cs="Times New Roman"/>
          <w:color w:val="212121"/>
        </w:rPr>
        <w:t xml:space="preserve"> Voc. Rehab, AHEC resources, or other possible resources</w:t>
      </w:r>
      <w:r>
        <w:rPr>
          <w:rFonts w:asciiTheme="majorHAnsi" w:eastAsia="Times New Roman" w:hAnsiTheme="majorHAnsi" w:cs="Times New Roman"/>
          <w:color w:val="212121"/>
        </w:rPr>
        <w:t>: C</w:t>
      </w:r>
      <w:r w:rsidR="0061557B" w:rsidRPr="00AD0B8F">
        <w:rPr>
          <w:rFonts w:asciiTheme="majorHAnsi" w:eastAsia="Times New Roman" w:hAnsiTheme="majorHAnsi" w:cs="Times New Roman"/>
          <w:color w:val="212121"/>
        </w:rPr>
        <w:t>C</w:t>
      </w:r>
    </w:p>
    <w:p w14:paraId="075930DB" w14:textId="77777777" w:rsidR="009750F1" w:rsidRPr="00740D18" w:rsidRDefault="00547D86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F</w:t>
      </w:r>
      <w:r w:rsidR="009750F1" w:rsidRPr="00740D18">
        <w:rPr>
          <w:rFonts w:asciiTheme="majorHAnsi" w:eastAsia="Times New Roman" w:hAnsiTheme="majorHAnsi" w:cs="Times New Roman"/>
          <w:color w:val="212121"/>
        </w:rPr>
        <w:t>ile pre-approval for relevant hours toward apprenticeship (if possible/pre-employed)</w:t>
      </w:r>
      <w:r w:rsidR="00AD0B8F">
        <w:rPr>
          <w:rFonts w:asciiTheme="majorHAnsi" w:eastAsia="Times New Roman" w:hAnsiTheme="majorHAnsi" w:cs="Times New Roman"/>
          <w:color w:val="212121"/>
        </w:rPr>
        <w:t>: A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S</w:t>
      </w:r>
      <w:r w:rsidR="009750F1" w:rsidRPr="00740D18">
        <w:rPr>
          <w:rFonts w:asciiTheme="majorHAnsi" w:eastAsia="Times New Roman" w:hAnsiTheme="majorHAnsi" w:cs="Times New Roman"/>
          <w:color w:val="212121"/>
        </w:rPr>
        <w:t xml:space="preserve"> </w:t>
      </w:r>
    </w:p>
    <w:p w14:paraId="075930DC" w14:textId="77777777" w:rsidR="006247C5" w:rsidRPr="00740D18" w:rsidRDefault="00547D86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H</w:t>
      </w:r>
      <w:r w:rsidR="00BE50A3" w:rsidRPr="00740D18">
        <w:rPr>
          <w:rFonts w:asciiTheme="majorHAnsi" w:eastAsia="Times New Roman" w:hAnsiTheme="majorHAnsi" w:cs="Times New Roman"/>
          <w:color w:val="212121"/>
        </w:rPr>
        <w:t>ave both parties sign all relevant paperwork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AS</w:t>
      </w:r>
      <w:r w:rsidR="00BE50A3" w:rsidRPr="00740D18">
        <w:rPr>
          <w:rFonts w:asciiTheme="majorHAnsi" w:eastAsia="Times New Roman" w:hAnsiTheme="majorHAnsi" w:cs="Times New Roman"/>
          <w:color w:val="212121"/>
        </w:rPr>
        <w:t xml:space="preserve"> </w:t>
      </w:r>
    </w:p>
    <w:p w14:paraId="075930DD" w14:textId="77777777" w:rsidR="006247C5" w:rsidRPr="00740D18" w:rsidRDefault="00BE50A3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Have DLI leadership sign all paperwork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AS</w:t>
      </w:r>
    </w:p>
    <w:p w14:paraId="075930DE" w14:textId="77777777" w:rsidR="00BE50A3" w:rsidRPr="00740D18" w:rsidRDefault="00BE50A3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 xml:space="preserve">Input all information into </w:t>
      </w:r>
      <w:r w:rsidR="00AD0B8F">
        <w:rPr>
          <w:rFonts w:asciiTheme="majorHAnsi" w:eastAsia="Times New Roman" w:hAnsiTheme="majorHAnsi" w:cs="Times New Roman"/>
          <w:color w:val="212121"/>
        </w:rPr>
        <w:t>MWorks</w:t>
      </w:r>
      <w:r w:rsidRPr="00740D18">
        <w:rPr>
          <w:rFonts w:asciiTheme="majorHAnsi" w:eastAsia="Times New Roman" w:hAnsiTheme="majorHAnsi" w:cs="Times New Roman"/>
          <w:color w:val="212121"/>
        </w:rPr>
        <w:t xml:space="preserve"> for approval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AS</w:t>
      </w:r>
    </w:p>
    <w:p w14:paraId="075930DF" w14:textId="77777777" w:rsidR="00BE50A3" w:rsidRPr="00740D18" w:rsidRDefault="00BE50A3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Mail out enrollment cards, copies of DLI signed paperwork, etc.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AS</w:t>
      </w:r>
    </w:p>
    <w:p w14:paraId="075930E0" w14:textId="77777777" w:rsidR="00002A1B" w:rsidRPr="00002A1B" w:rsidRDefault="00002A1B" w:rsidP="00002A1B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002A1B">
        <w:rPr>
          <w:rFonts w:asciiTheme="majorHAnsi" w:hAnsiTheme="majorHAnsi"/>
          <w:b/>
        </w:rPr>
        <w:t xml:space="preserve">Educational component begins: Apprentice enrolls in related education program including any prerequisite requirements or facility hosts in house education. </w:t>
      </w:r>
    </w:p>
    <w:p w14:paraId="075930E1" w14:textId="77777777" w:rsidR="00547D86" w:rsidRPr="00AD0B8F" w:rsidRDefault="00547D86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AD0B8F">
        <w:rPr>
          <w:rFonts w:asciiTheme="majorHAnsi" w:eastAsia="Times New Roman" w:hAnsiTheme="majorHAnsi" w:cs="Times New Roman"/>
          <w:color w:val="212121"/>
        </w:rPr>
        <w:t>Staff responsible: AS, HTS</w:t>
      </w:r>
      <w:r w:rsidR="0061557B" w:rsidRPr="00AD0B8F">
        <w:rPr>
          <w:rFonts w:asciiTheme="majorHAnsi" w:eastAsia="Times New Roman" w:hAnsiTheme="majorHAnsi" w:cs="Times New Roman"/>
          <w:color w:val="212121"/>
        </w:rPr>
        <w:t>, CC if student involvement required</w:t>
      </w:r>
    </w:p>
    <w:p w14:paraId="075930E2" w14:textId="77777777" w:rsidR="00BE50A3" w:rsidRPr="00740D18" w:rsidRDefault="00AD0B8F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>
        <w:rPr>
          <w:rFonts w:asciiTheme="majorHAnsi" w:eastAsia="Times New Roman" w:hAnsiTheme="majorHAnsi" w:cs="Times New Roman"/>
          <w:color w:val="212121"/>
        </w:rPr>
        <w:t>Update</w:t>
      </w:r>
      <w:r w:rsidR="00BE50A3" w:rsidRPr="00740D18">
        <w:rPr>
          <w:rFonts w:asciiTheme="majorHAnsi" w:eastAsia="Times New Roman" w:hAnsiTheme="majorHAnsi" w:cs="Times New Roman"/>
          <w:color w:val="212121"/>
        </w:rPr>
        <w:t xml:space="preserve"> College/ University director of individual’s pending/potential enrollment and facility partner</w:t>
      </w:r>
      <w:r>
        <w:rPr>
          <w:rFonts w:asciiTheme="majorHAnsi" w:eastAsia="Times New Roman" w:hAnsiTheme="majorHAnsi" w:cs="Times New Roman"/>
          <w:color w:val="212121"/>
        </w:rPr>
        <w:t>, when applicable (e.g. CNA):</w:t>
      </w:r>
      <w:r w:rsidR="0061557B" w:rsidRPr="00740D18">
        <w:rPr>
          <w:rFonts w:asciiTheme="majorHAnsi" w:eastAsia="Times New Roman" w:hAnsiTheme="majorHAnsi" w:cs="Times New Roman"/>
          <w:color w:val="212121"/>
        </w:rPr>
        <w:t xml:space="preserve"> HTS</w:t>
      </w:r>
    </w:p>
    <w:p w14:paraId="075930E3" w14:textId="77777777" w:rsidR="00D822BB" w:rsidRPr="00740D18" w:rsidRDefault="00D822BB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Apprentice completes pre-requisites &amp; gains admission to program, when applicable (e.g. LPN).</w:t>
      </w:r>
    </w:p>
    <w:p w14:paraId="075930E4" w14:textId="77777777" w:rsidR="00BE50A3" w:rsidRPr="00740D18" w:rsidRDefault="00D822BB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C</w:t>
      </w:r>
      <w:r w:rsidR="00BE50A3" w:rsidRPr="00740D18">
        <w:rPr>
          <w:rFonts w:asciiTheme="majorHAnsi" w:eastAsia="Times New Roman" w:hAnsiTheme="majorHAnsi" w:cs="Times New Roman"/>
          <w:color w:val="212121"/>
        </w:rPr>
        <w:t>ollege and Facility follow up discussions from MOU, mentor responsibilities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HTS</w:t>
      </w:r>
    </w:p>
    <w:p w14:paraId="075930E5" w14:textId="77777777" w:rsidR="00BE50A3" w:rsidRPr="00740D18" w:rsidRDefault="00547D86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C</w:t>
      </w:r>
      <w:r w:rsidR="00BE50A3" w:rsidRPr="00740D18">
        <w:rPr>
          <w:rFonts w:asciiTheme="majorHAnsi" w:eastAsia="Times New Roman" w:hAnsiTheme="majorHAnsi" w:cs="Times New Roman"/>
          <w:color w:val="212121"/>
        </w:rPr>
        <w:t>ontact relevant career coach for MCIS sign up, tutor support, next steps, etc.</w:t>
      </w:r>
      <w:r w:rsidR="00AD0B8F">
        <w:rPr>
          <w:rFonts w:asciiTheme="majorHAnsi" w:eastAsia="Times New Roman" w:hAnsiTheme="majorHAnsi" w:cs="Times New Roman"/>
          <w:color w:val="212121"/>
        </w:rPr>
        <w:t xml:space="preserve">: </w:t>
      </w:r>
      <w:r w:rsidR="0061557B" w:rsidRPr="00740D18">
        <w:rPr>
          <w:rFonts w:asciiTheme="majorHAnsi" w:eastAsia="Times New Roman" w:hAnsiTheme="majorHAnsi" w:cs="Times New Roman"/>
          <w:color w:val="212121"/>
        </w:rPr>
        <w:t>CC</w:t>
      </w:r>
    </w:p>
    <w:p w14:paraId="075930E6" w14:textId="77777777" w:rsidR="00D822BB" w:rsidRPr="00740D18" w:rsidRDefault="00BE50A3" w:rsidP="00740D1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</w:rPr>
      </w:pPr>
      <w:r w:rsidRPr="00740D18">
        <w:rPr>
          <w:rFonts w:asciiTheme="majorHAnsi" w:eastAsia="Times New Roman" w:hAnsiTheme="majorHAnsi" w:cs="Times New Roman"/>
          <w:color w:val="212121"/>
        </w:rPr>
        <w:t>Have college registrar contact individuals to explain next steps, enrollment process with career coach support</w:t>
      </w:r>
      <w:r w:rsidR="00AD0B8F">
        <w:rPr>
          <w:rFonts w:asciiTheme="majorHAnsi" w:eastAsia="Times New Roman" w:hAnsiTheme="majorHAnsi" w:cs="Times New Roman"/>
          <w:color w:val="212121"/>
        </w:rPr>
        <w:t>:</w:t>
      </w:r>
      <w:r w:rsidR="0061557B" w:rsidRPr="00740D18">
        <w:rPr>
          <w:rFonts w:asciiTheme="majorHAnsi" w:eastAsia="Times New Roman" w:hAnsiTheme="majorHAnsi" w:cs="Times New Roman"/>
          <w:color w:val="212121"/>
        </w:rPr>
        <w:t xml:space="preserve"> HTS</w:t>
      </w:r>
    </w:p>
    <w:p w14:paraId="075930E7" w14:textId="77777777" w:rsidR="00C76F30" w:rsidRPr="00740D18" w:rsidRDefault="00002A1B" w:rsidP="00740D1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Periodic monitoring</w:t>
      </w:r>
    </w:p>
    <w:p w14:paraId="075930E8" w14:textId="77777777" w:rsidR="00547D86" w:rsidRPr="00740D18" w:rsidRDefault="00547D86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Staff responsible</w:t>
      </w:r>
      <w:r w:rsidR="0061557B" w:rsidRPr="00740D18">
        <w:rPr>
          <w:rFonts w:asciiTheme="majorHAnsi" w:hAnsiTheme="majorHAnsi"/>
        </w:rPr>
        <w:t xml:space="preserve">: AS, HTS, CC </w:t>
      </w:r>
      <w:r w:rsidR="00B73BA4" w:rsidRPr="00740D18">
        <w:rPr>
          <w:rFonts w:asciiTheme="majorHAnsi" w:hAnsiTheme="majorHAnsi"/>
        </w:rPr>
        <w:t xml:space="preserve">and </w:t>
      </w:r>
      <w:r w:rsidR="0061557B" w:rsidRPr="00740D18">
        <w:rPr>
          <w:rFonts w:asciiTheme="majorHAnsi" w:hAnsiTheme="majorHAnsi"/>
        </w:rPr>
        <w:t>WFC</w:t>
      </w:r>
      <w:r w:rsidR="00B73BA4" w:rsidRPr="00740D18">
        <w:rPr>
          <w:rFonts w:asciiTheme="majorHAnsi" w:hAnsiTheme="majorHAnsi"/>
        </w:rPr>
        <w:t xml:space="preserve"> </w:t>
      </w:r>
    </w:p>
    <w:p w14:paraId="075930E9" w14:textId="77777777" w:rsidR="00264AB6" w:rsidRPr="00AD0B8F" w:rsidRDefault="00264AB6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AD0B8F">
        <w:rPr>
          <w:rFonts w:asciiTheme="majorHAnsi" w:hAnsiTheme="majorHAnsi"/>
        </w:rPr>
        <w:t>Provide assurance that follow up is indeed happening and on a regular schedule</w:t>
      </w:r>
      <w:r w:rsidR="00AD0B8F" w:rsidRPr="00AD0B8F">
        <w:rPr>
          <w:rFonts w:asciiTheme="majorHAnsi" w:hAnsiTheme="majorHAnsi"/>
        </w:rPr>
        <w:t>: all</w:t>
      </w:r>
    </w:p>
    <w:p w14:paraId="075930EA" w14:textId="77777777" w:rsidR="00C76F30" w:rsidRPr="00740D18" w:rsidRDefault="00B73BA4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A</w:t>
      </w:r>
      <w:r w:rsidR="00C76F30" w:rsidRPr="00740D18">
        <w:rPr>
          <w:rFonts w:asciiTheme="majorHAnsi" w:hAnsiTheme="majorHAnsi"/>
        </w:rPr>
        <w:t>pprenticeship begins (initial visit to work out kinks)</w:t>
      </w:r>
      <w:r w:rsidRPr="00740D18">
        <w:rPr>
          <w:rFonts w:asciiTheme="majorHAnsi" w:hAnsiTheme="majorHAnsi"/>
        </w:rPr>
        <w:t xml:space="preserve"> WFC</w:t>
      </w:r>
      <w:r w:rsidR="00AD0B8F">
        <w:rPr>
          <w:rFonts w:asciiTheme="majorHAnsi" w:hAnsiTheme="majorHAnsi"/>
        </w:rPr>
        <w:t xml:space="preserve"> &amp; AS</w:t>
      </w:r>
    </w:p>
    <w:p w14:paraId="075930EB" w14:textId="77777777" w:rsidR="009750F1" w:rsidRPr="00740D18" w:rsidRDefault="00B73BA4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F</w:t>
      </w:r>
      <w:r w:rsidR="009750F1" w:rsidRPr="00740D18">
        <w:rPr>
          <w:rFonts w:asciiTheme="majorHAnsi" w:hAnsiTheme="majorHAnsi"/>
        </w:rPr>
        <w:t>ollow up to make sure hours are being recorded correctly by employer mentor</w:t>
      </w:r>
      <w:r w:rsidRPr="00740D18">
        <w:rPr>
          <w:rFonts w:asciiTheme="majorHAnsi" w:hAnsiTheme="majorHAnsi"/>
        </w:rPr>
        <w:t xml:space="preserve"> AS or WFC</w:t>
      </w:r>
    </w:p>
    <w:p w14:paraId="075930EC" w14:textId="77777777" w:rsidR="00C76F30" w:rsidRPr="00740D18" w:rsidRDefault="00B73BA4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S</w:t>
      </w:r>
      <w:r w:rsidR="00C76F30" w:rsidRPr="00740D18">
        <w:rPr>
          <w:rFonts w:asciiTheme="majorHAnsi" w:hAnsiTheme="majorHAnsi"/>
        </w:rPr>
        <w:t>econdary follow up to ensure proper communication between facility and college/institution</w:t>
      </w:r>
    </w:p>
    <w:p w14:paraId="075930ED" w14:textId="77777777" w:rsidR="00C76F30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College/institution follow up to ensure proper enrollment of apprentices and their developments</w:t>
      </w:r>
    </w:p>
    <w:p w14:paraId="075930EE" w14:textId="77777777" w:rsidR="00C76F30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Last follow up to make sure apprentices are on track with hours, course work</w:t>
      </w:r>
      <w:r w:rsidR="00AD0B8F">
        <w:rPr>
          <w:rFonts w:asciiTheme="majorHAnsi" w:hAnsiTheme="majorHAnsi"/>
        </w:rPr>
        <w:t>: all</w:t>
      </w:r>
    </w:p>
    <w:p w14:paraId="075930EF" w14:textId="77777777" w:rsidR="00C76F30" w:rsidRPr="00740D18" w:rsidRDefault="00C76F30" w:rsidP="00740D1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740D18">
        <w:rPr>
          <w:rFonts w:asciiTheme="majorHAnsi" w:hAnsiTheme="majorHAnsi"/>
          <w:b/>
        </w:rPr>
        <w:t>Graduation of Apprenticeship/ Program graduation</w:t>
      </w:r>
    </w:p>
    <w:p w14:paraId="075930F0" w14:textId="77777777" w:rsidR="0081312F" w:rsidRPr="00740D18" w:rsidRDefault="0081312F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Staff responsible: AS</w:t>
      </w:r>
    </w:p>
    <w:p w14:paraId="075930F1" w14:textId="77777777" w:rsidR="00C76F30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Evaluate/calculate final hours towards apprenticeship</w:t>
      </w:r>
    </w:p>
    <w:p w14:paraId="075930F2" w14:textId="77777777" w:rsidR="00C76F30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Inp</w:t>
      </w:r>
      <w:r w:rsidR="00AD0B8F">
        <w:rPr>
          <w:rFonts w:asciiTheme="majorHAnsi" w:hAnsiTheme="majorHAnsi"/>
        </w:rPr>
        <w:t>ut final hours to system</w:t>
      </w:r>
    </w:p>
    <w:p w14:paraId="075930F3" w14:textId="77777777" w:rsidR="00C76F30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Meet with DLI leadership for verification and signatures</w:t>
      </w:r>
    </w:p>
    <w:p w14:paraId="075930F4" w14:textId="77777777" w:rsidR="00264AB6" w:rsidRPr="00740D18" w:rsidRDefault="00C76F30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740D18">
        <w:rPr>
          <w:rFonts w:asciiTheme="majorHAnsi" w:hAnsiTheme="majorHAnsi"/>
        </w:rPr>
        <w:t>Mail out all certifications relevant to program</w:t>
      </w:r>
    </w:p>
    <w:p w14:paraId="075930F5" w14:textId="77777777" w:rsidR="00CF0B72" w:rsidRDefault="00AD0B8F" w:rsidP="00740D18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Any HCMT-specific recognition</w:t>
      </w:r>
    </w:p>
    <w:p w14:paraId="075930F6" w14:textId="77777777" w:rsidR="00002A1B" w:rsidRDefault="00002A1B" w:rsidP="00002A1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002A1B">
        <w:rPr>
          <w:rFonts w:asciiTheme="majorHAnsi" w:hAnsiTheme="majorHAnsi"/>
          <w:b/>
        </w:rPr>
        <w:t>Fully skilled worker! Continues working with apprenticeship sponsor or seeks external employment</w:t>
      </w:r>
    </w:p>
    <w:p w14:paraId="075930F7" w14:textId="77777777" w:rsidR="00AD0B8F" w:rsidRDefault="00AD0B8F" w:rsidP="00AD0B8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 w:rsidRPr="00AD0B8F">
        <w:rPr>
          <w:rFonts w:asciiTheme="majorHAnsi" w:hAnsiTheme="majorHAnsi"/>
        </w:rPr>
        <w:t>AS writes up any “best practices” and provides updates via steering committee &amp; quarterly reports</w:t>
      </w:r>
    </w:p>
    <w:p w14:paraId="075930F8" w14:textId="77777777" w:rsidR="00AD0B8F" w:rsidRPr="00AD0B8F" w:rsidRDefault="00AD0B8F" w:rsidP="00AD0B8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Apprenticeship sponsor hopefully will hire apprentice full time but they are not required to unless is specified in apprenticeship agreement. </w:t>
      </w:r>
    </w:p>
    <w:sectPr w:rsidR="00AD0B8F" w:rsidRPr="00AD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A5C2" w14:textId="77777777" w:rsidR="006F08BF" w:rsidRDefault="006F08BF" w:rsidP="00002A1B">
      <w:pPr>
        <w:spacing w:after="0" w:line="240" w:lineRule="auto"/>
      </w:pPr>
      <w:r>
        <w:separator/>
      </w:r>
    </w:p>
  </w:endnote>
  <w:endnote w:type="continuationSeparator" w:id="0">
    <w:p w14:paraId="1A587A2A" w14:textId="77777777" w:rsidR="006F08BF" w:rsidRDefault="006F08BF" w:rsidP="000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F33CC" w14:textId="77777777" w:rsidR="006F08BF" w:rsidRDefault="006F08BF" w:rsidP="00002A1B">
      <w:pPr>
        <w:spacing w:after="0" w:line="240" w:lineRule="auto"/>
      </w:pPr>
      <w:r>
        <w:separator/>
      </w:r>
    </w:p>
  </w:footnote>
  <w:footnote w:type="continuationSeparator" w:id="0">
    <w:p w14:paraId="6699D82F" w14:textId="77777777" w:rsidR="006F08BF" w:rsidRDefault="006F08BF" w:rsidP="0000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837"/>
    <w:multiLevelType w:val="hybridMultilevel"/>
    <w:tmpl w:val="28E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42B"/>
    <w:multiLevelType w:val="hybridMultilevel"/>
    <w:tmpl w:val="A28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EDF"/>
    <w:multiLevelType w:val="hybridMultilevel"/>
    <w:tmpl w:val="CE460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323DF"/>
    <w:multiLevelType w:val="hybridMultilevel"/>
    <w:tmpl w:val="B6CC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AE4"/>
    <w:multiLevelType w:val="hybridMultilevel"/>
    <w:tmpl w:val="17BCD490"/>
    <w:lvl w:ilvl="0" w:tplc="25406D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FD06CA3"/>
    <w:multiLevelType w:val="hybridMultilevel"/>
    <w:tmpl w:val="D0B2E728"/>
    <w:lvl w:ilvl="0" w:tplc="25406D06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366101"/>
    <w:multiLevelType w:val="hybridMultilevel"/>
    <w:tmpl w:val="506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37C7E"/>
    <w:multiLevelType w:val="hybridMultilevel"/>
    <w:tmpl w:val="38B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70BE"/>
    <w:multiLevelType w:val="hybridMultilevel"/>
    <w:tmpl w:val="BCBAD69A"/>
    <w:lvl w:ilvl="0" w:tplc="45E82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2AAC"/>
    <w:multiLevelType w:val="hybridMultilevel"/>
    <w:tmpl w:val="75C450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1613B5A"/>
    <w:multiLevelType w:val="hybridMultilevel"/>
    <w:tmpl w:val="641AD11E"/>
    <w:lvl w:ilvl="0" w:tplc="25406D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51285"/>
    <w:multiLevelType w:val="hybridMultilevel"/>
    <w:tmpl w:val="6C8CA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3604"/>
    <w:multiLevelType w:val="hybridMultilevel"/>
    <w:tmpl w:val="D96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TYzNTIyMTEztDBT0lEKTi0uzszPAykwrAUAXKNaqiwAAAA="/>
  </w:docVars>
  <w:rsids>
    <w:rsidRoot w:val="00417F6D"/>
    <w:rsid w:val="00002A1B"/>
    <w:rsid w:val="00051857"/>
    <w:rsid w:val="001840A1"/>
    <w:rsid w:val="001D0527"/>
    <w:rsid w:val="001F2180"/>
    <w:rsid w:val="00207A29"/>
    <w:rsid w:val="00234DD4"/>
    <w:rsid w:val="00241882"/>
    <w:rsid w:val="00264AB6"/>
    <w:rsid w:val="00295A69"/>
    <w:rsid w:val="00307F88"/>
    <w:rsid w:val="003212DD"/>
    <w:rsid w:val="00337A10"/>
    <w:rsid w:val="003960CC"/>
    <w:rsid w:val="003D1CA6"/>
    <w:rsid w:val="00417F6D"/>
    <w:rsid w:val="00451D50"/>
    <w:rsid w:val="004529CA"/>
    <w:rsid w:val="005230D1"/>
    <w:rsid w:val="00547D86"/>
    <w:rsid w:val="0057541C"/>
    <w:rsid w:val="00585D24"/>
    <w:rsid w:val="0061557B"/>
    <w:rsid w:val="006247C5"/>
    <w:rsid w:val="00672780"/>
    <w:rsid w:val="006C564F"/>
    <w:rsid w:val="006E3DF8"/>
    <w:rsid w:val="006E7366"/>
    <w:rsid w:val="006F08BF"/>
    <w:rsid w:val="00740D18"/>
    <w:rsid w:val="00744410"/>
    <w:rsid w:val="007568EB"/>
    <w:rsid w:val="00756F30"/>
    <w:rsid w:val="0078388B"/>
    <w:rsid w:val="007D59E4"/>
    <w:rsid w:val="0081312F"/>
    <w:rsid w:val="00830B12"/>
    <w:rsid w:val="00855227"/>
    <w:rsid w:val="008F45C1"/>
    <w:rsid w:val="0090528B"/>
    <w:rsid w:val="009750F1"/>
    <w:rsid w:val="009C6F51"/>
    <w:rsid w:val="00A01799"/>
    <w:rsid w:val="00A67A21"/>
    <w:rsid w:val="00A77D7D"/>
    <w:rsid w:val="00AA3011"/>
    <w:rsid w:val="00AD0B8F"/>
    <w:rsid w:val="00B06762"/>
    <w:rsid w:val="00B255BE"/>
    <w:rsid w:val="00B73BA4"/>
    <w:rsid w:val="00BB2509"/>
    <w:rsid w:val="00BE50A3"/>
    <w:rsid w:val="00C0069E"/>
    <w:rsid w:val="00C46EFD"/>
    <w:rsid w:val="00C60D29"/>
    <w:rsid w:val="00C76DD8"/>
    <w:rsid w:val="00C76F30"/>
    <w:rsid w:val="00CF0B72"/>
    <w:rsid w:val="00D237B7"/>
    <w:rsid w:val="00D4221B"/>
    <w:rsid w:val="00D70511"/>
    <w:rsid w:val="00D822BB"/>
    <w:rsid w:val="00E412CE"/>
    <w:rsid w:val="00EA6305"/>
    <w:rsid w:val="00F25DF4"/>
    <w:rsid w:val="00F7251D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93099"/>
  <w15:chartTrackingRefBased/>
  <w15:docId w15:val="{2E319F0B-BF95-47F5-9B9C-0A435A7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1B"/>
  </w:style>
  <w:style w:type="paragraph" w:styleId="Footer">
    <w:name w:val="footer"/>
    <w:basedOn w:val="Normal"/>
    <w:link w:val="FooterChar"/>
    <w:uiPriority w:val="99"/>
    <w:unhideWhenUsed/>
    <w:rsid w:val="0000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Boise</dc:creator>
  <cp:keywords/>
  <dc:description/>
  <cp:lastModifiedBy>Kaye Norris</cp:lastModifiedBy>
  <cp:revision>2</cp:revision>
  <dcterms:created xsi:type="dcterms:W3CDTF">2018-08-29T16:49:00Z</dcterms:created>
  <dcterms:modified xsi:type="dcterms:W3CDTF">2018-08-29T16:49:00Z</dcterms:modified>
</cp:coreProperties>
</file>