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C0" w:rsidRDefault="00FC7E6C" w:rsidP="00F57877">
      <w:pPr>
        <w:pStyle w:val="Heading1"/>
        <w:spacing w:before="0" w:line="240" w:lineRule="auto"/>
        <w:jc w:val="center"/>
      </w:pPr>
      <w:r>
        <w:t xml:space="preserve">NUR 102 </w:t>
      </w:r>
      <w:r w:rsidR="00C21BC0">
        <w:t>Syllabus C</w:t>
      </w:r>
    </w:p>
    <w:p w:rsidR="00FC7E6C" w:rsidRDefault="00FC7E6C" w:rsidP="00F57877">
      <w:pPr>
        <w:pStyle w:val="Heading1"/>
        <w:spacing w:before="0" w:line="240" w:lineRule="auto"/>
        <w:jc w:val="center"/>
      </w:pPr>
      <w:r>
        <w:t>Course Schedule</w:t>
      </w:r>
      <w:bookmarkStart w:id="0" w:name="_GoBack"/>
      <w:bookmarkEnd w:id="0"/>
    </w:p>
    <w:tbl>
      <w:tblPr>
        <w:tblStyle w:val="TableGrid"/>
        <w:tblpPr w:leftFromText="180" w:rightFromText="180" w:vertAnchor="text" w:horzAnchor="margin" w:tblpXSpec="center" w:tblpY="736"/>
        <w:tblW w:w="9895" w:type="dxa"/>
        <w:tblLayout w:type="fixed"/>
        <w:tblLook w:val="04A0" w:firstRow="1" w:lastRow="0" w:firstColumn="1" w:lastColumn="0" w:noHBand="0" w:noVBand="1"/>
        <w:tblDescription w:val="course schedule by week date and topic"/>
      </w:tblPr>
      <w:tblGrid>
        <w:gridCol w:w="2245"/>
        <w:gridCol w:w="1620"/>
        <w:gridCol w:w="6030"/>
      </w:tblGrid>
      <w:tr w:rsidR="00F57877" w:rsidRPr="009A73E0" w:rsidTr="006534DC">
        <w:trPr>
          <w:tblHeader/>
        </w:trPr>
        <w:tc>
          <w:tcPr>
            <w:tcW w:w="2245" w:type="dxa"/>
          </w:tcPr>
          <w:p w:rsidR="00F57877" w:rsidRPr="00770D11" w:rsidRDefault="007866DC" w:rsidP="00D12BCF">
            <w:pPr>
              <w:rPr>
                <w:b/>
                <w:sz w:val="28"/>
              </w:rPr>
            </w:pPr>
            <w:r w:rsidRPr="00770D11">
              <w:rPr>
                <w:b/>
                <w:sz w:val="28"/>
              </w:rPr>
              <w:t>Module</w:t>
            </w:r>
          </w:p>
        </w:tc>
        <w:tc>
          <w:tcPr>
            <w:tcW w:w="1620" w:type="dxa"/>
          </w:tcPr>
          <w:p w:rsidR="00F57877" w:rsidRPr="00770D11" w:rsidRDefault="007866DC" w:rsidP="00D12BCF">
            <w:pPr>
              <w:rPr>
                <w:b/>
                <w:sz w:val="28"/>
              </w:rPr>
            </w:pPr>
            <w:r w:rsidRPr="00770D11">
              <w:rPr>
                <w:b/>
                <w:sz w:val="28"/>
              </w:rPr>
              <w:t>Date</w:t>
            </w:r>
          </w:p>
        </w:tc>
        <w:tc>
          <w:tcPr>
            <w:tcW w:w="6030" w:type="dxa"/>
          </w:tcPr>
          <w:p w:rsidR="00F57877" w:rsidRPr="00770D11" w:rsidRDefault="007866DC" w:rsidP="00D12BCF">
            <w:pPr>
              <w:rPr>
                <w:b/>
                <w:sz w:val="28"/>
              </w:rPr>
            </w:pPr>
            <w:r w:rsidRPr="00770D11">
              <w:rPr>
                <w:b/>
                <w:sz w:val="28"/>
              </w:rPr>
              <w:t>Topic</w:t>
            </w:r>
          </w:p>
        </w:tc>
      </w:tr>
      <w:tr w:rsidR="007866DC" w:rsidRPr="009A73E0" w:rsidTr="006534DC">
        <w:tc>
          <w:tcPr>
            <w:tcW w:w="2245" w:type="dxa"/>
          </w:tcPr>
          <w:p w:rsidR="007866DC" w:rsidRPr="009A73E0" w:rsidRDefault="007866DC" w:rsidP="009A73E0">
            <w:pPr>
              <w:ind w:left="43"/>
              <w:rPr>
                <w:rFonts w:cs="Times New Roman"/>
              </w:rPr>
            </w:pPr>
            <w:r w:rsidRPr="009A73E0">
              <w:rPr>
                <w:rFonts w:cs="Times New Roman"/>
              </w:rPr>
              <w:t>Module 1:  Week 1</w:t>
            </w:r>
          </w:p>
        </w:tc>
        <w:tc>
          <w:tcPr>
            <w:tcW w:w="1620" w:type="dxa"/>
          </w:tcPr>
          <w:p w:rsidR="007866DC" w:rsidRPr="009A73E0" w:rsidRDefault="007866DC" w:rsidP="009A73E0">
            <w:pPr>
              <w:ind w:left="43"/>
              <w:rPr>
                <w:rFonts w:cs="Times New Roman"/>
              </w:rPr>
            </w:pPr>
            <w:r w:rsidRPr="009A73E0">
              <w:rPr>
                <w:rFonts w:cs="Times New Roman"/>
              </w:rPr>
              <w:t>Jan. 12-16</w:t>
            </w:r>
          </w:p>
        </w:tc>
        <w:tc>
          <w:tcPr>
            <w:tcW w:w="6030" w:type="dxa"/>
          </w:tcPr>
          <w:p w:rsidR="007866DC" w:rsidRPr="009A73E0" w:rsidRDefault="007866DC" w:rsidP="009A73E0">
            <w:pPr>
              <w:rPr>
                <w:rFonts w:cs="Times New Roman"/>
              </w:rPr>
            </w:pPr>
            <w:r w:rsidRPr="009A73E0">
              <w:rPr>
                <w:rFonts w:cs="Times New Roman"/>
              </w:rPr>
              <w:t>Being a Nursing Assistant,</w:t>
            </w:r>
          </w:p>
          <w:p w:rsidR="007866DC" w:rsidRPr="009A73E0" w:rsidRDefault="007866DC" w:rsidP="009A73E0">
            <w:pPr>
              <w:rPr>
                <w:rFonts w:cs="Times New Roman"/>
              </w:rPr>
            </w:pPr>
            <w:r w:rsidRPr="009A73E0">
              <w:rPr>
                <w:rFonts w:cs="Times New Roman"/>
              </w:rPr>
              <w:t>Upholding Resident</w:t>
            </w:r>
            <w:r w:rsidR="009A73E0" w:rsidRPr="009A73E0">
              <w:rPr>
                <w:rFonts w:cs="Times New Roman"/>
              </w:rPr>
              <w:t>s’</w:t>
            </w:r>
            <w:r w:rsidRPr="009A73E0">
              <w:rPr>
                <w:rFonts w:cs="Times New Roman"/>
              </w:rPr>
              <w:t xml:space="preserve"> Rights</w:t>
            </w:r>
          </w:p>
          <w:p w:rsidR="009A73E0" w:rsidRPr="009A73E0" w:rsidRDefault="009A73E0" w:rsidP="009A73E0">
            <w:pPr>
              <w:rPr>
                <w:rFonts w:cs="Times New Roman"/>
              </w:rPr>
            </w:pPr>
          </w:p>
          <w:p w:rsidR="007866DC" w:rsidRPr="009A73E0" w:rsidRDefault="007866DC" w:rsidP="009A73E0">
            <w:pPr>
              <w:rPr>
                <w:rFonts w:cs="Times New Roman"/>
              </w:rPr>
            </w:pPr>
            <w:r w:rsidRPr="009A73E0">
              <w:rPr>
                <w:rFonts w:cs="Times New Roman"/>
              </w:rPr>
              <w:t>Weekly skills lab on Jan. 16</w:t>
            </w:r>
          </w:p>
        </w:tc>
      </w:tr>
      <w:tr w:rsidR="007866DC" w:rsidRPr="009A73E0" w:rsidTr="006534DC">
        <w:tc>
          <w:tcPr>
            <w:tcW w:w="2245" w:type="dxa"/>
          </w:tcPr>
          <w:p w:rsidR="007866DC" w:rsidRPr="009A73E0" w:rsidRDefault="007866DC" w:rsidP="009A73E0">
            <w:pPr>
              <w:ind w:left="43"/>
              <w:rPr>
                <w:rFonts w:cs="Times New Roman"/>
              </w:rPr>
            </w:pPr>
            <w:r w:rsidRPr="009A73E0">
              <w:rPr>
                <w:rFonts w:cs="Times New Roman"/>
              </w:rPr>
              <w:t>Module 2:  Week 2</w:t>
            </w:r>
          </w:p>
        </w:tc>
        <w:tc>
          <w:tcPr>
            <w:tcW w:w="1620" w:type="dxa"/>
          </w:tcPr>
          <w:p w:rsidR="007866DC" w:rsidRPr="009A73E0" w:rsidRDefault="007866DC" w:rsidP="009A73E0">
            <w:pPr>
              <w:ind w:left="43"/>
              <w:rPr>
                <w:rFonts w:cs="Times New Roman"/>
              </w:rPr>
            </w:pPr>
            <w:r w:rsidRPr="009A73E0">
              <w:rPr>
                <w:rFonts w:cs="Times New Roman"/>
              </w:rPr>
              <w:t>Jan. 19-23</w:t>
            </w:r>
          </w:p>
        </w:tc>
        <w:tc>
          <w:tcPr>
            <w:tcW w:w="6030" w:type="dxa"/>
          </w:tcPr>
          <w:p w:rsidR="007866DC" w:rsidRPr="009A73E0" w:rsidRDefault="007866DC" w:rsidP="009A73E0">
            <w:pPr>
              <w:rPr>
                <w:rFonts w:cs="Times New Roman"/>
              </w:rPr>
            </w:pPr>
            <w:r w:rsidRPr="009A73E0">
              <w:rPr>
                <w:rFonts w:cs="Times New Roman"/>
              </w:rPr>
              <w:t>Developing Interpersonal Skills,</w:t>
            </w:r>
          </w:p>
          <w:p w:rsidR="007866DC" w:rsidRPr="009A73E0" w:rsidRDefault="007866DC" w:rsidP="009A73E0">
            <w:pPr>
              <w:rPr>
                <w:rFonts w:cs="Times New Roman"/>
              </w:rPr>
            </w:pPr>
            <w:r w:rsidRPr="009A73E0">
              <w:rPr>
                <w:rFonts w:cs="Times New Roman"/>
              </w:rPr>
              <w:t>Using Good Body Mechanics</w:t>
            </w:r>
          </w:p>
          <w:p w:rsidR="009A73E0" w:rsidRPr="009A73E0" w:rsidRDefault="009A73E0" w:rsidP="009A73E0">
            <w:pPr>
              <w:rPr>
                <w:rFonts w:cs="Times New Roman"/>
              </w:rPr>
            </w:pPr>
          </w:p>
          <w:p w:rsidR="007866DC" w:rsidRDefault="007866DC" w:rsidP="009A73E0">
            <w:pPr>
              <w:rPr>
                <w:rFonts w:cs="Times New Roman"/>
              </w:rPr>
            </w:pPr>
            <w:r w:rsidRPr="009A73E0">
              <w:rPr>
                <w:rFonts w:cs="Times New Roman"/>
              </w:rPr>
              <w:t>Weekly skills lab on Jan. 23</w:t>
            </w:r>
          </w:p>
          <w:p w:rsidR="00770D11" w:rsidRPr="009A73E0" w:rsidRDefault="00770D11" w:rsidP="009A73E0">
            <w:pPr>
              <w:rPr>
                <w:rFonts w:cs="Times New Roman"/>
              </w:rPr>
            </w:pPr>
          </w:p>
          <w:p w:rsidR="007866DC" w:rsidRDefault="009A73E0" w:rsidP="009A73E0">
            <w:pPr>
              <w:rPr>
                <w:rFonts w:cs="Times New Roman"/>
              </w:rPr>
            </w:pPr>
            <w:r w:rsidRPr="009A73E0">
              <w:rPr>
                <w:rFonts w:cs="Times New Roman"/>
              </w:rPr>
              <w:t>Quiz 1: M</w:t>
            </w:r>
            <w:r w:rsidR="007866DC" w:rsidRPr="009A73E0">
              <w:rPr>
                <w:rFonts w:cs="Times New Roman"/>
              </w:rPr>
              <w:t>odule 1</w:t>
            </w:r>
          </w:p>
          <w:p w:rsidR="00770D11" w:rsidRPr="009A73E0" w:rsidRDefault="00770D11" w:rsidP="009A73E0">
            <w:pPr>
              <w:rPr>
                <w:rFonts w:cs="Times New Roman"/>
              </w:rPr>
            </w:pPr>
          </w:p>
          <w:p w:rsidR="007866DC" w:rsidRPr="009A73E0" w:rsidRDefault="007866DC" w:rsidP="009A73E0">
            <w:pPr>
              <w:rPr>
                <w:rFonts w:cs="Times New Roman"/>
              </w:rPr>
            </w:pPr>
            <w:r w:rsidRPr="009A73E0">
              <w:rPr>
                <w:rFonts w:cs="Times New Roman"/>
              </w:rPr>
              <w:t>Discussion post 1 and response due Sun. Jan. 25 at 11:55 p.m.</w:t>
            </w:r>
          </w:p>
        </w:tc>
      </w:tr>
      <w:tr w:rsidR="007866DC" w:rsidRPr="009A73E0" w:rsidTr="006534DC">
        <w:tc>
          <w:tcPr>
            <w:tcW w:w="2245" w:type="dxa"/>
          </w:tcPr>
          <w:p w:rsidR="007866DC" w:rsidRPr="009A73E0" w:rsidRDefault="007866DC" w:rsidP="009A73E0">
            <w:pPr>
              <w:ind w:left="43"/>
              <w:rPr>
                <w:rFonts w:cs="Times New Roman"/>
              </w:rPr>
            </w:pPr>
            <w:r w:rsidRPr="009A73E0">
              <w:rPr>
                <w:rFonts w:cs="Times New Roman"/>
              </w:rPr>
              <w:t>Module 3:  Week 3</w:t>
            </w:r>
          </w:p>
        </w:tc>
        <w:tc>
          <w:tcPr>
            <w:tcW w:w="1620" w:type="dxa"/>
          </w:tcPr>
          <w:p w:rsidR="007866DC" w:rsidRPr="009A73E0" w:rsidRDefault="007866DC" w:rsidP="009A73E0">
            <w:pPr>
              <w:ind w:left="43"/>
              <w:rPr>
                <w:rFonts w:cs="Times New Roman"/>
              </w:rPr>
            </w:pPr>
            <w:r w:rsidRPr="009A73E0">
              <w:rPr>
                <w:rFonts w:cs="Times New Roman"/>
              </w:rPr>
              <w:t>Jan. 26-30</w:t>
            </w:r>
          </w:p>
        </w:tc>
        <w:tc>
          <w:tcPr>
            <w:tcW w:w="6030" w:type="dxa"/>
          </w:tcPr>
          <w:p w:rsidR="007866DC" w:rsidRPr="009A73E0" w:rsidRDefault="007866DC" w:rsidP="009A73E0">
            <w:pPr>
              <w:rPr>
                <w:rFonts w:cs="Times New Roman"/>
              </w:rPr>
            </w:pPr>
            <w:r w:rsidRPr="009A73E0">
              <w:rPr>
                <w:rFonts w:cs="Times New Roman"/>
              </w:rPr>
              <w:t xml:space="preserve">Preventing/Controlling Infection, </w:t>
            </w:r>
          </w:p>
          <w:p w:rsidR="007866DC" w:rsidRPr="009A73E0" w:rsidRDefault="007866DC" w:rsidP="009A73E0">
            <w:pPr>
              <w:rPr>
                <w:rFonts w:cs="Times New Roman"/>
              </w:rPr>
            </w:pPr>
            <w:r w:rsidRPr="009A73E0">
              <w:rPr>
                <w:rFonts w:cs="Times New Roman"/>
              </w:rPr>
              <w:t>Following Safety and Emergency Procedures</w:t>
            </w:r>
          </w:p>
          <w:p w:rsidR="007866DC" w:rsidRPr="009A73E0" w:rsidRDefault="007866DC" w:rsidP="009A73E0">
            <w:pPr>
              <w:rPr>
                <w:rFonts w:cs="Times New Roman"/>
              </w:rPr>
            </w:pPr>
          </w:p>
          <w:p w:rsidR="007866DC" w:rsidRPr="009A73E0" w:rsidRDefault="007866DC" w:rsidP="009A73E0">
            <w:pPr>
              <w:rPr>
                <w:rFonts w:cs="Times New Roman"/>
              </w:rPr>
            </w:pPr>
            <w:r w:rsidRPr="009A73E0">
              <w:rPr>
                <w:rFonts w:cs="Times New Roman"/>
              </w:rPr>
              <w:t>Weekly skills lab on Jan. 30</w:t>
            </w:r>
          </w:p>
          <w:p w:rsidR="007866DC" w:rsidRPr="009A73E0" w:rsidRDefault="007866DC" w:rsidP="009A73E0">
            <w:pPr>
              <w:rPr>
                <w:rFonts w:cs="Times New Roman"/>
              </w:rPr>
            </w:pPr>
          </w:p>
          <w:p w:rsidR="007866DC" w:rsidRPr="009A73E0" w:rsidRDefault="007866DC" w:rsidP="009A73E0">
            <w:pPr>
              <w:rPr>
                <w:rFonts w:cs="Times New Roman"/>
              </w:rPr>
            </w:pPr>
            <w:r w:rsidRPr="009A73E0">
              <w:rPr>
                <w:rFonts w:cs="Times New Roman"/>
              </w:rPr>
              <w:t>Quiz 2:  module 2</w:t>
            </w:r>
          </w:p>
          <w:p w:rsidR="007866DC" w:rsidRPr="009A73E0" w:rsidRDefault="007866DC" w:rsidP="009A73E0">
            <w:pPr>
              <w:rPr>
                <w:rFonts w:cs="Times New Roman"/>
              </w:rPr>
            </w:pPr>
          </w:p>
          <w:p w:rsidR="007866DC" w:rsidRPr="009A73E0" w:rsidRDefault="007866DC" w:rsidP="009A73E0">
            <w:pPr>
              <w:rPr>
                <w:rFonts w:cs="Times New Roman"/>
              </w:rPr>
            </w:pPr>
            <w:r w:rsidRPr="009A73E0">
              <w:rPr>
                <w:rFonts w:cs="Times New Roman"/>
              </w:rPr>
              <w:t>Discussion post 2 and response due Sun. Feb. 1 at 11:55 p.m.</w:t>
            </w:r>
          </w:p>
        </w:tc>
      </w:tr>
      <w:tr w:rsidR="007866DC" w:rsidRPr="009A73E0" w:rsidTr="006534DC">
        <w:tc>
          <w:tcPr>
            <w:tcW w:w="2245" w:type="dxa"/>
          </w:tcPr>
          <w:p w:rsidR="007866DC" w:rsidRPr="009A73E0" w:rsidRDefault="007866DC" w:rsidP="009A73E0">
            <w:pPr>
              <w:ind w:left="43"/>
              <w:rPr>
                <w:rFonts w:cs="Times New Roman"/>
              </w:rPr>
            </w:pPr>
            <w:r w:rsidRPr="009A73E0">
              <w:rPr>
                <w:rFonts w:cs="Times New Roman"/>
              </w:rPr>
              <w:t>Module 4:  Week 4</w:t>
            </w:r>
          </w:p>
        </w:tc>
        <w:tc>
          <w:tcPr>
            <w:tcW w:w="1620" w:type="dxa"/>
          </w:tcPr>
          <w:p w:rsidR="007866DC" w:rsidRPr="009A73E0" w:rsidRDefault="007866DC" w:rsidP="009A73E0">
            <w:pPr>
              <w:ind w:left="43"/>
              <w:rPr>
                <w:rFonts w:cs="Times New Roman"/>
              </w:rPr>
            </w:pPr>
            <w:r w:rsidRPr="009A73E0">
              <w:rPr>
                <w:rFonts w:cs="Times New Roman"/>
              </w:rPr>
              <w:t>Feb. 2-6</w:t>
            </w:r>
          </w:p>
        </w:tc>
        <w:tc>
          <w:tcPr>
            <w:tcW w:w="6030" w:type="dxa"/>
          </w:tcPr>
          <w:p w:rsidR="007866DC" w:rsidRDefault="007866DC" w:rsidP="009A73E0">
            <w:pPr>
              <w:rPr>
                <w:rFonts w:cs="Times New Roman"/>
              </w:rPr>
            </w:pPr>
            <w:r w:rsidRPr="009A73E0">
              <w:rPr>
                <w:rFonts w:cs="Times New Roman"/>
              </w:rPr>
              <w:t>Weighing and Measuring,</w:t>
            </w:r>
          </w:p>
          <w:p w:rsidR="007866DC" w:rsidRDefault="007866DC" w:rsidP="009A73E0">
            <w:pPr>
              <w:rPr>
                <w:rFonts w:cs="Times New Roman"/>
              </w:rPr>
            </w:pPr>
            <w:r w:rsidRPr="009A73E0">
              <w:rPr>
                <w:rFonts w:cs="Times New Roman"/>
              </w:rPr>
              <w:t>Providing Basic Care</w:t>
            </w:r>
            <w:r w:rsidR="009A73E0">
              <w:rPr>
                <w:rFonts w:cs="Times New Roman"/>
              </w:rPr>
              <w:t>,</w:t>
            </w:r>
          </w:p>
          <w:p w:rsidR="00770D11" w:rsidRDefault="00770D11" w:rsidP="009A73E0">
            <w:pPr>
              <w:rPr>
                <w:rFonts w:cs="Times New Roman"/>
              </w:rPr>
            </w:pPr>
          </w:p>
          <w:p w:rsidR="007866DC" w:rsidRPr="009A73E0" w:rsidRDefault="00770D11" w:rsidP="009A73E0">
            <w:pPr>
              <w:rPr>
                <w:rFonts w:cs="Times New Roman"/>
              </w:rPr>
            </w:pPr>
            <w:r>
              <w:rPr>
                <w:rFonts w:cs="Times New Roman"/>
              </w:rPr>
              <w:t>Weekly skills lab on Feb. 6</w:t>
            </w:r>
          </w:p>
          <w:p w:rsidR="007866DC" w:rsidRPr="009A73E0" w:rsidRDefault="007866DC" w:rsidP="009A73E0">
            <w:pPr>
              <w:ind w:left="43"/>
              <w:rPr>
                <w:rFonts w:cs="Times New Roman"/>
              </w:rPr>
            </w:pPr>
          </w:p>
          <w:p w:rsidR="007866DC" w:rsidRPr="009A73E0" w:rsidRDefault="007866DC" w:rsidP="009A73E0">
            <w:pPr>
              <w:rPr>
                <w:rFonts w:cs="Times New Roman"/>
              </w:rPr>
            </w:pPr>
            <w:r w:rsidRPr="009A73E0">
              <w:rPr>
                <w:rFonts w:cs="Times New Roman"/>
              </w:rPr>
              <w:t>Quiz 3 : module 3</w:t>
            </w:r>
          </w:p>
          <w:p w:rsidR="007866DC" w:rsidRPr="009A73E0" w:rsidRDefault="007866DC" w:rsidP="009A73E0">
            <w:pPr>
              <w:ind w:left="43"/>
              <w:rPr>
                <w:rFonts w:cs="Times New Roman"/>
              </w:rPr>
            </w:pPr>
          </w:p>
          <w:p w:rsidR="007866DC" w:rsidRPr="009A73E0" w:rsidRDefault="007866DC" w:rsidP="009A73E0">
            <w:pPr>
              <w:rPr>
                <w:rFonts w:cs="Times New Roman"/>
              </w:rPr>
            </w:pPr>
            <w:r w:rsidRPr="009A73E0">
              <w:rPr>
                <w:rFonts w:cs="Times New Roman"/>
              </w:rPr>
              <w:t>Discussion post 3 and response due Sun. Feb. 8 at 11:55 p.m.</w:t>
            </w:r>
          </w:p>
        </w:tc>
      </w:tr>
      <w:tr w:rsidR="007866DC" w:rsidRPr="009A73E0" w:rsidTr="006534DC">
        <w:tc>
          <w:tcPr>
            <w:tcW w:w="2245" w:type="dxa"/>
          </w:tcPr>
          <w:p w:rsidR="007866DC" w:rsidRPr="009A73E0" w:rsidRDefault="007866DC" w:rsidP="009A73E0">
            <w:pPr>
              <w:ind w:left="43"/>
              <w:rPr>
                <w:rFonts w:cs="Times New Roman"/>
              </w:rPr>
            </w:pPr>
            <w:r w:rsidRPr="009A73E0">
              <w:rPr>
                <w:rFonts w:cs="Times New Roman"/>
              </w:rPr>
              <w:t>Module 5:  Week 5</w:t>
            </w:r>
          </w:p>
        </w:tc>
        <w:tc>
          <w:tcPr>
            <w:tcW w:w="1620" w:type="dxa"/>
          </w:tcPr>
          <w:p w:rsidR="007866DC" w:rsidRPr="009A73E0" w:rsidRDefault="007866DC" w:rsidP="009A73E0">
            <w:pPr>
              <w:ind w:left="43"/>
              <w:rPr>
                <w:rFonts w:cs="Times New Roman"/>
              </w:rPr>
            </w:pPr>
            <w:r w:rsidRPr="009A73E0">
              <w:rPr>
                <w:rFonts w:cs="Times New Roman"/>
              </w:rPr>
              <w:t>Feb. 9-13</w:t>
            </w:r>
          </w:p>
        </w:tc>
        <w:tc>
          <w:tcPr>
            <w:tcW w:w="6030" w:type="dxa"/>
          </w:tcPr>
          <w:p w:rsidR="007866DC" w:rsidRDefault="007866DC" w:rsidP="009A73E0">
            <w:pPr>
              <w:rPr>
                <w:rFonts w:cs="Times New Roman"/>
              </w:rPr>
            </w:pPr>
            <w:r w:rsidRPr="009A73E0">
              <w:rPr>
                <w:rFonts w:cs="Times New Roman"/>
              </w:rPr>
              <w:t>Following Care Procedures</w:t>
            </w:r>
          </w:p>
          <w:p w:rsidR="00770D11" w:rsidRDefault="00770D11" w:rsidP="009A73E0">
            <w:pPr>
              <w:rPr>
                <w:rFonts w:cs="Times New Roman"/>
              </w:rPr>
            </w:pPr>
          </w:p>
          <w:p w:rsidR="007866DC" w:rsidRPr="009A73E0" w:rsidRDefault="007866DC" w:rsidP="009A73E0">
            <w:pPr>
              <w:rPr>
                <w:rFonts w:cs="Times New Roman"/>
              </w:rPr>
            </w:pPr>
            <w:r w:rsidRPr="009A73E0">
              <w:rPr>
                <w:rFonts w:cs="Times New Roman"/>
              </w:rPr>
              <w:t>Weekly clinical rotation begins at NHC on 2/13</w:t>
            </w:r>
          </w:p>
          <w:p w:rsidR="007866DC" w:rsidRPr="009A73E0" w:rsidRDefault="007866DC" w:rsidP="009A73E0">
            <w:pPr>
              <w:ind w:left="43"/>
              <w:rPr>
                <w:rFonts w:cs="Times New Roman"/>
              </w:rPr>
            </w:pPr>
          </w:p>
          <w:p w:rsidR="007866DC" w:rsidRPr="009A73E0" w:rsidRDefault="007866DC" w:rsidP="009A73E0">
            <w:pPr>
              <w:rPr>
                <w:rFonts w:cs="Times New Roman"/>
              </w:rPr>
            </w:pPr>
            <w:r w:rsidRPr="009A73E0">
              <w:rPr>
                <w:rFonts w:cs="Times New Roman"/>
              </w:rPr>
              <w:t>Discussion post 4 and response due Sun. Feb. 15 at 11:55 p.m.</w:t>
            </w:r>
          </w:p>
        </w:tc>
      </w:tr>
      <w:tr w:rsidR="007866DC" w:rsidRPr="009A73E0" w:rsidTr="006534DC">
        <w:trPr>
          <w:trHeight w:val="80"/>
        </w:trPr>
        <w:tc>
          <w:tcPr>
            <w:tcW w:w="2245" w:type="dxa"/>
          </w:tcPr>
          <w:p w:rsidR="007866DC" w:rsidRPr="009A73E0" w:rsidRDefault="007866DC" w:rsidP="009A73E0">
            <w:pPr>
              <w:ind w:left="43"/>
              <w:rPr>
                <w:rFonts w:cs="Times New Roman"/>
              </w:rPr>
            </w:pPr>
            <w:r w:rsidRPr="009A73E0">
              <w:rPr>
                <w:rFonts w:cs="Times New Roman"/>
              </w:rPr>
              <w:t>Module 6:  Week 6</w:t>
            </w:r>
          </w:p>
        </w:tc>
        <w:tc>
          <w:tcPr>
            <w:tcW w:w="1620" w:type="dxa"/>
          </w:tcPr>
          <w:p w:rsidR="007866DC" w:rsidRPr="009A73E0" w:rsidRDefault="007866DC" w:rsidP="009A73E0">
            <w:pPr>
              <w:ind w:left="43"/>
              <w:rPr>
                <w:rFonts w:cs="Times New Roman"/>
              </w:rPr>
            </w:pPr>
            <w:r w:rsidRPr="009A73E0">
              <w:rPr>
                <w:rFonts w:cs="Times New Roman"/>
              </w:rPr>
              <w:t>Feb. 16-20</w:t>
            </w:r>
          </w:p>
        </w:tc>
        <w:tc>
          <w:tcPr>
            <w:tcW w:w="6030" w:type="dxa"/>
          </w:tcPr>
          <w:p w:rsidR="007866DC" w:rsidRDefault="007866DC" w:rsidP="009A73E0">
            <w:pPr>
              <w:rPr>
                <w:rFonts w:cs="Times New Roman"/>
              </w:rPr>
            </w:pPr>
            <w:r w:rsidRPr="009A73E0">
              <w:rPr>
                <w:rFonts w:cs="Times New Roman"/>
              </w:rPr>
              <w:t>Taking Vital signs</w:t>
            </w:r>
          </w:p>
          <w:p w:rsidR="006534DC" w:rsidRDefault="006534DC" w:rsidP="009A73E0">
            <w:pPr>
              <w:rPr>
                <w:rFonts w:cs="Times New Roman"/>
              </w:rPr>
            </w:pPr>
          </w:p>
          <w:p w:rsidR="007866DC" w:rsidRPr="009A73E0" w:rsidRDefault="007866DC" w:rsidP="009A73E0">
            <w:pPr>
              <w:rPr>
                <w:rFonts w:cs="Times New Roman"/>
              </w:rPr>
            </w:pPr>
            <w:r w:rsidRPr="009A73E0">
              <w:rPr>
                <w:rFonts w:cs="Times New Roman"/>
              </w:rPr>
              <w:t>Clinical rotation at NHC on 2/20</w:t>
            </w:r>
          </w:p>
          <w:p w:rsidR="007866DC" w:rsidRPr="009A73E0" w:rsidRDefault="007866DC" w:rsidP="009A73E0">
            <w:pPr>
              <w:rPr>
                <w:rFonts w:cs="Times New Roman"/>
              </w:rPr>
            </w:pPr>
          </w:p>
          <w:p w:rsidR="007866DC" w:rsidRPr="009A73E0" w:rsidRDefault="007866DC" w:rsidP="00770D11">
            <w:pPr>
              <w:rPr>
                <w:rFonts w:cs="Times New Roman"/>
              </w:rPr>
            </w:pPr>
            <w:r w:rsidRPr="009A73E0">
              <w:rPr>
                <w:rFonts w:cs="Times New Roman"/>
              </w:rPr>
              <w:t>Discussion post 5 and response due Sun. Feb. 22 at 11:55 p.m.</w:t>
            </w:r>
          </w:p>
        </w:tc>
      </w:tr>
      <w:tr w:rsidR="007866DC" w:rsidRPr="009A73E0" w:rsidTr="006534DC">
        <w:tc>
          <w:tcPr>
            <w:tcW w:w="2245" w:type="dxa"/>
          </w:tcPr>
          <w:p w:rsidR="007866DC" w:rsidRPr="009A73E0" w:rsidRDefault="007866DC" w:rsidP="009A73E0">
            <w:pPr>
              <w:ind w:left="43"/>
              <w:rPr>
                <w:rFonts w:cs="Times New Roman"/>
              </w:rPr>
            </w:pPr>
            <w:r w:rsidRPr="009A73E0">
              <w:rPr>
                <w:rFonts w:cs="Times New Roman"/>
              </w:rPr>
              <w:t>Module 7:  Week 7</w:t>
            </w:r>
          </w:p>
        </w:tc>
        <w:tc>
          <w:tcPr>
            <w:tcW w:w="1620" w:type="dxa"/>
          </w:tcPr>
          <w:p w:rsidR="007866DC" w:rsidRPr="009A73E0" w:rsidRDefault="007866DC" w:rsidP="009A73E0">
            <w:pPr>
              <w:ind w:left="43"/>
              <w:rPr>
                <w:rFonts w:cs="Times New Roman"/>
              </w:rPr>
            </w:pPr>
            <w:r w:rsidRPr="009A73E0">
              <w:rPr>
                <w:rFonts w:cs="Times New Roman"/>
              </w:rPr>
              <w:t>Feb. 23-27</w:t>
            </w:r>
          </w:p>
        </w:tc>
        <w:tc>
          <w:tcPr>
            <w:tcW w:w="6030" w:type="dxa"/>
          </w:tcPr>
          <w:p w:rsidR="007866DC" w:rsidRDefault="007866DC" w:rsidP="009A73E0">
            <w:pPr>
              <w:rPr>
                <w:rFonts w:cs="Times New Roman"/>
              </w:rPr>
            </w:pPr>
            <w:r w:rsidRPr="009A73E0">
              <w:rPr>
                <w:rFonts w:cs="Times New Roman"/>
              </w:rPr>
              <w:t>Providing Good Nutrition</w:t>
            </w:r>
          </w:p>
          <w:p w:rsidR="006534DC" w:rsidRDefault="006534DC" w:rsidP="009A73E0">
            <w:pPr>
              <w:rPr>
                <w:rFonts w:cs="Times New Roman"/>
              </w:rPr>
            </w:pPr>
          </w:p>
          <w:p w:rsidR="007866DC" w:rsidRDefault="007866DC" w:rsidP="009A73E0">
            <w:pPr>
              <w:rPr>
                <w:rFonts w:cs="Times New Roman"/>
              </w:rPr>
            </w:pPr>
            <w:r w:rsidRPr="009A73E0">
              <w:rPr>
                <w:rFonts w:cs="Times New Roman"/>
              </w:rPr>
              <w:t>Clinical rotation at NHC on 2/27</w:t>
            </w:r>
          </w:p>
          <w:p w:rsidR="00770D11" w:rsidRPr="009A73E0" w:rsidRDefault="007866DC" w:rsidP="009A73E0">
            <w:pPr>
              <w:rPr>
                <w:rFonts w:cs="Times New Roman"/>
              </w:rPr>
            </w:pPr>
            <w:r w:rsidRPr="009A73E0">
              <w:rPr>
                <w:rFonts w:cs="Times New Roman"/>
              </w:rPr>
              <w:lastRenderedPageBreak/>
              <w:t>Discussion post 6 and response due Sun. Mar. 1 at 11:55 p.m.</w:t>
            </w:r>
          </w:p>
        </w:tc>
      </w:tr>
      <w:tr w:rsidR="00770D11" w:rsidRPr="009A73E0" w:rsidTr="006534DC">
        <w:trPr>
          <w:cantSplit/>
        </w:trPr>
        <w:tc>
          <w:tcPr>
            <w:tcW w:w="2245" w:type="dxa"/>
          </w:tcPr>
          <w:p w:rsidR="00770D11" w:rsidRPr="00770D11" w:rsidRDefault="00770D11" w:rsidP="00770D11">
            <w:pPr>
              <w:rPr>
                <w:b/>
                <w:sz w:val="28"/>
              </w:rPr>
            </w:pPr>
            <w:r w:rsidRPr="00770D11">
              <w:rPr>
                <w:b/>
                <w:sz w:val="28"/>
              </w:rPr>
              <w:lastRenderedPageBreak/>
              <w:t>Module</w:t>
            </w:r>
          </w:p>
        </w:tc>
        <w:tc>
          <w:tcPr>
            <w:tcW w:w="1620" w:type="dxa"/>
          </w:tcPr>
          <w:p w:rsidR="00770D11" w:rsidRPr="00770D11" w:rsidRDefault="00770D11" w:rsidP="00770D11">
            <w:pPr>
              <w:rPr>
                <w:b/>
                <w:sz w:val="28"/>
              </w:rPr>
            </w:pPr>
            <w:r w:rsidRPr="00770D11">
              <w:rPr>
                <w:b/>
                <w:sz w:val="28"/>
              </w:rPr>
              <w:t>Date</w:t>
            </w:r>
          </w:p>
        </w:tc>
        <w:tc>
          <w:tcPr>
            <w:tcW w:w="6030" w:type="dxa"/>
          </w:tcPr>
          <w:p w:rsidR="00770D11" w:rsidRPr="00770D11" w:rsidRDefault="00770D11" w:rsidP="00770D11">
            <w:pPr>
              <w:rPr>
                <w:b/>
                <w:sz w:val="28"/>
              </w:rPr>
            </w:pPr>
            <w:r w:rsidRPr="00770D11">
              <w:rPr>
                <w:b/>
                <w:sz w:val="28"/>
              </w:rPr>
              <w:t>Topic</w:t>
            </w:r>
          </w:p>
        </w:tc>
      </w:tr>
      <w:tr w:rsidR="00770D11" w:rsidRPr="009A73E0" w:rsidTr="006534DC">
        <w:trPr>
          <w:cantSplit/>
        </w:trPr>
        <w:tc>
          <w:tcPr>
            <w:tcW w:w="2245" w:type="dxa"/>
          </w:tcPr>
          <w:p w:rsidR="00770D11" w:rsidRPr="009A73E0" w:rsidRDefault="00770D11" w:rsidP="00770D11">
            <w:pPr>
              <w:ind w:left="43"/>
              <w:rPr>
                <w:rFonts w:cs="Times New Roman"/>
              </w:rPr>
            </w:pPr>
            <w:r w:rsidRPr="009A73E0">
              <w:rPr>
                <w:rFonts w:cs="Times New Roman"/>
              </w:rPr>
              <w:t>Module 8:  Week 8</w:t>
            </w:r>
          </w:p>
        </w:tc>
        <w:tc>
          <w:tcPr>
            <w:tcW w:w="1620" w:type="dxa"/>
          </w:tcPr>
          <w:p w:rsidR="00770D11" w:rsidRPr="009A73E0" w:rsidRDefault="00770D11" w:rsidP="00770D11">
            <w:pPr>
              <w:ind w:left="43"/>
              <w:rPr>
                <w:rFonts w:cs="Times New Roman"/>
              </w:rPr>
            </w:pPr>
            <w:r w:rsidRPr="009A73E0">
              <w:rPr>
                <w:rFonts w:cs="Times New Roman"/>
              </w:rPr>
              <w:t>Mar. 2-6</w:t>
            </w:r>
          </w:p>
        </w:tc>
        <w:tc>
          <w:tcPr>
            <w:tcW w:w="6030" w:type="dxa"/>
          </w:tcPr>
          <w:p w:rsidR="00770D11" w:rsidRDefault="00770D11" w:rsidP="00770D11">
            <w:pPr>
              <w:keepNext/>
              <w:rPr>
                <w:rFonts w:cs="Times New Roman"/>
              </w:rPr>
            </w:pPr>
            <w:r w:rsidRPr="009A73E0">
              <w:rPr>
                <w:rFonts w:cs="Times New Roman"/>
              </w:rPr>
              <w:t>Understanding Long-</w:t>
            </w:r>
            <w:r>
              <w:rPr>
                <w:rFonts w:cs="Times New Roman"/>
              </w:rPr>
              <w:t>t</w:t>
            </w:r>
            <w:r w:rsidRPr="009A73E0">
              <w:rPr>
                <w:rFonts w:cs="Times New Roman"/>
              </w:rPr>
              <w:t>erm Care</w:t>
            </w:r>
          </w:p>
          <w:p w:rsidR="006534DC" w:rsidRDefault="006534DC" w:rsidP="00770D11">
            <w:pPr>
              <w:keepNext/>
              <w:rPr>
                <w:rFonts w:cs="Times New Roman"/>
              </w:rPr>
            </w:pPr>
          </w:p>
          <w:p w:rsidR="00770D11" w:rsidRDefault="00770D11" w:rsidP="00770D11">
            <w:pPr>
              <w:keepNext/>
              <w:keepLines/>
              <w:rPr>
                <w:rFonts w:cs="Times New Roman"/>
              </w:rPr>
            </w:pPr>
            <w:r w:rsidRPr="009A73E0">
              <w:rPr>
                <w:rFonts w:cs="Times New Roman"/>
              </w:rPr>
              <w:t>Clinical rotation at NHC on 3/6</w:t>
            </w:r>
          </w:p>
          <w:p w:rsidR="00770D11" w:rsidRPr="009A73E0" w:rsidRDefault="00770D11" w:rsidP="00770D11">
            <w:pPr>
              <w:keepNext/>
              <w:keepLines/>
              <w:rPr>
                <w:rFonts w:cs="Times New Roman"/>
              </w:rPr>
            </w:pPr>
          </w:p>
          <w:p w:rsidR="00770D11" w:rsidRPr="009A73E0" w:rsidRDefault="00770D11" w:rsidP="00770D11">
            <w:pPr>
              <w:keepNext/>
              <w:rPr>
                <w:rFonts w:cs="Times New Roman"/>
              </w:rPr>
            </w:pPr>
            <w:r w:rsidRPr="009A73E0">
              <w:rPr>
                <w:rFonts w:cs="Times New Roman"/>
              </w:rPr>
              <w:t>Discussion post 7 and response due Sun. Mar. 8 at 11:55 p.m.</w:t>
            </w:r>
          </w:p>
        </w:tc>
      </w:tr>
      <w:tr w:rsidR="00770D11" w:rsidRPr="009A73E0" w:rsidTr="006534DC">
        <w:tc>
          <w:tcPr>
            <w:tcW w:w="2245" w:type="dxa"/>
          </w:tcPr>
          <w:p w:rsidR="00770D11" w:rsidRPr="009A73E0" w:rsidRDefault="00770D11" w:rsidP="00770D11">
            <w:pPr>
              <w:ind w:left="43"/>
              <w:rPr>
                <w:rFonts w:cs="Times New Roman"/>
              </w:rPr>
            </w:pPr>
            <w:r w:rsidRPr="009A73E0">
              <w:rPr>
                <w:rFonts w:cs="Times New Roman"/>
              </w:rPr>
              <w:t>Module 9:  Week 9</w:t>
            </w:r>
          </w:p>
        </w:tc>
        <w:tc>
          <w:tcPr>
            <w:tcW w:w="1620" w:type="dxa"/>
          </w:tcPr>
          <w:p w:rsidR="00770D11" w:rsidRPr="009A73E0" w:rsidRDefault="00770D11" w:rsidP="00770D11">
            <w:pPr>
              <w:ind w:left="43"/>
              <w:rPr>
                <w:rFonts w:cs="Times New Roman"/>
              </w:rPr>
            </w:pPr>
            <w:r w:rsidRPr="009A73E0">
              <w:rPr>
                <w:rFonts w:cs="Times New Roman"/>
              </w:rPr>
              <w:t>Mar. 9-13</w:t>
            </w:r>
          </w:p>
        </w:tc>
        <w:tc>
          <w:tcPr>
            <w:tcW w:w="6030" w:type="dxa"/>
          </w:tcPr>
          <w:p w:rsidR="00770D11" w:rsidRDefault="00770D11" w:rsidP="00770D11">
            <w:pPr>
              <w:rPr>
                <w:rFonts w:cs="Times New Roman"/>
              </w:rPr>
            </w:pPr>
            <w:r w:rsidRPr="009A73E0">
              <w:rPr>
                <w:rFonts w:cs="Times New Roman"/>
              </w:rPr>
              <w:t>Providing Restorative Care</w:t>
            </w:r>
          </w:p>
          <w:p w:rsidR="006534DC" w:rsidRDefault="006534DC" w:rsidP="00770D11">
            <w:pPr>
              <w:rPr>
                <w:rFonts w:cs="Times New Roman"/>
              </w:rPr>
            </w:pPr>
          </w:p>
          <w:p w:rsidR="00770D11" w:rsidRPr="009A73E0" w:rsidRDefault="00770D11" w:rsidP="00770D11">
            <w:pPr>
              <w:rPr>
                <w:rFonts w:cs="Times New Roman"/>
              </w:rPr>
            </w:pPr>
            <w:r w:rsidRPr="009A73E0">
              <w:rPr>
                <w:rFonts w:cs="Times New Roman"/>
              </w:rPr>
              <w:t>Clinical rotation at NHC on 3/9</w:t>
            </w:r>
          </w:p>
          <w:p w:rsidR="00770D11" w:rsidRPr="009A73E0" w:rsidRDefault="00770D11" w:rsidP="00770D11">
            <w:pPr>
              <w:ind w:left="43"/>
              <w:rPr>
                <w:rFonts w:cs="Times New Roman"/>
              </w:rPr>
            </w:pPr>
          </w:p>
          <w:p w:rsidR="00770D11" w:rsidRPr="009A73E0" w:rsidRDefault="00770D11" w:rsidP="006534DC">
            <w:pPr>
              <w:rPr>
                <w:rFonts w:cs="Times New Roman"/>
              </w:rPr>
            </w:pPr>
            <w:r w:rsidRPr="009A73E0">
              <w:rPr>
                <w:rFonts w:cs="Times New Roman"/>
              </w:rPr>
              <w:t>Discussion post 8 and response due Sun. Mar. 15 at 11:55 p.m.</w:t>
            </w:r>
          </w:p>
        </w:tc>
      </w:tr>
      <w:tr w:rsidR="00770D11" w:rsidRPr="009A73E0" w:rsidTr="006534DC">
        <w:tc>
          <w:tcPr>
            <w:tcW w:w="2245" w:type="dxa"/>
          </w:tcPr>
          <w:p w:rsidR="00770D11" w:rsidRPr="009A73E0" w:rsidRDefault="00770D11" w:rsidP="00770D11">
            <w:pPr>
              <w:ind w:left="43"/>
              <w:rPr>
                <w:rFonts w:cs="Times New Roman"/>
              </w:rPr>
            </w:pPr>
            <w:r w:rsidRPr="009A73E0">
              <w:rPr>
                <w:rFonts w:cs="Times New Roman"/>
              </w:rPr>
              <w:t>Module 10:  Week 10</w:t>
            </w:r>
          </w:p>
          <w:p w:rsidR="00770D11" w:rsidRPr="009A73E0" w:rsidRDefault="00770D11" w:rsidP="00770D11">
            <w:pPr>
              <w:ind w:left="43"/>
              <w:rPr>
                <w:rFonts w:cs="Times New Roman"/>
              </w:rPr>
            </w:pPr>
          </w:p>
        </w:tc>
        <w:tc>
          <w:tcPr>
            <w:tcW w:w="1620" w:type="dxa"/>
          </w:tcPr>
          <w:p w:rsidR="00770D11" w:rsidRPr="009A73E0" w:rsidRDefault="00770D11" w:rsidP="00770D11">
            <w:pPr>
              <w:ind w:left="43"/>
              <w:rPr>
                <w:rFonts w:cs="Times New Roman"/>
              </w:rPr>
            </w:pPr>
            <w:r w:rsidRPr="009A73E0">
              <w:rPr>
                <w:rFonts w:cs="Times New Roman"/>
              </w:rPr>
              <w:t>Mar. 16-20</w:t>
            </w:r>
          </w:p>
        </w:tc>
        <w:tc>
          <w:tcPr>
            <w:tcW w:w="6030" w:type="dxa"/>
          </w:tcPr>
          <w:p w:rsidR="00770D11" w:rsidRDefault="00770D11" w:rsidP="00770D11">
            <w:pPr>
              <w:rPr>
                <w:rFonts w:cs="Times New Roman"/>
              </w:rPr>
            </w:pPr>
            <w:r w:rsidRPr="009A73E0">
              <w:rPr>
                <w:rFonts w:cs="Times New Roman"/>
              </w:rPr>
              <w:t>Managing Information</w:t>
            </w:r>
          </w:p>
          <w:p w:rsidR="006534DC" w:rsidRDefault="006534DC" w:rsidP="00770D11">
            <w:pPr>
              <w:rPr>
                <w:rFonts w:cs="Times New Roman"/>
              </w:rPr>
            </w:pPr>
          </w:p>
          <w:p w:rsidR="00770D11" w:rsidRPr="009A73E0" w:rsidRDefault="00770D11" w:rsidP="00770D11">
            <w:pPr>
              <w:rPr>
                <w:rFonts w:cs="Times New Roman"/>
              </w:rPr>
            </w:pPr>
            <w:r w:rsidRPr="009A73E0">
              <w:rPr>
                <w:rFonts w:cs="Times New Roman"/>
              </w:rPr>
              <w:t>Clinical rotation at NHC on 3/20</w:t>
            </w:r>
          </w:p>
          <w:p w:rsidR="00770D11" w:rsidRDefault="00770D11" w:rsidP="00770D11">
            <w:pPr>
              <w:rPr>
                <w:rFonts w:cs="Times New Roman"/>
              </w:rPr>
            </w:pPr>
          </w:p>
          <w:p w:rsidR="00770D11" w:rsidRPr="009A73E0" w:rsidRDefault="00770D11" w:rsidP="00770D11">
            <w:pPr>
              <w:rPr>
                <w:rFonts w:cs="Times New Roman"/>
              </w:rPr>
            </w:pPr>
            <w:r w:rsidRPr="009A73E0">
              <w:rPr>
                <w:rFonts w:cs="Times New Roman"/>
              </w:rPr>
              <w:t xml:space="preserve">Discussion post 9 and </w:t>
            </w:r>
            <w:r>
              <w:rPr>
                <w:rFonts w:cs="Times New Roman"/>
              </w:rPr>
              <w:t>response due Sun. Mar. 22 at 11</w:t>
            </w:r>
            <w:r w:rsidRPr="009A73E0">
              <w:rPr>
                <w:rFonts w:cs="Times New Roman"/>
              </w:rPr>
              <w:t>:55 p.m.</w:t>
            </w:r>
          </w:p>
        </w:tc>
      </w:tr>
      <w:tr w:rsidR="00770D11" w:rsidRPr="009A73E0" w:rsidTr="006534DC">
        <w:tc>
          <w:tcPr>
            <w:tcW w:w="2245" w:type="dxa"/>
          </w:tcPr>
          <w:p w:rsidR="00770D11" w:rsidRPr="009A73E0" w:rsidRDefault="00770D11" w:rsidP="00770D11">
            <w:pPr>
              <w:ind w:left="43"/>
              <w:rPr>
                <w:rFonts w:cs="Times New Roman"/>
              </w:rPr>
            </w:pPr>
            <w:r w:rsidRPr="009A73E0">
              <w:rPr>
                <w:rFonts w:cs="Times New Roman"/>
              </w:rPr>
              <w:t>Module 11:  Week 11</w:t>
            </w:r>
          </w:p>
        </w:tc>
        <w:tc>
          <w:tcPr>
            <w:tcW w:w="1620" w:type="dxa"/>
          </w:tcPr>
          <w:p w:rsidR="00770D11" w:rsidRPr="009A73E0" w:rsidRDefault="00770D11" w:rsidP="00770D11">
            <w:pPr>
              <w:ind w:left="43"/>
              <w:rPr>
                <w:rFonts w:cs="Times New Roman"/>
              </w:rPr>
            </w:pPr>
            <w:r w:rsidRPr="009A73E0">
              <w:rPr>
                <w:rFonts w:cs="Times New Roman"/>
              </w:rPr>
              <w:t>Mar. 23-27</w:t>
            </w:r>
          </w:p>
        </w:tc>
        <w:tc>
          <w:tcPr>
            <w:tcW w:w="6030" w:type="dxa"/>
          </w:tcPr>
          <w:p w:rsidR="00770D11" w:rsidRPr="009A73E0" w:rsidRDefault="00770D11" w:rsidP="00770D11">
            <w:pPr>
              <w:rPr>
                <w:rFonts w:cs="Times New Roman"/>
              </w:rPr>
            </w:pPr>
            <w:r w:rsidRPr="009A73E0">
              <w:rPr>
                <w:rFonts w:cs="Times New Roman"/>
              </w:rPr>
              <w:t>Death and Dying</w:t>
            </w:r>
          </w:p>
          <w:p w:rsidR="006534DC" w:rsidRDefault="006534DC" w:rsidP="00770D11">
            <w:pPr>
              <w:rPr>
                <w:rFonts w:cs="Times New Roman"/>
              </w:rPr>
            </w:pPr>
          </w:p>
          <w:p w:rsidR="00770D11" w:rsidRPr="009A73E0" w:rsidRDefault="00770D11" w:rsidP="00770D11">
            <w:pPr>
              <w:rPr>
                <w:rFonts w:cs="Times New Roman"/>
              </w:rPr>
            </w:pPr>
            <w:r>
              <w:rPr>
                <w:rFonts w:cs="Times New Roman"/>
              </w:rPr>
              <w:t>Weekly skills l</w:t>
            </w:r>
            <w:r w:rsidRPr="009A73E0">
              <w:rPr>
                <w:rFonts w:cs="Times New Roman"/>
              </w:rPr>
              <w:t>ab on Mar. 27</w:t>
            </w:r>
          </w:p>
          <w:p w:rsidR="00770D11" w:rsidRPr="009A73E0" w:rsidRDefault="00770D11" w:rsidP="00770D11">
            <w:pPr>
              <w:ind w:left="43"/>
              <w:rPr>
                <w:rFonts w:cs="Times New Roman"/>
              </w:rPr>
            </w:pPr>
          </w:p>
          <w:p w:rsidR="00770D11" w:rsidRPr="009A73E0" w:rsidRDefault="00770D11" w:rsidP="00770D11">
            <w:pPr>
              <w:rPr>
                <w:rFonts w:cs="Times New Roman"/>
              </w:rPr>
            </w:pPr>
            <w:r w:rsidRPr="009A73E0">
              <w:rPr>
                <w:rFonts w:cs="Times New Roman"/>
              </w:rPr>
              <w:t>Quiz 4 : module 5-7</w:t>
            </w:r>
          </w:p>
          <w:p w:rsidR="00770D11" w:rsidRPr="009A73E0" w:rsidRDefault="00770D11" w:rsidP="00770D11">
            <w:pPr>
              <w:ind w:left="43"/>
              <w:rPr>
                <w:rFonts w:cs="Times New Roman"/>
              </w:rPr>
            </w:pPr>
          </w:p>
          <w:p w:rsidR="00770D11" w:rsidRPr="009A73E0" w:rsidRDefault="00770D11" w:rsidP="00770D11">
            <w:pPr>
              <w:rPr>
                <w:rFonts w:cs="Times New Roman"/>
              </w:rPr>
            </w:pPr>
            <w:r w:rsidRPr="009A73E0">
              <w:rPr>
                <w:rFonts w:cs="Times New Roman"/>
              </w:rPr>
              <w:t>Discussion post 10 and response</w:t>
            </w:r>
            <w:r>
              <w:rPr>
                <w:rFonts w:cs="Times New Roman"/>
              </w:rPr>
              <w:t xml:space="preserve"> due Sun. Mar. 29 at 11</w:t>
            </w:r>
            <w:r w:rsidR="006534DC">
              <w:rPr>
                <w:rFonts w:cs="Times New Roman"/>
              </w:rPr>
              <w:t xml:space="preserve">:55 </w:t>
            </w:r>
            <w:r w:rsidRPr="009A73E0">
              <w:rPr>
                <w:rFonts w:cs="Times New Roman"/>
              </w:rPr>
              <w:t>p.m.</w:t>
            </w:r>
          </w:p>
        </w:tc>
      </w:tr>
      <w:tr w:rsidR="00770D11" w:rsidRPr="009A73E0" w:rsidTr="006534DC">
        <w:tc>
          <w:tcPr>
            <w:tcW w:w="2245" w:type="dxa"/>
          </w:tcPr>
          <w:p w:rsidR="00770D11" w:rsidRPr="009A73E0" w:rsidRDefault="00770D11" w:rsidP="00770D11">
            <w:pPr>
              <w:ind w:left="43"/>
              <w:rPr>
                <w:rFonts w:cs="Times New Roman"/>
              </w:rPr>
            </w:pPr>
            <w:r w:rsidRPr="009A73E0">
              <w:rPr>
                <w:rFonts w:cs="Times New Roman"/>
              </w:rPr>
              <w:t>Module 12:  Week 12</w:t>
            </w:r>
          </w:p>
        </w:tc>
        <w:tc>
          <w:tcPr>
            <w:tcW w:w="1620" w:type="dxa"/>
          </w:tcPr>
          <w:p w:rsidR="00770D11" w:rsidRPr="009A73E0" w:rsidRDefault="00770D11" w:rsidP="00770D11">
            <w:pPr>
              <w:ind w:left="43"/>
              <w:rPr>
                <w:rFonts w:cs="Times New Roman"/>
              </w:rPr>
            </w:pPr>
            <w:r w:rsidRPr="009A73E0">
              <w:rPr>
                <w:rFonts w:cs="Times New Roman"/>
              </w:rPr>
              <w:t>Mar. 29-Apr. 3</w:t>
            </w:r>
          </w:p>
        </w:tc>
        <w:tc>
          <w:tcPr>
            <w:tcW w:w="6030" w:type="dxa"/>
          </w:tcPr>
          <w:p w:rsidR="00770D11" w:rsidRPr="009A73E0" w:rsidRDefault="00770D11" w:rsidP="006534DC">
            <w:pPr>
              <w:rPr>
                <w:rFonts w:cs="Times New Roman"/>
              </w:rPr>
            </w:pPr>
            <w:r w:rsidRPr="009A73E0">
              <w:rPr>
                <w:rFonts w:cs="Times New Roman"/>
              </w:rPr>
              <w:t>Psychosocial Care Skills</w:t>
            </w:r>
          </w:p>
          <w:p w:rsidR="006534DC" w:rsidRDefault="006534DC" w:rsidP="006534DC">
            <w:pPr>
              <w:rPr>
                <w:rFonts w:cs="Times New Roman"/>
              </w:rPr>
            </w:pPr>
          </w:p>
          <w:p w:rsidR="00770D11" w:rsidRPr="009A73E0" w:rsidRDefault="00770D11" w:rsidP="006534DC">
            <w:pPr>
              <w:rPr>
                <w:rFonts w:cs="Times New Roman"/>
              </w:rPr>
            </w:pPr>
            <w:r w:rsidRPr="009A73E0">
              <w:rPr>
                <w:rFonts w:cs="Times New Roman"/>
              </w:rPr>
              <w:t>Weekly skills lab on Apr. 3</w:t>
            </w:r>
          </w:p>
          <w:p w:rsidR="006534DC" w:rsidRDefault="006534DC" w:rsidP="006534DC">
            <w:pPr>
              <w:rPr>
                <w:rFonts w:cs="Times New Roman"/>
              </w:rPr>
            </w:pPr>
          </w:p>
          <w:p w:rsidR="00770D11" w:rsidRPr="009A73E0" w:rsidRDefault="00770D11" w:rsidP="006534DC">
            <w:pPr>
              <w:rPr>
                <w:rFonts w:cs="Times New Roman"/>
              </w:rPr>
            </w:pPr>
            <w:r w:rsidRPr="009A73E0">
              <w:rPr>
                <w:rFonts w:cs="Times New Roman"/>
              </w:rPr>
              <w:t xml:space="preserve">Quiz 5 : module 8-11 </w:t>
            </w:r>
          </w:p>
          <w:p w:rsidR="006534DC" w:rsidRDefault="006534DC" w:rsidP="006534DC">
            <w:pPr>
              <w:rPr>
                <w:rFonts w:cs="Times New Roman"/>
              </w:rPr>
            </w:pPr>
          </w:p>
          <w:p w:rsidR="00770D11" w:rsidRPr="009A73E0" w:rsidRDefault="00770D11" w:rsidP="006534DC">
            <w:pPr>
              <w:rPr>
                <w:rFonts w:cs="Times New Roman"/>
              </w:rPr>
            </w:pPr>
            <w:r w:rsidRPr="009A73E0">
              <w:rPr>
                <w:rFonts w:cs="Times New Roman"/>
              </w:rPr>
              <w:t>Discussion post 11 and response due Sun. Mar. 29 at 11 :55 p.m.</w:t>
            </w:r>
          </w:p>
        </w:tc>
      </w:tr>
      <w:tr w:rsidR="00770D11" w:rsidRPr="009A73E0" w:rsidTr="006534DC">
        <w:tc>
          <w:tcPr>
            <w:tcW w:w="2245" w:type="dxa"/>
          </w:tcPr>
          <w:p w:rsidR="00770D11" w:rsidRPr="009A73E0" w:rsidRDefault="00770D11" w:rsidP="00770D11">
            <w:pPr>
              <w:ind w:left="43"/>
              <w:rPr>
                <w:rFonts w:cs="Times New Roman"/>
              </w:rPr>
            </w:pPr>
            <w:r w:rsidRPr="009A73E0">
              <w:rPr>
                <w:rFonts w:cs="Times New Roman"/>
              </w:rPr>
              <w:t>Week 13</w:t>
            </w:r>
          </w:p>
        </w:tc>
        <w:tc>
          <w:tcPr>
            <w:tcW w:w="1620" w:type="dxa"/>
          </w:tcPr>
          <w:p w:rsidR="00770D11" w:rsidRPr="009A73E0" w:rsidRDefault="00770D11" w:rsidP="00770D11">
            <w:pPr>
              <w:ind w:left="43"/>
              <w:rPr>
                <w:rFonts w:cs="Times New Roman"/>
              </w:rPr>
            </w:pPr>
            <w:r w:rsidRPr="009A73E0">
              <w:rPr>
                <w:rFonts w:cs="Times New Roman"/>
              </w:rPr>
              <w:t>Apr. 6-10</w:t>
            </w:r>
          </w:p>
        </w:tc>
        <w:tc>
          <w:tcPr>
            <w:tcW w:w="6030" w:type="dxa"/>
          </w:tcPr>
          <w:p w:rsidR="006534DC" w:rsidRPr="009A73E0" w:rsidRDefault="00770D11" w:rsidP="006534DC">
            <w:pPr>
              <w:rPr>
                <w:rFonts w:cs="Times New Roman"/>
              </w:rPr>
            </w:pPr>
            <w:r w:rsidRPr="009A73E0">
              <w:rPr>
                <w:rFonts w:cs="Times New Roman"/>
              </w:rPr>
              <w:t>Spring Break, No classes</w:t>
            </w:r>
          </w:p>
        </w:tc>
      </w:tr>
      <w:tr w:rsidR="00770D11" w:rsidRPr="009A73E0" w:rsidTr="006534DC">
        <w:tc>
          <w:tcPr>
            <w:tcW w:w="2245" w:type="dxa"/>
          </w:tcPr>
          <w:p w:rsidR="00770D11" w:rsidRPr="009A73E0" w:rsidRDefault="00770D11" w:rsidP="00770D11">
            <w:pPr>
              <w:ind w:left="43"/>
              <w:rPr>
                <w:rFonts w:cs="Times New Roman"/>
              </w:rPr>
            </w:pPr>
            <w:r w:rsidRPr="009A73E0">
              <w:rPr>
                <w:rFonts w:cs="Times New Roman"/>
              </w:rPr>
              <w:t>Module 13:  Week 14</w:t>
            </w:r>
          </w:p>
        </w:tc>
        <w:tc>
          <w:tcPr>
            <w:tcW w:w="1620" w:type="dxa"/>
          </w:tcPr>
          <w:p w:rsidR="00770D11" w:rsidRPr="009A73E0" w:rsidRDefault="00770D11" w:rsidP="00770D11">
            <w:pPr>
              <w:ind w:left="43"/>
              <w:rPr>
                <w:rFonts w:cs="Times New Roman"/>
              </w:rPr>
            </w:pPr>
            <w:r w:rsidRPr="009A73E0">
              <w:rPr>
                <w:rFonts w:cs="Times New Roman"/>
              </w:rPr>
              <w:t>Apr. 13-17</w:t>
            </w:r>
          </w:p>
        </w:tc>
        <w:tc>
          <w:tcPr>
            <w:tcW w:w="6030" w:type="dxa"/>
          </w:tcPr>
          <w:p w:rsidR="00770D11" w:rsidRPr="009A73E0" w:rsidRDefault="00770D11" w:rsidP="006534DC">
            <w:pPr>
              <w:rPr>
                <w:rFonts w:cs="Times New Roman"/>
              </w:rPr>
            </w:pPr>
            <w:r w:rsidRPr="009A73E0">
              <w:rPr>
                <w:rFonts w:cs="Times New Roman"/>
              </w:rPr>
              <w:t>Cultural Awareness, Growing Old, and Dementia</w:t>
            </w:r>
          </w:p>
          <w:p w:rsidR="006534DC" w:rsidRDefault="006534DC" w:rsidP="006534DC">
            <w:pPr>
              <w:rPr>
                <w:rFonts w:cs="Times New Roman"/>
              </w:rPr>
            </w:pPr>
          </w:p>
          <w:p w:rsidR="00770D11" w:rsidRPr="009A73E0" w:rsidRDefault="00770D11" w:rsidP="006534DC">
            <w:pPr>
              <w:rPr>
                <w:rFonts w:cs="Times New Roman"/>
              </w:rPr>
            </w:pPr>
            <w:r w:rsidRPr="009A73E0">
              <w:rPr>
                <w:rFonts w:cs="Times New Roman"/>
              </w:rPr>
              <w:t xml:space="preserve">Weekly skills </w:t>
            </w:r>
            <w:r w:rsidR="006534DC">
              <w:rPr>
                <w:rFonts w:cs="Times New Roman"/>
              </w:rPr>
              <w:t>l</w:t>
            </w:r>
            <w:r w:rsidRPr="009A73E0">
              <w:rPr>
                <w:rFonts w:cs="Times New Roman"/>
              </w:rPr>
              <w:t>ab on Apr. 17</w:t>
            </w:r>
          </w:p>
          <w:p w:rsidR="00770D11" w:rsidRPr="009A73E0" w:rsidRDefault="00770D11" w:rsidP="00770D11">
            <w:pPr>
              <w:ind w:left="43"/>
              <w:rPr>
                <w:rFonts w:cs="Times New Roman"/>
              </w:rPr>
            </w:pPr>
          </w:p>
          <w:p w:rsidR="00770D11" w:rsidRPr="009A73E0" w:rsidRDefault="006534DC" w:rsidP="006534DC">
            <w:pPr>
              <w:rPr>
                <w:rFonts w:cs="Times New Roman"/>
              </w:rPr>
            </w:pPr>
            <w:r>
              <w:rPr>
                <w:rFonts w:cs="Times New Roman"/>
              </w:rPr>
              <w:t xml:space="preserve">Discussion post 12 and response </w:t>
            </w:r>
            <w:r w:rsidR="00770D11" w:rsidRPr="009A73E0">
              <w:rPr>
                <w:rFonts w:cs="Times New Roman"/>
              </w:rPr>
              <w:t>due Sun. Apr. 19 at 11:55 p.m.</w:t>
            </w:r>
          </w:p>
        </w:tc>
      </w:tr>
      <w:tr w:rsidR="00770D11" w:rsidRPr="009A73E0" w:rsidTr="006534DC">
        <w:tc>
          <w:tcPr>
            <w:tcW w:w="2245" w:type="dxa"/>
          </w:tcPr>
          <w:p w:rsidR="00770D11" w:rsidRPr="009A73E0" w:rsidRDefault="00770D11" w:rsidP="00770D11">
            <w:pPr>
              <w:ind w:left="43"/>
              <w:rPr>
                <w:rFonts w:cs="Times New Roman"/>
              </w:rPr>
            </w:pPr>
            <w:r w:rsidRPr="009A73E0">
              <w:rPr>
                <w:rFonts w:cs="Times New Roman"/>
              </w:rPr>
              <w:t>Module 14:  Week 15</w:t>
            </w:r>
          </w:p>
        </w:tc>
        <w:tc>
          <w:tcPr>
            <w:tcW w:w="1620" w:type="dxa"/>
          </w:tcPr>
          <w:p w:rsidR="00770D11" w:rsidRPr="009A73E0" w:rsidRDefault="00770D11" w:rsidP="00770D11">
            <w:pPr>
              <w:ind w:left="43"/>
              <w:rPr>
                <w:rFonts w:cs="Times New Roman"/>
              </w:rPr>
            </w:pPr>
            <w:r w:rsidRPr="009A73E0">
              <w:rPr>
                <w:rFonts w:cs="Times New Roman"/>
              </w:rPr>
              <w:t>Apr. 20-24</w:t>
            </w:r>
          </w:p>
        </w:tc>
        <w:tc>
          <w:tcPr>
            <w:tcW w:w="6030" w:type="dxa"/>
          </w:tcPr>
          <w:p w:rsidR="00770D11" w:rsidRPr="009A73E0" w:rsidRDefault="00770D11" w:rsidP="006534DC">
            <w:pPr>
              <w:rPr>
                <w:rFonts w:cs="Times New Roman"/>
              </w:rPr>
            </w:pPr>
            <w:r w:rsidRPr="009A73E0">
              <w:rPr>
                <w:rFonts w:cs="Times New Roman"/>
              </w:rPr>
              <w:t>Preparing for the Certification Exam</w:t>
            </w:r>
          </w:p>
          <w:p w:rsidR="006534DC" w:rsidRDefault="006534DC" w:rsidP="006534DC">
            <w:pPr>
              <w:rPr>
                <w:rFonts w:cs="Times New Roman"/>
              </w:rPr>
            </w:pPr>
          </w:p>
          <w:p w:rsidR="00770D11" w:rsidRPr="009A73E0" w:rsidRDefault="00770D11" w:rsidP="006534DC">
            <w:pPr>
              <w:rPr>
                <w:rFonts w:cs="Times New Roman"/>
              </w:rPr>
            </w:pPr>
            <w:r w:rsidRPr="009A73E0">
              <w:rPr>
                <w:rFonts w:cs="Times New Roman"/>
              </w:rPr>
              <w:t>Weekly skills lab on Apr. 24</w:t>
            </w:r>
          </w:p>
          <w:p w:rsidR="00770D11" w:rsidRPr="009A73E0" w:rsidRDefault="00770D11" w:rsidP="00770D11">
            <w:pPr>
              <w:ind w:left="43"/>
              <w:rPr>
                <w:rFonts w:cs="Times New Roman"/>
              </w:rPr>
            </w:pPr>
          </w:p>
          <w:p w:rsidR="006534DC" w:rsidRDefault="00770D11" w:rsidP="006534DC">
            <w:pPr>
              <w:rPr>
                <w:rFonts w:cs="Times New Roman"/>
              </w:rPr>
            </w:pPr>
            <w:r w:rsidRPr="009A73E0">
              <w:rPr>
                <w:rFonts w:cs="Times New Roman"/>
              </w:rPr>
              <w:t>Research ass</w:t>
            </w:r>
            <w:r w:rsidR="006534DC">
              <w:rPr>
                <w:rFonts w:cs="Times New Roman"/>
              </w:rPr>
              <w:t>ignment due Sun. April 26 at 11</w:t>
            </w:r>
            <w:r w:rsidRPr="009A73E0">
              <w:rPr>
                <w:rFonts w:cs="Times New Roman"/>
              </w:rPr>
              <w:t>:55 p.m.</w:t>
            </w:r>
          </w:p>
          <w:p w:rsidR="00770D11" w:rsidRDefault="006534DC" w:rsidP="006534DC">
            <w:pPr>
              <w:rPr>
                <w:rFonts w:cs="Times New Roman"/>
              </w:rPr>
            </w:pPr>
            <w:r>
              <w:rPr>
                <w:rFonts w:cs="Times New Roman"/>
              </w:rPr>
              <w:t>(create a word document and s</w:t>
            </w:r>
            <w:r w:rsidR="00770D11" w:rsidRPr="009A73E0">
              <w:rPr>
                <w:rFonts w:cs="Times New Roman"/>
              </w:rPr>
              <w:t xml:space="preserve">ubmit in </w:t>
            </w:r>
            <w:r w:rsidR="00D45DF2">
              <w:rPr>
                <w:rFonts w:cs="Times New Roman"/>
              </w:rPr>
              <w:t>D</w:t>
            </w:r>
            <w:r w:rsidR="00770D11" w:rsidRPr="009A73E0">
              <w:rPr>
                <w:rFonts w:cs="Times New Roman"/>
              </w:rPr>
              <w:t>ropbox)</w:t>
            </w:r>
          </w:p>
          <w:p w:rsidR="00770D11" w:rsidRPr="009A73E0" w:rsidRDefault="00770D11" w:rsidP="00770D11">
            <w:pPr>
              <w:ind w:left="43"/>
              <w:rPr>
                <w:rFonts w:cs="Times New Roman"/>
              </w:rPr>
            </w:pPr>
          </w:p>
          <w:p w:rsidR="00770D11" w:rsidRPr="009A73E0" w:rsidRDefault="00770D11" w:rsidP="00770D11">
            <w:pPr>
              <w:ind w:left="43"/>
              <w:rPr>
                <w:rFonts w:cs="Times New Roman"/>
              </w:rPr>
            </w:pPr>
            <w:r w:rsidRPr="009A73E0">
              <w:rPr>
                <w:rFonts w:cs="Times New Roman"/>
              </w:rPr>
              <w:t xml:space="preserve">Quiz 6 :  module 12 &amp; 14 </w:t>
            </w:r>
          </w:p>
        </w:tc>
      </w:tr>
      <w:tr w:rsidR="00770D11" w:rsidRPr="009A73E0" w:rsidTr="006534DC">
        <w:tc>
          <w:tcPr>
            <w:tcW w:w="2245" w:type="dxa"/>
          </w:tcPr>
          <w:p w:rsidR="00770D11" w:rsidRPr="009A73E0" w:rsidRDefault="00770D11" w:rsidP="00770D11">
            <w:pPr>
              <w:ind w:left="43"/>
              <w:rPr>
                <w:rFonts w:cs="Times New Roman"/>
              </w:rPr>
            </w:pPr>
            <w:r w:rsidRPr="009A73E0">
              <w:rPr>
                <w:rFonts w:cs="Times New Roman"/>
              </w:rPr>
              <w:t>Module 15:  Week 16</w:t>
            </w:r>
          </w:p>
        </w:tc>
        <w:tc>
          <w:tcPr>
            <w:tcW w:w="1620" w:type="dxa"/>
          </w:tcPr>
          <w:p w:rsidR="00770D11" w:rsidRPr="009A73E0" w:rsidRDefault="00770D11" w:rsidP="00770D11">
            <w:pPr>
              <w:ind w:left="43"/>
              <w:rPr>
                <w:rFonts w:cs="Times New Roman"/>
              </w:rPr>
            </w:pPr>
            <w:r w:rsidRPr="009A73E0">
              <w:rPr>
                <w:rFonts w:cs="Times New Roman"/>
              </w:rPr>
              <w:t>Apr. 27-30</w:t>
            </w:r>
          </w:p>
        </w:tc>
        <w:tc>
          <w:tcPr>
            <w:tcW w:w="6030" w:type="dxa"/>
          </w:tcPr>
          <w:p w:rsidR="00770D11" w:rsidRPr="009A73E0" w:rsidRDefault="00770D11" w:rsidP="00770D11">
            <w:pPr>
              <w:ind w:left="43"/>
              <w:rPr>
                <w:rFonts w:cs="Times New Roman"/>
              </w:rPr>
            </w:pPr>
            <w:r w:rsidRPr="009A73E0">
              <w:rPr>
                <w:rFonts w:cs="Times New Roman"/>
              </w:rPr>
              <w:t>Final Exam</w:t>
            </w:r>
          </w:p>
        </w:tc>
      </w:tr>
    </w:tbl>
    <w:p w:rsidR="00FC7E6C" w:rsidRPr="006534DC" w:rsidRDefault="00FC7E6C" w:rsidP="009A73E0">
      <w:pPr>
        <w:spacing w:after="0" w:line="240" w:lineRule="auto"/>
        <w:ind w:left="43"/>
      </w:pPr>
      <w:r w:rsidRPr="006534DC">
        <w:rPr>
          <w:rFonts w:cs="Times New Roman"/>
        </w:rPr>
        <w:lastRenderedPageBreak/>
        <w:t>*It is the responsibility of the student to schedule an appointment with the instructor for co</w:t>
      </w:r>
      <w:r w:rsidRPr="006534DC">
        <w:t>mpetency of skills.</w:t>
      </w:r>
    </w:p>
    <w:p w:rsidR="00FC7E6C" w:rsidRPr="006B3796" w:rsidRDefault="00FC7E6C" w:rsidP="00FC7E6C"/>
    <w:p w:rsidR="00F57877" w:rsidRPr="00F812B9" w:rsidRDefault="00F57877" w:rsidP="00F57877">
      <w:pPr>
        <w:spacing w:after="0" w:line="240" w:lineRule="auto"/>
        <w:rPr>
          <w:rFonts w:ascii="Calibri" w:eastAsia="Times New Roman" w:hAnsi="Calibri" w:cs="Calibri"/>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Disclaimer"/>
      </w:tblPr>
      <w:tblGrid>
        <w:gridCol w:w="8761"/>
      </w:tblGrid>
      <w:tr w:rsidR="00F57877" w:rsidRPr="00F812B9" w:rsidTr="00FE1BB2">
        <w:trPr>
          <w:tblHeader/>
        </w:trPr>
        <w:tc>
          <w:tcPr>
            <w:tcW w:w="87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57877" w:rsidRPr="00F812B9" w:rsidRDefault="00F57877" w:rsidP="00FE1BB2">
            <w:pPr>
              <w:spacing w:after="0" w:line="240" w:lineRule="auto"/>
              <w:rPr>
                <w:rFonts w:ascii="Calibri" w:eastAsia="Times New Roman" w:hAnsi="Calibri" w:cs="Calibri"/>
                <w:color w:val="000000"/>
              </w:rPr>
            </w:pPr>
            <w:r w:rsidRPr="00F812B9">
              <w:rPr>
                <w:rFonts w:ascii="Calibri" w:eastAsia="Times New Roman" w:hAnsi="Calibri" w:cs="Calibri"/>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F57877" w:rsidRDefault="00F57877" w:rsidP="00F57877">
      <w:pPr>
        <w:spacing w:after="0" w:line="240" w:lineRule="auto"/>
        <w:rPr>
          <w:rFonts w:ascii="Calibri" w:eastAsia="Times New Roman" w:hAnsi="Calibri" w:cs="Calibri"/>
        </w:rPr>
      </w:pPr>
      <w:r w:rsidRPr="00F812B9">
        <w:rPr>
          <w:rFonts w:ascii="Calibri" w:eastAsia="Times New Roman" w:hAnsi="Calibri" w:cs="Calibri"/>
        </w:rPr>
        <w:t> </w:t>
      </w:r>
    </w:p>
    <w:p w:rsidR="00F57877" w:rsidRPr="00F812B9" w:rsidRDefault="00F57877" w:rsidP="00F57877">
      <w:pPr>
        <w:spacing w:after="0" w:line="240" w:lineRule="auto"/>
        <w:rPr>
          <w:rFonts w:ascii="Calibri" w:eastAsia="Times New Roman" w:hAnsi="Calibri" w:cs="Calibri"/>
        </w:rPr>
      </w:pPr>
    </w:p>
    <w:p w:rsidR="00F57877" w:rsidRPr="00F812B9" w:rsidRDefault="00F57877" w:rsidP="00F57877">
      <w:pPr>
        <w:spacing w:after="0" w:line="240" w:lineRule="auto"/>
        <w:rPr>
          <w:rFonts w:ascii="Calibri" w:eastAsia="Times New Roman" w:hAnsi="Calibri" w:cs="Calibri"/>
        </w:rPr>
      </w:pPr>
      <w:r w:rsidRPr="00F812B9">
        <w:rPr>
          <w:rFonts w:ascii="Calibri" w:eastAsia="Times New Roman" w:hAnsi="Calibri" w:cs="Calibri"/>
          <w:noProof/>
        </w:rPr>
        <w:drawing>
          <wp:inline distT="0" distB="0" distL="0" distR="0" wp14:anchorId="560E1BC6" wp14:editId="764C6B2B">
            <wp:extent cx="694690" cy="248920"/>
            <wp:effectExtent l="0" t="0" r="0" b="0"/>
            <wp:docPr id="5" name="Picture 5"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248920"/>
                    </a:xfrm>
                    <a:prstGeom prst="rect">
                      <a:avLst/>
                    </a:prstGeom>
                    <a:noFill/>
                    <a:ln>
                      <a:noFill/>
                    </a:ln>
                  </pic:spPr>
                </pic:pic>
              </a:graphicData>
            </a:graphic>
          </wp:inline>
        </w:drawing>
      </w:r>
    </w:p>
    <w:p w:rsidR="00F57877" w:rsidRPr="00611D0B" w:rsidRDefault="00F57877" w:rsidP="00F57877">
      <w:pPr>
        <w:spacing w:after="0" w:line="240" w:lineRule="auto"/>
        <w:rPr>
          <w:rFonts w:eastAsia="Times New Roman"/>
        </w:rPr>
      </w:pPr>
      <w:r>
        <w:rPr>
          <w:rFonts w:eastAsia="Times New Roman"/>
        </w:rPr>
        <w:t>NUR 102 Course Schedule</w:t>
      </w:r>
      <w:r w:rsidRPr="00F812B9">
        <w:rPr>
          <w:rFonts w:ascii="Calibri" w:eastAsia="Times New Roman" w:hAnsi="Calibri" w:cs="Calibri"/>
          <w:color w:val="000000"/>
        </w:rPr>
        <w:t xml:space="preserve"> by BOOST Consortium, </w:t>
      </w:r>
      <w:r>
        <w:rPr>
          <w:rFonts w:eastAsia="Times New Roman"/>
        </w:rPr>
        <w:t>Central Carolina Technical College</w:t>
      </w:r>
      <w:r w:rsidRPr="00F812B9">
        <w:rPr>
          <w:rFonts w:ascii="Calibri" w:eastAsia="Times New Roman" w:hAnsi="Calibri" w:cs="Calibri"/>
          <w:color w:val="000000"/>
        </w:rPr>
        <w:t xml:space="preserve"> is licensed under the Creative Commons Attribution 4.0 International License. To view a copy of this license, visit </w:t>
      </w:r>
      <w:hyperlink r:id="rId9" w:history="1">
        <w:r w:rsidRPr="00F812B9">
          <w:rPr>
            <w:rFonts w:ascii="Calibri" w:eastAsia="Times New Roman" w:hAnsi="Calibri" w:cs="Calibri"/>
            <w:color w:val="0000FF"/>
            <w:u w:val="single"/>
          </w:rPr>
          <w:t>Creative Commons 4.0 License</w:t>
        </w:r>
      </w:hyperlink>
    </w:p>
    <w:p w:rsidR="00FC7E6C" w:rsidRPr="00FC7E6C" w:rsidRDefault="00FC7E6C" w:rsidP="00FC7E6C"/>
    <w:sectPr w:rsidR="00FC7E6C" w:rsidRPr="00FC7E6C" w:rsidSect="00770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72" w:rsidRDefault="00411D72" w:rsidP="00770D11">
      <w:pPr>
        <w:spacing w:after="0" w:line="240" w:lineRule="auto"/>
      </w:pPr>
      <w:r>
        <w:separator/>
      </w:r>
    </w:p>
  </w:endnote>
  <w:endnote w:type="continuationSeparator" w:id="0">
    <w:p w:rsidR="00411D72" w:rsidRDefault="00411D72" w:rsidP="0077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72" w:rsidRDefault="00411D72" w:rsidP="00770D11">
      <w:pPr>
        <w:spacing w:after="0" w:line="240" w:lineRule="auto"/>
      </w:pPr>
      <w:r>
        <w:separator/>
      </w:r>
    </w:p>
  </w:footnote>
  <w:footnote w:type="continuationSeparator" w:id="0">
    <w:p w:rsidR="00411D72" w:rsidRDefault="00411D72" w:rsidP="0077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25169"/>
    <w:multiLevelType w:val="hybridMultilevel"/>
    <w:tmpl w:val="FCA0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8483E"/>
    <w:multiLevelType w:val="hybridMultilevel"/>
    <w:tmpl w:val="7F46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D3751"/>
    <w:multiLevelType w:val="hybridMultilevel"/>
    <w:tmpl w:val="BD26E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6C"/>
    <w:rsid w:val="002324BD"/>
    <w:rsid w:val="00411D72"/>
    <w:rsid w:val="00492881"/>
    <w:rsid w:val="006534DC"/>
    <w:rsid w:val="006C1254"/>
    <w:rsid w:val="00770D11"/>
    <w:rsid w:val="007866DC"/>
    <w:rsid w:val="007F3A73"/>
    <w:rsid w:val="0083246C"/>
    <w:rsid w:val="009A73E0"/>
    <w:rsid w:val="00C21BC0"/>
    <w:rsid w:val="00D12BCF"/>
    <w:rsid w:val="00D45DF2"/>
    <w:rsid w:val="00F57877"/>
    <w:rsid w:val="00FC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C0CB"/>
  <w15:chartTrackingRefBased/>
  <w15:docId w15:val="{429399B5-87EC-40C3-B88C-B000FC6F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E6C"/>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99"/>
    <w:qFormat/>
    <w:rsid w:val="00FC7E6C"/>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FC7E6C"/>
    <w:pPr>
      <w:ind w:left="720"/>
      <w:contextualSpacing/>
    </w:pPr>
  </w:style>
  <w:style w:type="table" w:styleId="TableGridLight">
    <w:name w:val="Grid Table Light"/>
    <w:basedOn w:val="TableNormal"/>
    <w:uiPriority w:val="40"/>
    <w:rsid w:val="00D12B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1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11"/>
  </w:style>
  <w:style w:type="paragraph" w:styleId="Footer">
    <w:name w:val="footer"/>
    <w:basedOn w:val="Normal"/>
    <w:link w:val="FooterChar"/>
    <w:uiPriority w:val="99"/>
    <w:unhideWhenUsed/>
    <w:rsid w:val="00770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789A-91E9-414A-8FCA-343899A8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 Faber</dc:creator>
  <cp:keywords/>
  <dc:description/>
  <cp:lastModifiedBy>Lynda C. Marshall</cp:lastModifiedBy>
  <cp:revision>12</cp:revision>
  <dcterms:created xsi:type="dcterms:W3CDTF">2017-06-11T13:33:00Z</dcterms:created>
  <dcterms:modified xsi:type="dcterms:W3CDTF">2017-08-31T14:56:00Z</dcterms:modified>
</cp:coreProperties>
</file>