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77" w:rsidRDefault="00A11E77">
      <w:pPr>
        <w:rPr>
          <w:rFonts w:cs="Times New Roman"/>
          <w:sz w:val="16"/>
          <w:szCs w:val="16"/>
        </w:rPr>
      </w:pPr>
      <w:r>
        <w:rPr>
          <w:noProof/>
        </w:rPr>
        <w:drawing>
          <wp:inline distT="0" distB="0" distL="0" distR="0" wp14:anchorId="0E129C5E" wp14:editId="7B058535">
            <wp:extent cx="3075858" cy="655510"/>
            <wp:effectExtent l="0" t="0" r="0" b="0"/>
            <wp:docPr id="1" name="image1.png" descr="This is the logo for Eastern Maine Community College." title="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5858" cy="655510"/>
                    </a:xfrm>
                    <a:prstGeom prst="rect">
                      <a:avLst/>
                    </a:prstGeom>
                  </pic:spPr>
                </pic:pic>
              </a:graphicData>
            </a:graphic>
          </wp:inline>
        </w:drawing>
      </w:r>
      <w:r w:rsidRPr="00A11E77">
        <w:rPr>
          <w:rFonts w:cs="Times New Roman"/>
          <w:sz w:val="16"/>
          <w:szCs w:val="16"/>
        </w:rPr>
        <w:t>*EMCC logo not subject to CCBY</w:t>
      </w:r>
    </w:p>
    <w:p w:rsidR="00A11E77" w:rsidRDefault="00A11E77" w:rsidP="00A11E77">
      <w:pPr>
        <w:pStyle w:val="Heading1"/>
      </w:pPr>
      <w:r>
        <w:t>D</w:t>
      </w:r>
      <w:r w:rsidR="00267DAB">
        <w:t>GD 231 – Printing and Publishing</w:t>
      </w:r>
    </w:p>
    <w:p w:rsidR="00267DAB" w:rsidRDefault="00A92F7E" w:rsidP="00A92F7E">
      <w:pPr>
        <w:pStyle w:val="Heading2"/>
      </w:pPr>
      <w:r>
        <w:t>Final Project</w:t>
      </w:r>
    </w:p>
    <w:p w:rsidR="00A92F7E" w:rsidRDefault="00A92F7E" w:rsidP="00A92F7E">
      <w:pPr>
        <w:pStyle w:val="Heading1"/>
      </w:pPr>
      <w:proofErr w:type="spellStart"/>
      <w:proofErr w:type="gramStart"/>
      <w:r>
        <w:t>ePUB</w:t>
      </w:r>
      <w:proofErr w:type="spellEnd"/>
      <w:proofErr w:type="gramEnd"/>
      <w:r>
        <w:t xml:space="preserve"> Comic Book</w:t>
      </w:r>
    </w:p>
    <w:p w:rsidR="00A92F7E" w:rsidRDefault="00A92F7E" w:rsidP="00A92F7E">
      <w:r>
        <w:t xml:space="preserve">Create a comic book with pictures and text and export it as a fixed layout </w:t>
      </w:r>
      <w:proofErr w:type="spellStart"/>
      <w:r>
        <w:t>ePUB</w:t>
      </w:r>
      <w:proofErr w:type="spellEnd"/>
      <w:r>
        <w:t xml:space="preserve"> and an interactive pdf.</w:t>
      </w:r>
    </w:p>
    <w:p w:rsidR="00FE7D19" w:rsidRDefault="00A92F7E" w:rsidP="00A92F7E">
      <w:pPr>
        <w:contextualSpacing/>
      </w:pPr>
      <w:r>
        <w:t xml:space="preserve">Write or borrow a story to illustrate (possible story web sites: </w:t>
      </w:r>
      <w:hyperlink r:id="rId6" w:history="1">
        <w:proofErr w:type="spellStart"/>
        <w:r w:rsidR="00FE7D19" w:rsidRPr="00FE7D19">
          <w:rPr>
            <w:rStyle w:val="Hyperlink"/>
          </w:rPr>
          <w:t>EastoftheWeb</w:t>
        </w:r>
        <w:proofErr w:type="spellEnd"/>
      </w:hyperlink>
      <w:r w:rsidR="00FE7D19">
        <w:t xml:space="preserve"> and</w:t>
      </w:r>
    </w:p>
    <w:p w:rsidR="00A92F7E" w:rsidRDefault="00FE7D19" w:rsidP="00A92F7E">
      <w:pPr>
        <w:contextualSpacing/>
      </w:pPr>
      <w:hyperlink r:id="rId7" w:history="1">
        <w:r w:rsidRPr="00FE7D19">
          <w:rPr>
            <w:rStyle w:val="Hyperlink"/>
          </w:rPr>
          <w:t>100 Great Short Stories</w:t>
        </w:r>
      </w:hyperlink>
      <w:r>
        <w:t>)</w:t>
      </w:r>
    </w:p>
    <w:p w:rsidR="00A92F7E" w:rsidRDefault="00A92F7E" w:rsidP="00A92F7E">
      <w:r>
        <w:t>Find or create images pertaining to the story line. Make sure the images relate directly to the story; if they are speaking about a dog, show a picture of a dog near the appropriate text.</w:t>
      </w:r>
    </w:p>
    <w:p w:rsidR="00A92F7E" w:rsidRDefault="00A92F7E" w:rsidP="00A92F7E">
      <w:r>
        <w:t xml:space="preserve">This can be either a traditional comic book (with </w:t>
      </w:r>
      <w:proofErr w:type="spellStart"/>
      <w:r>
        <w:t>alot</w:t>
      </w:r>
      <w:proofErr w:type="spellEnd"/>
      <w:r>
        <w:t xml:space="preserve"> of pictures to tell the story) or an illustrated short story. However, there must be at least one image on each page.</w:t>
      </w:r>
    </w:p>
    <w:p w:rsidR="00A92F7E" w:rsidRDefault="00A92F7E" w:rsidP="00A92F7E">
      <w:r>
        <w:t>Minimum 8 pages.</w:t>
      </w:r>
    </w:p>
    <w:p w:rsidR="00A92F7E" w:rsidRDefault="00A92F7E" w:rsidP="00A92F7E">
      <w:r>
        <w:t>Use InDesign; include as a minimum the following:</w:t>
      </w:r>
    </w:p>
    <w:p w:rsidR="00A92F7E" w:rsidRDefault="00A92F7E" w:rsidP="00A92F7E">
      <w:pPr>
        <w:pStyle w:val="ListParagraph"/>
        <w:numPr>
          <w:ilvl w:val="0"/>
          <w:numId w:val="1"/>
        </w:numPr>
        <w:tabs>
          <w:tab w:val="left" w:pos="586"/>
        </w:tabs>
      </w:pPr>
      <w:r>
        <w:t xml:space="preserve">2 </w:t>
      </w:r>
      <w:r>
        <w:rPr>
          <w:spacing w:val="4"/>
        </w:rPr>
        <w:t>Master</w:t>
      </w:r>
      <w:r>
        <w:rPr>
          <w:spacing w:val="34"/>
        </w:rPr>
        <w:t xml:space="preserve"> </w:t>
      </w:r>
      <w:r>
        <w:rPr>
          <w:spacing w:val="5"/>
        </w:rPr>
        <w:t>Pages;</w:t>
      </w:r>
    </w:p>
    <w:p w:rsidR="00A92F7E" w:rsidRDefault="00A92F7E" w:rsidP="00A92F7E">
      <w:pPr>
        <w:pStyle w:val="ListParagraph"/>
        <w:numPr>
          <w:ilvl w:val="0"/>
          <w:numId w:val="1"/>
        </w:numPr>
        <w:tabs>
          <w:tab w:val="left" w:pos="586"/>
        </w:tabs>
      </w:pPr>
      <w:r>
        <w:t xml:space="preserve">2 </w:t>
      </w:r>
      <w:r>
        <w:rPr>
          <w:spacing w:val="5"/>
        </w:rPr>
        <w:t>Paragraph</w:t>
      </w:r>
      <w:r>
        <w:rPr>
          <w:spacing w:val="26"/>
        </w:rPr>
        <w:t xml:space="preserve"> </w:t>
      </w:r>
      <w:r>
        <w:rPr>
          <w:spacing w:val="6"/>
        </w:rPr>
        <w:t>Styles</w:t>
      </w:r>
    </w:p>
    <w:p w:rsidR="00A92F7E" w:rsidRDefault="00A92F7E" w:rsidP="00A92F7E">
      <w:pPr>
        <w:pStyle w:val="ListParagraph"/>
        <w:numPr>
          <w:ilvl w:val="0"/>
          <w:numId w:val="1"/>
        </w:numPr>
        <w:tabs>
          <w:tab w:val="left" w:pos="586"/>
        </w:tabs>
      </w:pPr>
      <w:r>
        <w:t xml:space="preserve">2 </w:t>
      </w:r>
      <w:r>
        <w:rPr>
          <w:spacing w:val="5"/>
        </w:rPr>
        <w:t xml:space="preserve">Character Styles </w:t>
      </w:r>
      <w:r>
        <w:rPr>
          <w:spacing w:val="4"/>
        </w:rPr>
        <w:t xml:space="preserve">for </w:t>
      </w:r>
      <w:r>
        <w:rPr>
          <w:spacing w:val="3"/>
        </w:rPr>
        <w:t xml:space="preserve">the </w:t>
      </w:r>
      <w:r>
        <w:rPr>
          <w:spacing w:val="4"/>
        </w:rPr>
        <w:t xml:space="preserve">cover page </w:t>
      </w:r>
      <w:r>
        <w:rPr>
          <w:spacing w:val="6"/>
        </w:rPr>
        <w:t>text.</w:t>
      </w:r>
    </w:p>
    <w:p w:rsidR="00A92F7E" w:rsidRDefault="00A92F7E" w:rsidP="00A92F7E">
      <w:pPr>
        <w:pStyle w:val="ListParagraph"/>
        <w:numPr>
          <w:ilvl w:val="0"/>
          <w:numId w:val="1"/>
        </w:numPr>
        <w:tabs>
          <w:tab w:val="left" w:pos="586"/>
        </w:tabs>
      </w:pPr>
      <w:r>
        <w:rPr>
          <w:spacing w:val="3"/>
        </w:rPr>
        <w:t xml:space="preserve">No </w:t>
      </w:r>
      <w:r>
        <w:rPr>
          <w:spacing w:val="5"/>
        </w:rPr>
        <w:t xml:space="preserve">overset </w:t>
      </w:r>
      <w:r>
        <w:rPr>
          <w:spacing w:val="4"/>
        </w:rPr>
        <w:t xml:space="preserve">text </w:t>
      </w:r>
      <w:r>
        <w:rPr>
          <w:spacing w:val="3"/>
        </w:rPr>
        <w:t xml:space="preserve">or </w:t>
      </w:r>
      <w:r>
        <w:rPr>
          <w:spacing w:val="4"/>
        </w:rPr>
        <w:t xml:space="preserve">blank </w:t>
      </w:r>
      <w:r>
        <w:rPr>
          <w:spacing w:val="5"/>
        </w:rPr>
        <w:t xml:space="preserve">pages; adjust leading </w:t>
      </w:r>
      <w:r>
        <w:rPr>
          <w:spacing w:val="3"/>
        </w:rPr>
        <w:t xml:space="preserve">and </w:t>
      </w:r>
      <w:r>
        <w:rPr>
          <w:spacing w:val="5"/>
        </w:rPr>
        <w:t xml:space="preserve">tracking </w:t>
      </w:r>
      <w:r>
        <w:rPr>
          <w:spacing w:val="3"/>
        </w:rPr>
        <w:t>to</w:t>
      </w:r>
      <w:r>
        <w:rPr>
          <w:spacing w:val="45"/>
        </w:rPr>
        <w:t xml:space="preserve"> </w:t>
      </w:r>
      <w:r>
        <w:rPr>
          <w:spacing w:val="6"/>
        </w:rPr>
        <w:t>fit.</w:t>
      </w:r>
      <w:bookmarkStart w:id="0" w:name="_GoBack"/>
      <w:bookmarkEnd w:id="0"/>
    </w:p>
    <w:p w:rsidR="00A92F7E" w:rsidRDefault="00A92F7E" w:rsidP="00A92F7E">
      <w:pPr>
        <w:pStyle w:val="ListParagraph"/>
        <w:numPr>
          <w:ilvl w:val="0"/>
          <w:numId w:val="1"/>
        </w:numPr>
        <w:tabs>
          <w:tab w:val="left" w:pos="586"/>
        </w:tabs>
      </w:pPr>
      <w:r>
        <w:rPr>
          <w:spacing w:val="5"/>
        </w:rPr>
        <w:t xml:space="preserve">Include </w:t>
      </w:r>
      <w:r>
        <w:t xml:space="preserve">a </w:t>
      </w:r>
      <w:r>
        <w:rPr>
          <w:spacing w:val="5"/>
        </w:rPr>
        <w:t xml:space="preserve">“Home” </w:t>
      </w:r>
      <w:r>
        <w:rPr>
          <w:spacing w:val="4"/>
        </w:rPr>
        <w:t xml:space="preserve">button </w:t>
      </w:r>
      <w:r>
        <w:rPr>
          <w:spacing w:val="3"/>
        </w:rPr>
        <w:t xml:space="preserve">to </w:t>
      </w:r>
      <w:r>
        <w:rPr>
          <w:spacing w:val="5"/>
        </w:rPr>
        <w:t xml:space="preserve">return </w:t>
      </w:r>
      <w:r>
        <w:rPr>
          <w:spacing w:val="3"/>
        </w:rPr>
        <w:t xml:space="preserve">to the </w:t>
      </w:r>
      <w:r>
        <w:rPr>
          <w:spacing w:val="4"/>
        </w:rPr>
        <w:t>first</w:t>
      </w:r>
      <w:r>
        <w:rPr>
          <w:spacing w:val="34"/>
        </w:rPr>
        <w:t xml:space="preserve"> </w:t>
      </w:r>
      <w:r>
        <w:rPr>
          <w:spacing w:val="6"/>
        </w:rPr>
        <w:t>page.</w:t>
      </w:r>
    </w:p>
    <w:p w:rsidR="00A92F7E" w:rsidRPr="00A92F7E" w:rsidRDefault="00A92F7E" w:rsidP="00A92F7E">
      <w:pPr>
        <w:pStyle w:val="ListParagraph"/>
        <w:numPr>
          <w:ilvl w:val="0"/>
          <w:numId w:val="1"/>
        </w:numPr>
        <w:tabs>
          <w:tab w:val="left" w:pos="586"/>
        </w:tabs>
      </w:pPr>
      <w:r>
        <w:rPr>
          <w:spacing w:val="5"/>
        </w:rPr>
        <w:t xml:space="preserve">Include </w:t>
      </w:r>
      <w:r>
        <w:t xml:space="preserve">a </w:t>
      </w:r>
      <w:r>
        <w:rPr>
          <w:spacing w:val="5"/>
        </w:rPr>
        <w:t xml:space="preserve">hyperlink (destination </w:t>
      </w:r>
      <w:r>
        <w:rPr>
          <w:spacing w:val="3"/>
        </w:rPr>
        <w:t xml:space="preserve">is </w:t>
      </w:r>
      <w:r>
        <w:rPr>
          <w:spacing w:val="4"/>
        </w:rPr>
        <w:t xml:space="preserve">your </w:t>
      </w:r>
      <w:r>
        <w:rPr>
          <w:spacing w:val="5"/>
        </w:rPr>
        <w:t>choice).</w:t>
      </w:r>
    </w:p>
    <w:p w:rsidR="00A92F7E" w:rsidRDefault="00A92F7E" w:rsidP="00A92F7E">
      <w:pPr>
        <w:pStyle w:val="ListParagraph"/>
        <w:tabs>
          <w:tab w:val="left" w:pos="586"/>
        </w:tabs>
        <w:ind w:firstLine="0"/>
      </w:pPr>
    </w:p>
    <w:p w:rsidR="00A92F7E" w:rsidRPr="00A92F7E" w:rsidRDefault="00A92F7E" w:rsidP="00A92F7E">
      <w:r>
        <w:t xml:space="preserve">When the design is completed export the file as a both a Fixed Layout </w:t>
      </w:r>
      <w:proofErr w:type="spellStart"/>
      <w:r>
        <w:t>ePUB</w:t>
      </w:r>
      <w:proofErr w:type="spellEnd"/>
      <w:r>
        <w:t xml:space="preserve"> and an interactive pdf. Verify both documents on a tablet, phone or in </w:t>
      </w:r>
      <w:proofErr w:type="spellStart"/>
      <w:r>
        <w:t>ibooks</w:t>
      </w:r>
      <w:proofErr w:type="spellEnd"/>
      <w:r>
        <w:t>.</w:t>
      </w:r>
    </w:p>
    <w:p w:rsidR="00A92F7E" w:rsidRDefault="00A92F7E" w:rsidP="00A92F7E">
      <w:pPr>
        <w:pStyle w:val="Heading1"/>
      </w:pPr>
      <w:r>
        <w:t>Due: Wed. May 11th, 10 am.</w:t>
      </w:r>
    </w:p>
    <w:p w:rsidR="00A92F7E" w:rsidRDefault="00A92F7E" w:rsidP="00A92F7E">
      <w:pPr>
        <w:pStyle w:val="Heading1"/>
      </w:pPr>
      <w:r>
        <w:t>Grading:</w:t>
      </w:r>
    </w:p>
    <w:p w:rsidR="00A92F7E" w:rsidRDefault="00A92F7E" w:rsidP="00A92F7E">
      <w:pPr>
        <w:pStyle w:val="BodyText"/>
        <w:spacing w:before="10"/>
        <w:ind w:left="274" w:right="2678"/>
        <w:contextualSpacing/>
      </w:pPr>
      <w:proofErr w:type="spellStart"/>
      <w:r>
        <w:t>Indesign</w:t>
      </w:r>
      <w:proofErr w:type="spellEnd"/>
      <w:r>
        <w:t xml:space="preserve"> File: 60% </w:t>
      </w:r>
    </w:p>
    <w:p w:rsidR="00A92F7E" w:rsidRDefault="00A92F7E" w:rsidP="00A92F7E">
      <w:pPr>
        <w:pStyle w:val="BodyText"/>
        <w:spacing w:before="10"/>
        <w:ind w:left="274" w:right="2678"/>
        <w:contextualSpacing/>
      </w:pPr>
      <w:proofErr w:type="spellStart"/>
      <w:proofErr w:type="gramStart"/>
      <w:r>
        <w:t>epub</w:t>
      </w:r>
      <w:proofErr w:type="spellEnd"/>
      <w:proofErr w:type="gramEnd"/>
      <w:r>
        <w:t xml:space="preserve"> &amp; pdf files: 30%</w:t>
      </w:r>
    </w:p>
    <w:p w:rsidR="00A92F7E" w:rsidRDefault="00A92F7E" w:rsidP="00A92F7E">
      <w:pPr>
        <w:pStyle w:val="BodyText"/>
        <w:spacing w:before="10"/>
        <w:ind w:left="274" w:right="2678"/>
        <w:contextualSpacing/>
      </w:pPr>
      <w:r>
        <w:t>Organization: 10%</w:t>
      </w:r>
    </w:p>
    <w:p w:rsidR="00A11E77" w:rsidRPr="00BE21AF" w:rsidRDefault="00A11E77" w:rsidP="00A11E77">
      <w:pPr>
        <w:rPr>
          <w:rFonts w:eastAsia="Times New Roman" w:cs="Times New Roman"/>
          <w:sz w:val="16"/>
          <w:szCs w:val="16"/>
        </w:rPr>
      </w:pPr>
      <w:r w:rsidRPr="00BE21AF">
        <w:rPr>
          <w:sz w:val="16"/>
          <w:szCs w:val="16"/>
        </w:rPr>
        <w:t xml:space="preserve">This workforce product was funded in part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A11E77" w:rsidRDefault="00A11E77" w:rsidP="00A11E77">
      <w:r>
        <w:rPr>
          <w:rFonts w:ascii="Source Sans Pro" w:hAnsi="Source Sans Pro" w:cs="Arial"/>
          <w:noProof/>
          <w:color w:val="049CCF"/>
          <w:sz w:val="15"/>
          <w:szCs w:val="15"/>
        </w:rPr>
        <w:drawing>
          <wp:inline distT="0" distB="0" distL="0" distR="0" wp14:anchorId="76BA9977" wp14:editId="6F9E4F15">
            <wp:extent cx="517525" cy="215900"/>
            <wp:effectExtent l="0" t="0" r="0" b="0"/>
            <wp:docPr id="2" name="Picture 2"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215900"/>
                    </a:xfrm>
                    <a:prstGeom prst="rect">
                      <a:avLst/>
                    </a:prstGeom>
                    <a:noFill/>
                    <a:ln>
                      <a:noFill/>
                    </a:ln>
                  </pic:spPr>
                </pic:pic>
              </a:graphicData>
            </a:graphic>
          </wp:inline>
        </w:drawing>
      </w:r>
    </w:p>
    <w:p w:rsidR="00A11E77" w:rsidRDefault="00A11E77" w:rsidP="00A11E77">
      <w:r>
        <w:rPr>
          <w:rFonts w:ascii="Source Sans Pro" w:hAnsi="Source Sans Pro" w:cs="Arial"/>
          <w:color w:val="464646"/>
          <w:sz w:val="15"/>
          <w:szCs w:val="15"/>
        </w:rPr>
        <w:t xml:space="preserve">This work by </w:t>
      </w:r>
      <w:hyperlink r:id="rId10" w:history="1">
        <w:r>
          <w:rPr>
            <w:rStyle w:val="Hyperlink"/>
            <w:rFonts w:ascii="Source Sans Pro" w:hAnsi="Source Sans Pro" w:cs="Arial"/>
            <w:color w:val="049CCF"/>
            <w:sz w:val="15"/>
            <w:szCs w:val="15"/>
          </w:rPr>
          <w:t>Eastern Maine Community College</w:t>
        </w:r>
      </w:hyperlink>
      <w:r>
        <w:rPr>
          <w:rFonts w:ascii="Source Sans Pro" w:hAnsi="Source Sans Pro" w:cs="Arial"/>
          <w:color w:val="464646"/>
          <w:sz w:val="15"/>
          <w:szCs w:val="15"/>
        </w:rPr>
        <w:t xml:space="preserve"> is licensed under a </w:t>
      </w:r>
      <w:hyperlink r:id="rId11" w:history="1">
        <w:r>
          <w:rPr>
            <w:rStyle w:val="Hyperlink"/>
            <w:rFonts w:ascii="Source Sans Pro" w:hAnsi="Source Sans Pro" w:cs="Arial"/>
            <w:color w:val="049CCF"/>
            <w:sz w:val="15"/>
            <w:szCs w:val="15"/>
          </w:rPr>
          <w:t>Creative Commons Attribution 4.0 International License</w:t>
        </w:r>
      </w:hyperlink>
    </w:p>
    <w:sectPr w:rsidR="00A11E77" w:rsidSect="00A92F7E">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C3AD3"/>
    <w:multiLevelType w:val="hybridMultilevel"/>
    <w:tmpl w:val="EBB0456E"/>
    <w:lvl w:ilvl="0" w:tplc="111474DA">
      <w:start w:val="1"/>
      <w:numFmt w:val="bullet"/>
      <w:lvlText w:val="•"/>
      <w:lvlJc w:val="left"/>
      <w:pPr>
        <w:ind w:left="586" w:hanging="216"/>
      </w:pPr>
      <w:rPr>
        <w:rFonts w:ascii="Candara" w:eastAsia="Candara" w:hAnsi="Candara" w:cs="Candara" w:hint="default"/>
        <w:w w:val="100"/>
        <w:sz w:val="24"/>
        <w:szCs w:val="24"/>
      </w:rPr>
    </w:lvl>
    <w:lvl w:ilvl="1" w:tplc="714AAEA4">
      <w:start w:val="1"/>
      <w:numFmt w:val="bullet"/>
      <w:lvlText w:val="•"/>
      <w:lvlJc w:val="left"/>
      <w:pPr>
        <w:ind w:left="1622" w:hanging="216"/>
      </w:pPr>
      <w:rPr>
        <w:rFonts w:hint="default"/>
      </w:rPr>
    </w:lvl>
    <w:lvl w:ilvl="2" w:tplc="4E543C30">
      <w:start w:val="1"/>
      <w:numFmt w:val="bullet"/>
      <w:lvlText w:val="•"/>
      <w:lvlJc w:val="left"/>
      <w:pPr>
        <w:ind w:left="2664" w:hanging="216"/>
      </w:pPr>
      <w:rPr>
        <w:rFonts w:hint="default"/>
      </w:rPr>
    </w:lvl>
    <w:lvl w:ilvl="3" w:tplc="7BDC243C">
      <w:start w:val="1"/>
      <w:numFmt w:val="bullet"/>
      <w:lvlText w:val="•"/>
      <w:lvlJc w:val="left"/>
      <w:pPr>
        <w:ind w:left="3706" w:hanging="216"/>
      </w:pPr>
      <w:rPr>
        <w:rFonts w:hint="default"/>
      </w:rPr>
    </w:lvl>
    <w:lvl w:ilvl="4" w:tplc="7F4E465C">
      <w:start w:val="1"/>
      <w:numFmt w:val="bullet"/>
      <w:lvlText w:val="•"/>
      <w:lvlJc w:val="left"/>
      <w:pPr>
        <w:ind w:left="4748" w:hanging="216"/>
      </w:pPr>
      <w:rPr>
        <w:rFonts w:hint="default"/>
      </w:rPr>
    </w:lvl>
    <w:lvl w:ilvl="5" w:tplc="929E4144">
      <w:start w:val="1"/>
      <w:numFmt w:val="bullet"/>
      <w:lvlText w:val="•"/>
      <w:lvlJc w:val="left"/>
      <w:pPr>
        <w:ind w:left="5790" w:hanging="216"/>
      </w:pPr>
      <w:rPr>
        <w:rFonts w:hint="default"/>
      </w:rPr>
    </w:lvl>
    <w:lvl w:ilvl="6" w:tplc="2688B8BA">
      <w:start w:val="1"/>
      <w:numFmt w:val="bullet"/>
      <w:lvlText w:val="•"/>
      <w:lvlJc w:val="left"/>
      <w:pPr>
        <w:ind w:left="6832" w:hanging="216"/>
      </w:pPr>
      <w:rPr>
        <w:rFonts w:hint="default"/>
      </w:rPr>
    </w:lvl>
    <w:lvl w:ilvl="7" w:tplc="49162432">
      <w:start w:val="1"/>
      <w:numFmt w:val="bullet"/>
      <w:lvlText w:val="•"/>
      <w:lvlJc w:val="left"/>
      <w:pPr>
        <w:ind w:left="7874" w:hanging="216"/>
      </w:pPr>
      <w:rPr>
        <w:rFonts w:hint="default"/>
      </w:rPr>
    </w:lvl>
    <w:lvl w:ilvl="8" w:tplc="E21CFB02">
      <w:start w:val="1"/>
      <w:numFmt w:val="bullet"/>
      <w:lvlText w:val="•"/>
      <w:lvlJc w:val="left"/>
      <w:pPr>
        <w:ind w:left="8916" w:hanging="2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77"/>
    <w:rsid w:val="00155430"/>
    <w:rsid w:val="00267DAB"/>
    <w:rsid w:val="00A11E77"/>
    <w:rsid w:val="00A92F7E"/>
    <w:rsid w:val="00BE21AF"/>
    <w:rsid w:val="00E64395"/>
    <w:rsid w:val="00FE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8D06-544A-4C62-B8A7-8D189943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77"/>
    <w:rPr>
      <w:rFonts w:ascii="Times New Roman" w:hAnsi="Times New Roman"/>
      <w:sz w:val="24"/>
    </w:rPr>
  </w:style>
  <w:style w:type="paragraph" w:styleId="Heading1">
    <w:name w:val="heading 1"/>
    <w:basedOn w:val="Normal"/>
    <w:next w:val="Normal"/>
    <w:link w:val="Heading1Char"/>
    <w:uiPriority w:val="9"/>
    <w:qFormat/>
    <w:rsid w:val="00A11E7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67D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77"/>
    <w:rPr>
      <w:rFonts w:ascii="Times New Roman" w:eastAsiaTheme="majorEastAsia" w:hAnsi="Times New Roman" w:cstheme="majorBidi"/>
      <w:b/>
      <w:sz w:val="32"/>
      <w:szCs w:val="32"/>
    </w:rPr>
  </w:style>
  <w:style w:type="character" w:styleId="Hyperlink">
    <w:name w:val="Hyperlink"/>
    <w:basedOn w:val="DefaultParagraphFont"/>
    <w:uiPriority w:val="99"/>
    <w:unhideWhenUsed/>
    <w:rsid w:val="00A11E77"/>
    <w:rPr>
      <w:color w:val="0000FF"/>
      <w:u w:val="single"/>
    </w:rPr>
  </w:style>
  <w:style w:type="character" w:customStyle="1" w:styleId="Heading2Char">
    <w:name w:val="Heading 2 Char"/>
    <w:basedOn w:val="DefaultParagraphFont"/>
    <w:link w:val="Heading2"/>
    <w:uiPriority w:val="9"/>
    <w:rsid w:val="00267DAB"/>
    <w:rPr>
      <w:rFonts w:ascii="Times New Roman" w:eastAsiaTheme="majorEastAsia" w:hAnsi="Times New Roman" w:cstheme="majorBidi"/>
      <w:b/>
      <w:sz w:val="24"/>
      <w:szCs w:val="26"/>
    </w:rPr>
  </w:style>
  <w:style w:type="paragraph" w:styleId="BodyText">
    <w:name w:val="Body Text"/>
    <w:basedOn w:val="Normal"/>
    <w:link w:val="BodyTextChar"/>
    <w:uiPriority w:val="1"/>
    <w:qFormat/>
    <w:rsid w:val="00A92F7E"/>
    <w:pPr>
      <w:widowControl w:val="0"/>
      <w:spacing w:before="97" w:after="0" w:line="240" w:lineRule="auto"/>
      <w:ind w:left="370"/>
    </w:pPr>
    <w:rPr>
      <w:rFonts w:ascii="Candara" w:eastAsia="Candara" w:hAnsi="Candara" w:cs="Candara"/>
      <w:szCs w:val="24"/>
    </w:rPr>
  </w:style>
  <w:style w:type="character" w:customStyle="1" w:styleId="BodyTextChar">
    <w:name w:val="Body Text Char"/>
    <w:basedOn w:val="DefaultParagraphFont"/>
    <w:link w:val="BodyText"/>
    <w:uiPriority w:val="1"/>
    <w:rsid w:val="00A92F7E"/>
    <w:rPr>
      <w:rFonts w:ascii="Candara" w:eastAsia="Candara" w:hAnsi="Candara" w:cs="Candara"/>
      <w:sz w:val="24"/>
      <w:szCs w:val="24"/>
    </w:rPr>
  </w:style>
  <w:style w:type="paragraph" w:styleId="ListParagraph">
    <w:name w:val="List Paragraph"/>
    <w:basedOn w:val="Normal"/>
    <w:uiPriority w:val="1"/>
    <w:qFormat/>
    <w:rsid w:val="00A92F7E"/>
    <w:pPr>
      <w:widowControl w:val="0"/>
      <w:spacing w:before="97" w:after="0" w:line="240" w:lineRule="auto"/>
      <w:ind w:left="586" w:hanging="216"/>
    </w:pPr>
    <w:rPr>
      <w:rFonts w:eastAsia="Candara" w:cs="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ericanliterature.com/100-great-short-sto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oftheweb.com/short-stories/indexframe.html" TargetMode="External"/><Relationship Id="rId11" Type="http://schemas.openxmlformats.org/officeDocument/2006/relationships/hyperlink" Target="http://creativecommons.org/licenses/by/4.0/" TargetMode="External"/><Relationship Id="rId5" Type="http://schemas.openxmlformats.org/officeDocument/2006/relationships/image" Target="media/image1.png"/><Relationship Id="rId10" Type="http://schemas.openxmlformats.org/officeDocument/2006/relationships/hyperlink" Target="https://creativecommons.org/choose/www.emcc.ed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Tina M.</dc:creator>
  <cp:keywords/>
  <dc:description/>
  <cp:lastModifiedBy>Daigle, Tina M.</cp:lastModifiedBy>
  <cp:revision>4</cp:revision>
  <dcterms:created xsi:type="dcterms:W3CDTF">2017-04-27T16:28:00Z</dcterms:created>
  <dcterms:modified xsi:type="dcterms:W3CDTF">2017-04-27T16:32:00Z</dcterms:modified>
</cp:coreProperties>
</file>