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DD" w:rsidRPr="001522DD" w:rsidRDefault="001522DD" w:rsidP="001522DD">
      <w:pPr>
        <w:spacing w:after="240" w:line="240" w:lineRule="auto"/>
        <w:jc w:val="center"/>
        <w:rPr>
          <w:rFonts w:ascii="Arial" w:eastAsia="Times New Roman" w:hAnsi="Arial" w:cs="Arial"/>
          <w:b/>
          <w:color w:val="000000"/>
          <w:sz w:val="24"/>
          <w:szCs w:val="24"/>
        </w:rPr>
      </w:pPr>
      <w:r w:rsidRPr="001522DD">
        <w:rPr>
          <w:rFonts w:ascii="Arial" w:eastAsia="Times New Roman" w:hAnsi="Arial" w:cs="Arial"/>
          <w:b/>
          <w:color w:val="000000"/>
          <w:sz w:val="24"/>
          <w:szCs w:val="24"/>
        </w:rPr>
        <w:t>Week 9 at a Glance</w:t>
      </w:r>
    </w:p>
    <w:p w:rsidR="001522DD" w:rsidRPr="001522DD" w:rsidRDefault="001522DD" w:rsidP="001522DD">
      <w:pPr>
        <w:pStyle w:val="ListParagraph"/>
        <w:numPr>
          <w:ilvl w:val="0"/>
          <w:numId w:val="7"/>
        </w:numPr>
        <w:spacing w:after="0" w:line="240" w:lineRule="auto"/>
        <w:rPr>
          <w:rFonts w:ascii="Arial" w:eastAsia="Times New Roman" w:hAnsi="Arial" w:cs="Arial"/>
          <w:color w:val="000000"/>
          <w:sz w:val="24"/>
          <w:szCs w:val="24"/>
        </w:rPr>
      </w:pPr>
      <w:r w:rsidRPr="001522DD">
        <w:rPr>
          <w:rFonts w:ascii="Arial" w:eastAsia="Times New Roman" w:hAnsi="Arial" w:cs="Arial"/>
          <w:color w:val="000000"/>
          <w:sz w:val="24"/>
          <w:szCs w:val="24"/>
        </w:rPr>
        <w:t xml:space="preserve">Complete Chapter 9 - </w:t>
      </w:r>
      <w:r w:rsidRPr="001522DD">
        <w:rPr>
          <w:rFonts w:ascii="Arial" w:eastAsia="Times New Roman" w:hAnsi="Arial" w:cs="Arial"/>
          <w:b/>
          <w:i/>
          <w:color w:val="000000"/>
        </w:rPr>
        <w:t>Linux Operations &amp; Administration</w:t>
      </w:r>
      <w:r w:rsidRPr="001522DD">
        <w:rPr>
          <w:rFonts w:ascii="Arial" w:eastAsia="Times New Roman" w:hAnsi="Arial" w:cs="Arial"/>
          <w:color w:val="000000"/>
        </w:rPr>
        <w:t xml:space="preserve"> 1</w:t>
      </w:r>
      <w:r w:rsidRPr="001522DD">
        <w:rPr>
          <w:rFonts w:ascii="Arial" w:eastAsia="Times New Roman" w:hAnsi="Arial" w:cs="Arial"/>
          <w:color w:val="000000"/>
          <w:vertAlign w:val="superscript"/>
        </w:rPr>
        <w:t>st</w:t>
      </w:r>
      <w:r w:rsidRPr="001522DD">
        <w:rPr>
          <w:rFonts w:ascii="Arial" w:eastAsia="Times New Roman" w:hAnsi="Arial" w:cs="Arial"/>
          <w:color w:val="000000"/>
        </w:rPr>
        <w:t xml:space="preserve">  Edition Authors: Nadine </w:t>
      </w:r>
      <w:proofErr w:type="spellStart"/>
      <w:r w:rsidRPr="001522DD">
        <w:rPr>
          <w:rFonts w:ascii="Arial" w:eastAsia="Times New Roman" w:hAnsi="Arial" w:cs="Arial"/>
          <w:color w:val="000000"/>
        </w:rPr>
        <w:t>Basta</w:t>
      </w:r>
      <w:proofErr w:type="spellEnd"/>
      <w:r w:rsidRPr="001522DD">
        <w:rPr>
          <w:rFonts w:ascii="Arial" w:eastAsia="Times New Roman" w:hAnsi="Arial" w:cs="Arial"/>
          <w:color w:val="000000"/>
        </w:rPr>
        <w:t xml:space="preserve">, Dustin </w:t>
      </w:r>
      <w:proofErr w:type="spellStart"/>
      <w:r w:rsidRPr="001522DD">
        <w:rPr>
          <w:rFonts w:ascii="Arial" w:eastAsia="Times New Roman" w:hAnsi="Arial" w:cs="Arial"/>
          <w:color w:val="000000"/>
        </w:rPr>
        <w:t>Finamore</w:t>
      </w:r>
      <w:proofErr w:type="spellEnd"/>
      <w:r w:rsidRPr="001522DD">
        <w:rPr>
          <w:rFonts w:ascii="Arial" w:eastAsia="Times New Roman" w:hAnsi="Arial" w:cs="Arial"/>
          <w:color w:val="000000"/>
        </w:rPr>
        <w:t xml:space="preserve">, Alfred </w:t>
      </w:r>
      <w:proofErr w:type="spellStart"/>
      <w:r w:rsidRPr="001522DD">
        <w:rPr>
          <w:rFonts w:ascii="Arial" w:eastAsia="Times New Roman" w:hAnsi="Arial" w:cs="Arial"/>
          <w:color w:val="000000"/>
        </w:rPr>
        <w:t>Basta</w:t>
      </w:r>
      <w:proofErr w:type="spellEnd"/>
      <w:r w:rsidRPr="001522DD">
        <w:rPr>
          <w:rFonts w:ascii="Arial" w:eastAsia="Times New Roman" w:hAnsi="Arial" w:cs="Arial"/>
          <w:color w:val="000000"/>
        </w:rPr>
        <w:t xml:space="preserve">, Serge </w:t>
      </w:r>
      <w:proofErr w:type="spellStart"/>
      <w:r w:rsidRPr="001522DD">
        <w:rPr>
          <w:rFonts w:ascii="Arial" w:eastAsia="Times New Roman" w:hAnsi="Arial" w:cs="Arial"/>
          <w:color w:val="000000"/>
        </w:rPr>
        <w:t>Palladino</w:t>
      </w:r>
      <w:proofErr w:type="spellEnd"/>
      <w:r w:rsidRPr="001522DD">
        <w:rPr>
          <w:rFonts w:ascii="Arial" w:eastAsia="Times New Roman" w:hAnsi="Arial" w:cs="Arial"/>
          <w:color w:val="000000"/>
        </w:rPr>
        <w:t xml:space="preserve"> - Publisher: Cengage Learning</w:t>
      </w:r>
    </w:p>
    <w:p w:rsidR="001522DD" w:rsidRDefault="001522DD" w:rsidP="001522DD">
      <w:pPr>
        <w:pStyle w:val="NormalWeb"/>
        <w:numPr>
          <w:ilvl w:val="0"/>
          <w:numId w:val="7"/>
        </w:numPr>
        <w:spacing w:before="0" w:beforeAutospacing="0" w:after="0" w:afterAutospacing="0"/>
        <w:rPr>
          <w:rFonts w:ascii="Arial" w:hAnsi="Arial" w:cs="Arial"/>
          <w:color w:val="000000"/>
        </w:rPr>
      </w:pPr>
      <w:r>
        <w:rPr>
          <w:rFonts w:ascii="Arial" w:hAnsi="Arial" w:cs="Arial"/>
          <w:color w:val="000000"/>
        </w:rPr>
        <w:t>XKCD comic uses bash, scri</w:t>
      </w:r>
      <w:r w:rsidR="00EF48FE">
        <w:rPr>
          <w:rFonts w:ascii="Arial" w:hAnsi="Arial" w:cs="Arial"/>
          <w:color w:val="000000"/>
        </w:rPr>
        <w:t>pting, and software install. Y</w:t>
      </w:r>
      <w:r>
        <w:rPr>
          <w:rFonts w:ascii="Arial" w:hAnsi="Arial" w:cs="Arial"/>
          <w:color w:val="000000"/>
        </w:rPr>
        <w:t>ou can see the explanation here:</w:t>
      </w:r>
      <w:r>
        <w:rPr>
          <w:rStyle w:val="apple-converted-space"/>
          <w:rFonts w:ascii="Arial" w:hAnsi="Arial" w:cs="Arial"/>
          <w:color w:val="000000"/>
        </w:rPr>
        <w:t> </w:t>
      </w:r>
      <w:hyperlink r:id="rId5" w:tooltip="Hyperlink to scripting" w:history="1">
        <w:r w:rsidR="00CE0B8D">
          <w:rPr>
            <w:rStyle w:val="Hyperlink"/>
            <w:rFonts w:ascii="Arial" w:hAnsi="Arial" w:cs="Arial"/>
            <w:sz w:val="22"/>
            <w:szCs w:val="22"/>
            <w:bdr w:val="none" w:sz="0" w:space="0" w:color="auto" w:frame="1"/>
          </w:rPr>
          <w:t>1654: Univer</w:t>
        </w:r>
        <w:r w:rsidR="00CE0B8D">
          <w:rPr>
            <w:rStyle w:val="Hyperlink"/>
            <w:rFonts w:ascii="Arial" w:hAnsi="Arial" w:cs="Arial"/>
            <w:sz w:val="22"/>
            <w:szCs w:val="22"/>
            <w:bdr w:val="none" w:sz="0" w:space="0" w:color="auto" w:frame="1"/>
          </w:rPr>
          <w:t>s</w:t>
        </w:r>
        <w:r w:rsidR="00CE0B8D">
          <w:rPr>
            <w:rStyle w:val="Hyperlink"/>
            <w:rFonts w:ascii="Arial" w:hAnsi="Arial" w:cs="Arial"/>
            <w:sz w:val="22"/>
            <w:szCs w:val="22"/>
            <w:bdr w:val="none" w:sz="0" w:space="0" w:color="auto" w:frame="1"/>
          </w:rPr>
          <w:t>al Install Script</w:t>
        </w:r>
      </w:hyperlink>
    </w:p>
    <w:p w:rsidR="001522DD" w:rsidRDefault="001522DD" w:rsidP="001522DD">
      <w:pPr>
        <w:pStyle w:val="NormalWeb"/>
        <w:spacing w:before="0" w:beforeAutospacing="0" w:after="240" w:afterAutospacing="0"/>
        <w:ind w:left="720"/>
        <w:rPr>
          <w:rFonts w:ascii="Arial" w:hAnsi="Arial" w:cs="Arial"/>
          <w:color w:val="000000"/>
        </w:rPr>
      </w:pPr>
      <w:r>
        <w:rPr>
          <w:rFonts w:ascii="Arial" w:hAnsi="Arial" w:cs="Arial"/>
          <w:color w:val="000000"/>
        </w:rPr>
        <w:t xml:space="preserve">Discuss it if you want in the General Class discussion board </w:t>
      </w:r>
    </w:p>
    <w:p w:rsidR="001522DD" w:rsidRPr="001522DD" w:rsidRDefault="001522DD" w:rsidP="001522DD">
      <w:pPr>
        <w:pStyle w:val="NormalWeb"/>
        <w:numPr>
          <w:ilvl w:val="0"/>
          <w:numId w:val="7"/>
        </w:numPr>
        <w:spacing w:before="0" w:beforeAutospacing="0" w:after="240" w:afterAutospacing="0"/>
        <w:rPr>
          <w:rFonts w:ascii="Arial" w:hAnsi="Arial" w:cs="Arial"/>
          <w:color w:val="000000"/>
        </w:rPr>
      </w:pPr>
      <w:r w:rsidRPr="001522DD">
        <w:rPr>
          <w:rFonts w:ascii="Arial" w:hAnsi="Arial" w:cs="Arial"/>
          <w:color w:val="000000"/>
        </w:rPr>
        <w:t>Complete all of the Chapter 9 activities</w:t>
      </w:r>
    </w:p>
    <w:p w:rsidR="001522DD" w:rsidRPr="001522DD" w:rsidRDefault="001522DD" w:rsidP="001522DD">
      <w:pPr>
        <w:pStyle w:val="ListParagraph"/>
        <w:numPr>
          <w:ilvl w:val="0"/>
          <w:numId w:val="7"/>
        </w:numPr>
        <w:rPr>
          <w:rFonts w:ascii="Arial" w:eastAsia="Times New Roman" w:hAnsi="Arial" w:cs="Arial"/>
          <w:i/>
          <w:color w:val="000000"/>
        </w:rPr>
      </w:pPr>
      <w:r w:rsidRPr="001522DD">
        <w:rPr>
          <w:rFonts w:ascii="Arial" w:eastAsia="Times New Roman" w:hAnsi="Arial" w:cs="Arial"/>
          <w:color w:val="000000"/>
          <w:sz w:val="24"/>
          <w:szCs w:val="24"/>
        </w:rPr>
        <w:t xml:space="preserve">Take the Chapter 9 Reading Quiz - Assignment generated from the following publisher test pool. - </w:t>
      </w:r>
      <w:r w:rsidRPr="001522DD">
        <w:rPr>
          <w:rFonts w:ascii="Arial" w:eastAsia="Times New Roman" w:hAnsi="Arial" w:cs="Arial"/>
          <w:i/>
          <w:color w:val="000000"/>
        </w:rPr>
        <w:t xml:space="preserve">Linux Operations &amp; Administration 1st  Edition Authors: Nadine </w:t>
      </w:r>
      <w:proofErr w:type="spellStart"/>
      <w:r w:rsidRPr="001522DD">
        <w:rPr>
          <w:rFonts w:ascii="Arial" w:eastAsia="Times New Roman" w:hAnsi="Arial" w:cs="Arial"/>
          <w:i/>
          <w:color w:val="000000"/>
        </w:rPr>
        <w:t>Basta</w:t>
      </w:r>
      <w:proofErr w:type="spellEnd"/>
      <w:r w:rsidRPr="001522DD">
        <w:rPr>
          <w:rFonts w:ascii="Arial" w:eastAsia="Times New Roman" w:hAnsi="Arial" w:cs="Arial"/>
          <w:i/>
          <w:color w:val="000000"/>
        </w:rPr>
        <w:t xml:space="preserve">, Dustin </w:t>
      </w:r>
      <w:proofErr w:type="spellStart"/>
      <w:r w:rsidRPr="001522DD">
        <w:rPr>
          <w:rFonts w:ascii="Arial" w:eastAsia="Times New Roman" w:hAnsi="Arial" w:cs="Arial"/>
          <w:i/>
          <w:color w:val="000000"/>
        </w:rPr>
        <w:t>Finamore</w:t>
      </w:r>
      <w:proofErr w:type="spellEnd"/>
      <w:r w:rsidRPr="001522DD">
        <w:rPr>
          <w:rFonts w:ascii="Arial" w:eastAsia="Times New Roman" w:hAnsi="Arial" w:cs="Arial"/>
          <w:i/>
          <w:color w:val="000000"/>
        </w:rPr>
        <w:t xml:space="preserve">, Alfred </w:t>
      </w:r>
      <w:proofErr w:type="spellStart"/>
      <w:r w:rsidRPr="001522DD">
        <w:rPr>
          <w:rFonts w:ascii="Arial" w:eastAsia="Times New Roman" w:hAnsi="Arial" w:cs="Arial"/>
          <w:i/>
          <w:color w:val="000000"/>
        </w:rPr>
        <w:t>Basta</w:t>
      </w:r>
      <w:proofErr w:type="spellEnd"/>
      <w:r w:rsidRPr="001522DD">
        <w:rPr>
          <w:rFonts w:ascii="Arial" w:eastAsia="Times New Roman" w:hAnsi="Arial" w:cs="Arial"/>
          <w:i/>
          <w:color w:val="000000"/>
        </w:rPr>
        <w:t xml:space="preserve">, Serge </w:t>
      </w:r>
      <w:proofErr w:type="spellStart"/>
      <w:r w:rsidRPr="001522DD">
        <w:rPr>
          <w:rFonts w:ascii="Arial" w:eastAsia="Times New Roman" w:hAnsi="Arial" w:cs="Arial"/>
          <w:i/>
          <w:color w:val="000000"/>
        </w:rPr>
        <w:t>Palladino</w:t>
      </w:r>
      <w:proofErr w:type="spellEnd"/>
      <w:r w:rsidRPr="001522DD">
        <w:rPr>
          <w:rFonts w:ascii="Arial" w:eastAsia="Times New Roman" w:hAnsi="Arial" w:cs="Arial"/>
          <w:i/>
          <w:color w:val="000000"/>
        </w:rPr>
        <w:t xml:space="preserve"> - Publisher: Cengage Learning</w:t>
      </w:r>
    </w:p>
    <w:p w:rsidR="001522DD" w:rsidRPr="001522DD" w:rsidRDefault="001522DD" w:rsidP="001522DD">
      <w:pPr>
        <w:pStyle w:val="ListParagraph"/>
        <w:rPr>
          <w:rFonts w:ascii="Arial" w:eastAsia="Times New Roman" w:hAnsi="Arial" w:cs="Arial"/>
          <w:color w:val="000000"/>
          <w:sz w:val="12"/>
          <w:szCs w:val="12"/>
        </w:rPr>
      </w:pPr>
    </w:p>
    <w:p w:rsidR="001522DD" w:rsidRPr="001522DD" w:rsidRDefault="001522DD" w:rsidP="001522DD">
      <w:pPr>
        <w:pStyle w:val="ListParagraph"/>
        <w:numPr>
          <w:ilvl w:val="0"/>
          <w:numId w:val="7"/>
        </w:numPr>
        <w:spacing w:after="0" w:line="360" w:lineRule="auto"/>
        <w:rPr>
          <w:rFonts w:ascii="Arial" w:eastAsia="Times New Roman" w:hAnsi="Arial" w:cs="Arial"/>
          <w:color w:val="000000"/>
          <w:sz w:val="24"/>
          <w:szCs w:val="24"/>
        </w:rPr>
      </w:pPr>
      <w:r w:rsidRPr="001522DD">
        <w:rPr>
          <w:rFonts w:ascii="Arial" w:eastAsia="Times New Roman" w:hAnsi="Arial" w:cs="Arial"/>
          <w:color w:val="000000"/>
          <w:sz w:val="24"/>
          <w:szCs w:val="24"/>
        </w:rPr>
        <w:t>Complete Chapter 10</w:t>
      </w:r>
    </w:p>
    <w:p w:rsidR="001522DD" w:rsidRPr="001522DD" w:rsidRDefault="001522DD" w:rsidP="001522DD">
      <w:pPr>
        <w:pStyle w:val="ListParagraph"/>
        <w:numPr>
          <w:ilvl w:val="0"/>
          <w:numId w:val="7"/>
        </w:numPr>
        <w:spacing w:after="0" w:line="360" w:lineRule="auto"/>
        <w:rPr>
          <w:rFonts w:ascii="Arial" w:eastAsia="Times New Roman" w:hAnsi="Arial" w:cs="Arial"/>
          <w:color w:val="000000"/>
          <w:sz w:val="24"/>
          <w:szCs w:val="24"/>
        </w:rPr>
      </w:pPr>
      <w:r w:rsidRPr="001522DD">
        <w:rPr>
          <w:rFonts w:ascii="Arial" w:eastAsia="Times New Roman" w:hAnsi="Arial" w:cs="Arial"/>
          <w:color w:val="000000"/>
          <w:sz w:val="24"/>
          <w:szCs w:val="24"/>
        </w:rPr>
        <w:t>Read Chapter 10</w:t>
      </w:r>
    </w:p>
    <w:p w:rsidR="001522DD" w:rsidRDefault="001522DD" w:rsidP="00EF48FE">
      <w:pPr>
        <w:pStyle w:val="ListParagraph"/>
        <w:numPr>
          <w:ilvl w:val="0"/>
          <w:numId w:val="7"/>
        </w:numPr>
        <w:spacing w:after="0" w:line="240" w:lineRule="auto"/>
        <w:ind w:right="-450"/>
        <w:rPr>
          <w:rFonts w:ascii="Arial" w:eastAsia="Times New Roman" w:hAnsi="Arial" w:cs="Arial"/>
          <w:color w:val="000000"/>
          <w:sz w:val="24"/>
          <w:szCs w:val="24"/>
        </w:rPr>
      </w:pPr>
      <w:r w:rsidRPr="001522DD">
        <w:rPr>
          <w:rFonts w:ascii="Arial" w:eastAsia="Times New Roman" w:hAnsi="Arial" w:cs="Arial"/>
          <w:color w:val="000000"/>
          <w:sz w:val="24"/>
          <w:szCs w:val="24"/>
        </w:rPr>
        <w:t>Read (or skim) an article on NGINX vs. Apache</w:t>
      </w:r>
      <w:r w:rsidR="00EF48FE">
        <w:rPr>
          <w:rFonts w:ascii="Arial" w:eastAsia="Times New Roman" w:hAnsi="Arial" w:cs="Arial"/>
          <w:color w:val="000000"/>
          <w:sz w:val="24"/>
          <w:szCs w:val="24"/>
        </w:rPr>
        <w:t xml:space="preserve">: </w:t>
      </w:r>
      <w:hyperlink r:id="rId6" w:tooltip="Hyperlink to article" w:history="1">
        <w:r w:rsidR="00CE0B8D">
          <w:rPr>
            <w:rStyle w:val="Hyperlink"/>
            <w:rFonts w:ascii="Arial" w:eastAsia="Times New Roman" w:hAnsi="Arial" w:cs="Arial"/>
            <w:sz w:val="24"/>
            <w:szCs w:val="24"/>
          </w:rPr>
          <w:t>NGINX vs.</w:t>
        </w:r>
        <w:r w:rsidR="00CE0B8D">
          <w:rPr>
            <w:rStyle w:val="Hyperlink"/>
            <w:rFonts w:ascii="Arial" w:eastAsia="Times New Roman" w:hAnsi="Arial" w:cs="Arial"/>
            <w:sz w:val="24"/>
            <w:szCs w:val="24"/>
          </w:rPr>
          <w:t xml:space="preserve"> </w:t>
        </w:r>
        <w:r w:rsidR="00CE0B8D">
          <w:rPr>
            <w:rStyle w:val="Hyperlink"/>
            <w:rFonts w:ascii="Arial" w:eastAsia="Times New Roman" w:hAnsi="Arial" w:cs="Arial"/>
            <w:sz w:val="24"/>
            <w:szCs w:val="24"/>
          </w:rPr>
          <w:t>Apache: Our View of a Decade-Old Question</w:t>
        </w:r>
      </w:hyperlink>
    </w:p>
    <w:p w:rsidR="00EF48FE" w:rsidRPr="001522DD" w:rsidRDefault="00EF48FE" w:rsidP="00EF48FE">
      <w:pPr>
        <w:pStyle w:val="ListParagraph"/>
        <w:spacing w:after="0" w:line="240" w:lineRule="auto"/>
        <w:ind w:right="-450"/>
        <w:rPr>
          <w:rFonts w:ascii="Arial" w:eastAsia="Times New Roman" w:hAnsi="Arial" w:cs="Arial"/>
          <w:color w:val="000000"/>
          <w:sz w:val="24"/>
          <w:szCs w:val="24"/>
        </w:rPr>
      </w:pPr>
    </w:p>
    <w:p w:rsidR="001522DD" w:rsidRPr="001522DD" w:rsidRDefault="001522DD" w:rsidP="001522DD">
      <w:pPr>
        <w:pStyle w:val="ListParagraph"/>
        <w:numPr>
          <w:ilvl w:val="0"/>
          <w:numId w:val="7"/>
        </w:numPr>
        <w:spacing w:after="0" w:line="360" w:lineRule="auto"/>
        <w:rPr>
          <w:rFonts w:ascii="Arial" w:eastAsia="Times New Roman" w:hAnsi="Arial" w:cs="Arial"/>
          <w:color w:val="000000"/>
          <w:sz w:val="24"/>
          <w:szCs w:val="24"/>
        </w:rPr>
      </w:pPr>
      <w:r w:rsidRPr="001522DD">
        <w:rPr>
          <w:rFonts w:ascii="Arial" w:eastAsia="Times New Roman" w:hAnsi="Arial" w:cs="Arial"/>
          <w:color w:val="000000"/>
          <w:sz w:val="24"/>
          <w:szCs w:val="24"/>
        </w:rPr>
        <w:t>Complete most of the Chapter 10 activities</w:t>
      </w:r>
    </w:p>
    <w:p w:rsidR="001522DD" w:rsidRPr="001522DD" w:rsidRDefault="001522DD" w:rsidP="001522DD">
      <w:pPr>
        <w:pStyle w:val="ListParagraph"/>
        <w:numPr>
          <w:ilvl w:val="0"/>
          <w:numId w:val="7"/>
        </w:num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C</w:t>
      </w:r>
      <w:r w:rsidRPr="001522DD">
        <w:rPr>
          <w:rFonts w:ascii="Arial" w:eastAsia="Times New Roman" w:hAnsi="Arial" w:cs="Arial"/>
          <w:color w:val="000000"/>
          <w:sz w:val="24"/>
          <w:szCs w:val="24"/>
        </w:rPr>
        <w:t xml:space="preserve">omplete </w:t>
      </w:r>
      <w:r>
        <w:rPr>
          <w:rFonts w:ascii="Arial" w:eastAsia="Times New Roman" w:hAnsi="Arial" w:cs="Arial"/>
          <w:color w:val="000000"/>
          <w:sz w:val="24"/>
          <w:szCs w:val="24"/>
        </w:rPr>
        <w:t xml:space="preserve">activity </w:t>
      </w:r>
      <w:r w:rsidRPr="001522DD">
        <w:rPr>
          <w:rFonts w:ascii="Arial" w:eastAsia="Times New Roman" w:hAnsi="Arial" w:cs="Arial"/>
          <w:color w:val="000000"/>
          <w:sz w:val="24"/>
          <w:szCs w:val="24"/>
        </w:rPr>
        <w:t>10-4</w:t>
      </w:r>
    </w:p>
    <w:p w:rsidR="001522DD" w:rsidRPr="001522DD" w:rsidRDefault="001522DD" w:rsidP="001522DD">
      <w:pPr>
        <w:pStyle w:val="ListParagraph"/>
        <w:numPr>
          <w:ilvl w:val="0"/>
          <w:numId w:val="7"/>
        </w:numPr>
        <w:spacing w:after="0" w:line="360" w:lineRule="auto"/>
        <w:rPr>
          <w:rFonts w:ascii="Arial" w:eastAsia="Times New Roman" w:hAnsi="Arial" w:cs="Arial"/>
          <w:color w:val="000000"/>
          <w:sz w:val="24"/>
          <w:szCs w:val="24"/>
        </w:rPr>
      </w:pPr>
      <w:r w:rsidRPr="001522DD">
        <w:rPr>
          <w:rFonts w:ascii="Arial" w:eastAsia="Times New Roman" w:hAnsi="Arial" w:cs="Arial"/>
          <w:color w:val="000000"/>
          <w:sz w:val="24"/>
          <w:szCs w:val="24"/>
        </w:rPr>
        <w:t>Participate in the Chapter 10 discussions</w:t>
      </w:r>
    </w:p>
    <w:p w:rsidR="001522DD" w:rsidRDefault="001522DD" w:rsidP="001522DD">
      <w:pPr>
        <w:pStyle w:val="ListParagraph"/>
        <w:numPr>
          <w:ilvl w:val="0"/>
          <w:numId w:val="7"/>
        </w:numPr>
        <w:rPr>
          <w:rFonts w:ascii="Arial" w:eastAsia="Times New Roman" w:hAnsi="Arial" w:cs="Arial"/>
          <w:i/>
          <w:color w:val="000000"/>
        </w:rPr>
      </w:pPr>
      <w:r w:rsidRPr="001522DD">
        <w:rPr>
          <w:rFonts w:ascii="Arial" w:eastAsia="Times New Roman" w:hAnsi="Arial" w:cs="Arial"/>
          <w:color w:val="000000"/>
          <w:sz w:val="24"/>
          <w:szCs w:val="24"/>
        </w:rPr>
        <w:t>Take the Chapter 10 Reading Quiz</w:t>
      </w:r>
      <w:r>
        <w:rPr>
          <w:rFonts w:ascii="Arial" w:eastAsia="Times New Roman" w:hAnsi="Arial" w:cs="Arial"/>
          <w:color w:val="000000"/>
          <w:sz w:val="24"/>
          <w:szCs w:val="24"/>
        </w:rPr>
        <w:t xml:space="preserve"> - </w:t>
      </w:r>
      <w:r w:rsidRPr="001522DD">
        <w:rPr>
          <w:rFonts w:ascii="Arial" w:eastAsia="Times New Roman" w:hAnsi="Arial" w:cs="Arial"/>
          <w:color w:val="000000"/>
          <w:sz w:val="24"/>
          <w:szCs w:val="24"/>
        </w:rPr>
        <w:t xml:space="preserve">Assignment generated from the following publisher test pool. - </w:t>
      </w:r>
      <w:r w:rsidRPr="001522DD">
        <w:rPr>
          <w:rFonts w:ascii="Arial" w:eastAsia="Times New Roman" w:hAnsi="Arial" w:cs="Arial"/>
          <w:i/>
          <w:color w:val="000000"/>
        </w:rPr>
        <w:t xml:space="preserve">Linux Operations &amp; Administration 1st  Edition Authors: Nadine </w:t>
      </w:r>
      <w:proofErr w:type="spellStart"/>
      <w:r w:rsidRPr="001522DD">
        <w:rPr>
          <w:rFonts w:ascii="Arial" w:eastAsia="Times New Roman" w:hAnsi="Arial" w:cs="Arial"/>
          <w:i/>
          <w:color w:val="000000"/>
        </w:rPr>
        <w:t>Basta</w:t>
      </w:r>
      <w:proofErr w:type="spellEnd"/>
      <w:r w:rsidRPr="001522DD">
        <w:rPr>
          <w:rFonts w:ascii="Arial" w:eastAsia="Times New Roman" w:hAnsi="Arial" w:cs="Arial"/>
          <w:i/>
          <w:color w:val="000000"/>
        </w:rPr>
        <w:t xml:space="preserve">, Dustin </w:t>
      </w:r>
      <w:proofErr w:type="spellStart"/>
      <w:r w:rsidRPr="001522DD">
        <w:rPr>
          <w:rFonts w:ascii="Arial" w:eastAsia="Times New Roman" w:hAnsi="Arial" w:cs="Arial"/>
          <w:i/>
          <w:color w:val="000000"/>
        </w:rPr>
        <w:t>Finamore</w:t>
      </w:r>
      <w:proofErr w:type="spellEnd"/>
      <w:r w:rsidRPr="001522DD">
        <w:rPr>
          <w:rFonts w:ascii="Arial" w:eastAsia="Times New Roman" w:hAnsi="Arial" w:cs="Arial"/>
          <w:i/>
          <w:color w:val="000000"/>
        </w:rPr>
        <w:t xml:space="preserve">, Alfred </w:t>
      </w:r>
      <w:proofErr w:type="spellStart"/>
      <w:r w:rsidRPr="001522DD">
        <w:rPr>
          <w:rFonts w:ascii="Arial" w:eastAsia="Times New Roman" w:hAnsi="Arial" w:cs="Arial"/>
          <w:i/>
          <w:color w:val="000000"/>
        </w:rPr>
        <w:t>Basta</w:t>
      </w:r>
      <w:proofErr w:type="spellEnd"/>
      <w:r w:rsidRPr="001522DD">
        <w:rPr>
          <w:rFonts w:ascii="Arial" w:eastAsia="Times New Roman" w:hAnsi="Arial" w:cs="Arial"/>
          <w:i/>
          <w:color w:val="000000"/>
        </w:rPr>
        <w:t xml:space="preserve">, Serge </w:t>
      </w:r>
      <w:proofErr w:type="spellStart"/>
      <w:r w:rsidRPr="001522DD">
        <w:rPr>
          <w:rFonts w:ascii="Arial" w:eastAsia="Times New Roman" w:hAnsi="Arial" w:cs="Arial"/>
          <w:i/>
          <w:color w:val="000000"/>
        </w:rPr>
        <w:t>Palladino</w:t>
      </w:r>
      <w:proofErr w:type="spellEnd"/>
      <w:r w:rsidRPr="001522DD">
        <w:rPr>
          <w:rFonts w:ascii="Arial" w:eastAsia="Times New Roman" w:hAnsi="Arial" w:cs="Arial"/>
          <w:i/>
          <w:color w:val="000000"/>
        </w:rPr>
        <w:t xml:space="preserve"> - Publisher: Cengage Learning</w:t>
      </w:r>
    </w:p>
    <w:p w:rsidR="001522DD" w:rsidRPr="00EF48FE" w:rsidRDefault="001522DD" w:rsidP="001522DD">
      <w:pPr>
        <w:pStyle w:val="ListParagraph"/>
        <w:rPr>
          <w:rFonts w:ascii="Arial" w:eastAsia="Times New Roman" w:hAnsi="Arial" w:cs="Arial"/>
          <w:i/>
          <w:color w:val="000000"/>
          <w:sz w:val="12"/>
          <w:szCs w:val="12"/>
        </w:rPr>
      </w:pPr>
    </w:p>
    <w:p w:rsidR="001522DD" w:rsidRPr="00EF48FE" w:rsidRDefault="001522DD" w:rsidP="00EF48FE">
      <w:pPr>
        <w:pStyle w:val="ListParagraph"/>
        <w:numPr>
          <w:ilvl w:val="0"/>
          <w:numId w:val="7"/>
        </w:numPr>
        <w:spacing w:after="0" w:line="360" w:lineRule="auto"/>
        <w:rPr>
          <w:rFonts w:ascii="Arial" w:eastAsia="Times New Roman" w:hAnsi="Arial" w:cs="Arial"/>
          <w:color w:val="000000"/>
          <w:sz w:val="24"/>
          <w:szCs w:val="24"/>
        </w:rPr>
      </w:pPr>
      <w:r w:rsidRPr="001522DD">
        <w:rPr>
          <w:rFonts w:ascii="Arial" w:eastAsia="Times New Roman" w:hAnsi="Arial" w:cs="Arial"/>
          <w:color w:val="000000"/>
          <w:sz w:val="24"/>
          <w:szCs w:val="24"/>
        </w:rPr>
        <w:t>Start studying for Exam 2</w:t>
      </w:r>
    </w:p>
    <w:p w:rsidR="00EF48FE" w:rsidRDefault="00EF48FE" w:rsidP="001522DD">
      <w:pPr>
        <w:spacing w:after="240" w:line="240" w:lineRule="auto"/>
        <w:rPr>
          <w:rFonts w:ascii="Arial" w:eastAsia="Times New Roman" w:hAnsi="Arial" w:cs="Arial"/>
          <w:color w:val="000000"/>
          <w:sz w:val="24"/>
          <w:szCs w:val="24"/>
        </w:rPr>
      </w:pPr>
    </w:p>
    <w:p w:rsidR="001522DD" w:rsidRPr="001522DD" w:rsidRDefault="001522DD" w:rsidP="001522DD">
      <w:pPr>
        <w:spacing w:after="240" w:line="240" w:lineRule="auto"/>
        <w:rPr>
          <w:rFonts w:ascii="Arial" w:eastAsia="Times New Roman" w:hAnsi="Arial" w:cs="Arial"/>
          <w:color w:val="000000"/>
          <w:sz w:val="24"/>
          <w:szCs w:val="24"/>
        </w:rPr>
      </w:pPr>
      <w:r w:rsidRPr="001522DD">
        <w:rPr>
          <w:rFonts w:ascii="Arial" w:eastAsia="Times New Roman" w:hAnsi="Arial" w:cs="Arial"/>
          <w:color w:val="000000"/>
          <w:sz w:val="24"/>
          <w:szCs w:val="24"/>
        </w:rPr>
        <w:t>Intro:</w:t>
      </w:r>
    </w:p>
    <w:p w:rsidR="001522DD" w:rsidRPr="001522DD" w:rsidRDefault="001522DD" w:rsidP="001522DD">
      <w:pPr>
        <w:spacing w:after="0" w:line="240" w:lineRule="auto"/>
        <w:rPr>
          <w:rFonts w:ascii="Arial" w:eastAsia="Times New Roman" w:hAnsi="Arial" w:cs="Arial"/>
          <w:color w:val="000000"/>
          <w:sz w:val="24"/>
          <w:szCs w:val="24"/>
        </w:rPr>
      </w:pPr>
      <w:r w:rsidRPr="001522DD">
        <w:rPr>
          <w:rFonts w:ascii="Arial" w:eastAsia="Times New Roman" w:hAnsi="Arial" w:cs="Arial"/>
          <w:color w:val="000000"/>
          <w:sz w:val="24"/>
          <w:szCs w:val="24"/>
        </w:rPr>
        <w:t>Chapter 10 focuses on working with a web server. </w:t>
      </w:r>
      <w:r>
        <w:rPr>
          <w:rFonts w:ascii="Arial" w:eastAsia="Times New Roman" w:hAnsi="Arial" w:cs="Arial"/>
          <w:color w:val="000000"/>
          <w:sz w:val="24"/>
          <w:szCs w:val="24"/>
        </w:rPr>
        <w:t xml:space="preserve">  Depending on who you believe </w:t>
      </w:r>
      <w:hyperlink r:id="rId7" w:tooltip="Hyperlink to Wikipedia" w:history="1">
        <w:r w:rsidR="00CE0B8D">
          <w:rPr>
            <w:rFonts w:ascii="Arial" w:eastAsia="Times New Roman" w:hAnsi="Arial" w:cs="Arial"/>
            <w:color w:val="003366"/>
            <w:u w:val="single"/>
            <w:bdr w:val="none" w:sz="0" w:space="0" w:color="auto" w:frame="1"/>
          </w:rPr>
          <w:t>Usage share</w:t>
        </w:r>
        <w:bookmarkStart w:id="0" w:name="_GoBack"/>
        <w:bookmarkEnd w:id="0"/>
        <w:r w:rsidR="00CE0B8D">
          <w:rPr>
            <w:rFonts w:ascii="Arial" w:eastAsia="Times New Roman" w:hAnsi="Arial" w:cs="Arial"/>
            <w:color w:val="003366"/>
            <w:u w:val="single"/>
            <w:bdr w:val="none" w:sz="0" w:space="0" w:color="auto" w:frame="1"/>
          </w:rPr>
          <w:t xml:space="preserve"> </w:t>
        </w:r>
        <w:r w:rsidR="00CE0B8D">
          <w:rPr>
            <w:rFonts w:ascii="Arial" w:eastAsia="Times New Roman" w:hAnsi="Arial" w:cs="Arial"/>
            <w:color w:val="003366"/>
            <w:u w:val="single"/>
            <w:bdr w:val="none" w:sz="0" w:space="0" w:color="auto" w:frame="1"/>
          </w:rPr>
          <w:t>of operating systems</w:t>
        </w:r>
      </w:hyperlink>
      <w:r w:rsidRPr="001522DD">
        <w:rPr>
          <w:rFonts w:ascii="Arial" w:eastAsia="Times New Roman" w:hAnsi="Arial" w:cs="Arial"/>
          <w:color w:val="000000"/>
        </w:rPr>
        <w:t>,</w:t>
      </w:r>
      <w:r w:rsidRPr="001522DD">
        <w:rPr>
          <w:rFonts w:ascii="Arial" w:eastAsia="Times New Roman" w:hAnsi="Arial" w:cs="Arial"/>
          <w:color w:val="000000"/>
          <w:sz w:val="24"/>
          <w:szCs w:val="24"/>
        </w:rPr>
        <w:t xml:space="preserve"> the percentage of the web servers on the Internet that run Linux is between 36% and 96%.   The chapter also focuses on Apache.  Only a couple of years ago, this would have been the only real choice of web servers for Linux.   Now, there is a second web server that is gaining: </w:t>
      </w:r>
      <w:proofErr w:type="spellStart"/>
      <w:r w:rsidRPr="001522DD">
        <w:rPr>
          <w:rFonts w:ascii="Arial" w:eastAsia="Times New Roman" w:hAnsi="Arial" w:cs="Arial"/>
          <w:color w:val="000000"/>
          <w:sz w:val="24"/>
          <w:szCs w:val="24"/>
        </w:rPr>
        <w:t>nginx</w:t>
      </w:r>
      <w:proofErr w:type="spellEnd"/>
      <w:r w:rsidRPr="001522DD">
        <w:rPr>
          <w:rFonts w:ascii="Arial" w:eastAsia="Times New Roman" w:hAnsi="Arial" w:cs="Arial"/>
          <w:color w:val="000000"/>
          <w:sz w:val="24"/>
          <w:szCs w:val="24"/>
        </w:rPr>
        <w:t xml:space="preserve"> (pronounced like "Engine X".   While I have not spent a lot of time with it, I am told it is supposed to be faster (aka handles more connections at the same time with less resources).</w:t>
      </w:r>
    </w:p>
    <w:p w:rsidR="001522DD" w:rsidRDefault="001522DD">
      <w:pPr>
        <w:rPr>
          <w:rFonts w:ascii="Arial" w:eastAsia="Times New Roman" w:hAnsi="Arial" w:cs="Arial"/>
          <w:color w:val="000000"/>
        </w:rPr>
      </w:pPr>
    </w:p>
    <w:p w:rsidR="00EF48FE" w:rsidRPr="00EF48FE" w:rsidRDefault="00EF48FE" w:rsidP="00EF48FE">
      <w:pPr>
        <w:widowControl w:val="0"/>
        <w:autoSpaceDE w:val="0"/>
        <w:autoSpaceDN w:val="0"/>
        <w:adjustRightInd w:val="0"/>
        <w:rPr>
          <w:rFonts w:asciiTheme="minorHAnsi" w:hAnsiTheme="minorHAnsi" w:cs="Helvetica Neue"/>
          <w:i/>
        </w:rPr>
      </w:pPr>
      <w:r w:rsidRPr="00EF48FE">
        <w:rPr>
          <w:rFonts w:asciiTheme="minorHAnsi" w:eastAsia="Calibri" w:hAnsiTheme="minorHAnsi" w:cs="Calibri"/>
          <w:i/>
        </w:rPr>
        <w:t>This work is licensed under the Creative Commons Attribution 4.0 International License. To view a copy of this license, visit</w:t>
      </w:r>
      <w:hyperlink r:id="rId8" w:tooltip="Creative Commons Website" w:history="1">
        <w:r w:rsidRPr="00EF48FE">
          <w:rPr>
            <w:rStyle w:val="Hyperlink"/>
            <w:rFonts w:asciiTheme="minorHAnsi" w:eastAsia="Calibri" w:hAnsiTheme="minorHAnsi" w:cs="Calibri"/>
            <w:i/>
          </w:rPr>
          <w:t xml:space="preserve"> http://creativecommons.org/licenses/by/4.0/</w:t>
        </w:r>
      </w:hyperlink>
      <w:r w:rsidRPr="00EF48FE">
        <w:rPr>
          <w:rFonts w:asciiTheme="minorHAnsi" w:hAnsiTheme="minorHAnsi" w:cs="Helvetica Neue"/>
        </w:rPr>
        <w:t xml:space="preserve">. </w:t>
      </w:r>
      <w:r w:rsidRPr="00EF48FE">
        <w:rPr>
          <w:rFonts w:asciiTheme="minorHAnsi" w:hAnsiTheme="minorHAnsi" w:cs="Helvetica Neue"/>
          <w:i/>
        </w:rPr>
        <w:t xml:space="preserve">Please attribute York County Community College, Wells, ME when using this work. </w:t>
      </w:r>
    </w:p>
    <w:p w:rsidR="00EF48FE" w:rsidRPr="00EF48FE" w:rsidRDefault="00EF48FE" w:rsidP="00EF48FE">
      <w:pPr>
        <w:rPr>
          <w:rFonts w:asciiTheme="minorHAnsi" w:hAnsiTheme="minorHAnsi"/>
        </w:rPr>
      </w:pPr>
      <w:r w:rsidRPr="00EF48FE">
        <w:rPr>
          <w:rFonts w:asciiTheme="minorHAnsi" w:hAnsiTheme="minorHAnsi"/>
          <w:noProof/>
        </w:rPr>
        <w:lastRenderedPageBreak/>
        <w:drawing>
          <wp:inline distT="0" distB="0" distL="0" distR="0">
            <wp:extent cx="1228725" cy="428625"/>
            <wp:effectExtent l="0" t="0" r="9525" b="9525"/>
            <wp:docPr id="1" name="Picture 1" descr="Title: Creative Commons Logo - Description: 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reative Commons Logo - Description: Creative Commons Logo"/>
                    <pic:cNvPicPr>
                      <a:picLocks noChangeArrowheads="1"/>
                    </pic:cNvPicPr>
                  </pic:nvPicPr>
                  <pic:blipFill>
                    <a:blip r:embed="rId9">
                      <a:extLst>
                        <a:ext uri="{28A0092B-C50C-407E-A947-70E740481C1C}">
                          <a14:useLocalDpi xmlns:a14="http://schemas.microsoft.com/office/drawing/2010/main" val="0"/>
                        </a:ext>
                      </a:extLst>
                    </a:blip>
                    <a:srcRect r="-259" b="-446"/>
                    <a:stretch>
                      <a:fillRect/>
                    </a:stretch>
                  </pic:blipFill>
                  <pic:spPr bwMode="auto">
                    <a:xfrm>
                      <a:off x="0" y="0"/>
                      <a:ext cx="1228725" cy="428625"/>
                    </a:xfrm>
                    <a:prstGeom prst="rect">
                      <a:avLst/>
                    </a:prstGeom>
                    <a:noFill/>
                    <a:ln>
                      <a:noFill/>
                    </a:ln>
                  </pic:spPr>
                </pic:pic>
              </a:graphicData>
            </a:graphic>
          </wp:inline>
        </w:drawing>
      </w:r>
    </w:p>
    <w:p w:rsidR="00EF48FE" w:rsidRPr="00EF48FE" w:rsidRDefault="00EF48FE" w:rsidP="00EF48FE">
      <w:pPr>
        <w:rPr>
          <w:rFonts w:asciiTheme="minorHAnsi" w:hAnsiTheme="minorHAnsi"/>
          <w:i/>
          <w:iCs/>
        </w:rPr>
      </w:pPr>
      <w:r w:rsidRPr="00EF48FE">
        <w:rPr>
          <w:rFonts w:asciiTheme="minorHAnsi" w:hAnsiTheme="minorHAnsi"/>
          <w:i/>
          <w:iCs/>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sidR="00BD4DFA">
        <w:rPr>
          <w:rFonts w:asciiTheme="minorHAnsi" w:hAnsiTheme="minorHAnsi"/>
          <w:i/>
          <w:iCs/>
        </w:rPr>
        <w:t>nued availability or ownership.</w:t>
      </w:r>
    </w:p>
    <w:p w:rsidR="00EF48FE" w:rsidRDefault="00EF48FE"/>
    <w:sectPr w:rsidR="00EF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B6F85"/>
    <w:multiLevelType w:val="hybridMultilevel"/>
    <w:tmpl w:val="F530DF4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E9B0A78"/>
    <w:multiLevelType w:val="hybridMultilevel"/>
    <w:tmpl w:val="ABBA7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13245C"/>
    <w:multiLevelType w:val="hybridMultilevel"/>
    <w:tmpl w:val="181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11AA4"/>
    <w:multiLevelType w:val="hybridMultilevel"/>
    <w:tmpl w:val="A740E6B8"/>
    <w:lvl w:ilvl="0" w:tplc="CE1495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101FB"/>
    <w:multiLevelType w:val="hybridMultilevel"/>
    <w:tmpl w:val="523E845A"/>
    <w:lvl w:ilvl="0" w:tplc="EE64381C">
      <w:start w:val="1"/>
      <w:numFmt w:val="decimal"/>
      <w:lvlText w:val="%1."/>
      <w:lvlJc w:val="left"/>
      <w:pPr>
        <w:ind w:left="360" w:hanging="360"/>
      </w:pPr>
      <w:rPr>
        <w:rFonts w:ascii="Arial" w:hAnsi="Arial" w:cs="Aria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A7D0C3E"/>
    <w:multiLevelType w:val="multilevel"/>
    <w:tmpl w:val="BB7E7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E"/>
    <w:rsid w:val="001522DD"/>
    <w:rsid w:val="001A7DCC"/>
    <w:rsid w:val="004E5E3E"/>
    <w:rsid w:val="00683609"/>
    <w:rsid w:val="00BD4DFA"/>
    <w:rsid w:val="00CE0B8D"/>
    <w:rsid w:val="00E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7932-7D7E-4910-B6C2-549A6346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09"/>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2DD"/>
    <w:rPr>
      <w:color w:val="0000FF"/>
      <w:u w:val="single"/>
    </w:rPr>
  </w:style>
  <w:style w:type="paragraph" w:styleId="ListParagraph">
    <w:name w:val="List Paragraph"/>
    <w:basedOn w:val="Normal"/>
    <w:uiPriority w:val="34"/>
    <w:qFormat/>
    <w:rsid w:val="001522DD"/>
    <w:pPr>
      <w:ind w:left="720"/>
      <w:contextualSpacing/>
    </w:pPr>
  </w:style>
  <w:style w:type="character" w:customStyle="1" w:styleId="apple-converted-space">
    <w:name w:val="apple-converted-space"/>
    <w:basedOn w:val="DefaultParagraphFont"/>
    <w:rsid w:val="001522DD"/>
  </w:style>
  <w:style w:type="character" w:styleId="FollowedHyperlink">
    <w:name w:val="FollowedHyperlink"/>
    <w:basedOn w:val="DefaultParagraphFont"/>
    <w:uiPriority w:val="99"/>
    <w:semiHidden/>
    <w:unhideWhenUsed/>
    <w:rsid w:val="00152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8935">
      <w:bodyDiv w:val="1"/>
      <w:marLeft w:val="0"/>
      <w:marRight w:val="0"/>
      <w:marTop w:val="0"/>
      <w:marBottom w:val="0"/>
      <w:divBdr>
        <w:top w:val="none" w:sz="0" w:space="0" w:color="auto"/>
        <w:left w:val="none" w:sz="0" w:space="0" w:color="auto"/>
        <w:bottom w:val="none" w:sz="0" w:space="0" w:color="auto"/>
        <w:right w:val="none" w:sz="0" w:space="0" w:color="auto"/>
      </w:divBdr>
    </w:div>
    <w:div w:id="251741689">
      <w:bodyDiv w:val="1"/>
      <w:marLeft w:val="0"/>
      <w:marRight w:val="0"/>
      <w:marTop w:val="0"/>
      <w:marBottom w:val="0"/>
      <w:divBdr>
        <w:top w:val="none" w:sz="0" w:space="0" w:color="auto"/>
        <w:left w:val="none" w:sz="0" w:space="0" w:color="auto"/>
        <w:bottom w:val="none" w:sz="0" w:space="0" w:color="auto"/>
        <w:right w:val="none" w:sz="0" w:space="0" w:color="auto"/>
      </w:divBdr>
    </w:div>
    <w:div w:id="263195335">
      <w:bodyDiv w:val="1"/>
      <w:marLeft w:val="0"/>
      <w:marRight w:val="0"/>
      <w:marTop w:val="0"/>
      <w:marBottom w:val="0"/>
      <w:divBdr>
        <w:top w:val="none" w:sz="0" w:space="0" w:color="auto"/>
        <w:left w:val="none" w:sz="0" w:space="0" w:color="auto"/>
        <w:bottom w:val="none" w:sz="0" w:space="0" w:color="auto"/>
        <w:right w:val="none" w:sz="0" w:space="0" w:color="auto"/>
      </w:divBdr>
    </w:div>
    <w:div w:id="674110024">
      <w:bodyDiv w:val="1"/>
      <w:marLeft w:val="0"/>
      <w:marRight w:val="0"/>
      <w:marTop w:val="0"/>
      <w:marBottom w:val="0"/>
      <w:divBdr>
        <w:top w:val="none" w:sz="0" w:space="0" w:color="auto"/>
        <w:left w:val="none" w:sz="0" w:space="0" w:color="auto"/>
        <w:bottom w:val="none" w:sz="0" w:space="0" w:color="auto"/>
        <w:right w:val="none" w:sz="0" w:space="0" w:color="auto"/>
      </w:divBdr>
    </w:div>
    <w:div w:id="818425065">
      <w:bodyDiv w:val="1"/>
      <w:marLeft w:val="0"/>
      <w:marRight w:val="0"/>
      <w:marTop w:val="0"/>
      <w:marBottom w:val="0"/>
      <w:divBdr>
        <w:top w:val="none" w:sz="0" w:space="0" w:color="auto"/>
        <w:left w:val="none" w:sz="0" w:space="0" w:color="auto"/>
        <w:bottom w:val="none" w:sz="0" w:space="0" w:color="auto"/>
        <w:right w:val="none" w:sz="0" w:space="0" w:color="auto"/>
      </w:divBdr>
    </w:div>
    <w:div w:id="881134211">
      <w:bodyDiv w:val="1"/>
      <w:marLeft w:val="0"/>
      <w:marRight w:val="0"/>
      <w:marTop w:val="0"/>
      <w:marBottom w:val="0"/>
      <w:divBdr>
        <w:top w:val="none" w:sz="0" w:space="0" w:color="auto"/>
        <w:left w:val="none" w:sz="0" w:space="0" w:color="auto"/>
        <w:bottom w:val="none" w:sz="0" w:space="0" w:color="auto"/>
        <w:right w:val="none" w:sz="0" w:space="0" w:color="auto"/>
      </w:divBdr>
    </w:div>
    <w:div w:id="15901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en.wikipedia.org/wiki/Usage_share_of_operating_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ginx.com/blog/nginx-vs-apache-our-view/" TargetMode="External"/><Relationship Id="rId11" Type="http://schemas.openxmlformats.org/officeDocument/2006/relationships/theme" Target="theme/theme1.xml"/><Relationship Id="rId5" Type="http://schemas.openxmlformats.org/officeDocument/2006/relationships/hyperlink" Target="http://www.explainxkcd.com/wiki/index.php/16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Daigle, Tina M.</cp:lastModifiedBy>
  <cp:revision>6</cp:revision>
  <dcterms:created xsi:type="dcterms:W3CDTF">2016-04-06T14:04:00Z</dcterms:created>
  <dcterms:modified xsi:type="dcterms:W3CDTF">2017-01-04T15:25:00Z</dcterms:modified>
</cp:coreProperties>
</file>