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75FD" w14:textId="2F29A4CD" w:rsidR="00AE335D" w:rsidRPr="00AE335D" w:rsidRDefault="00AE335D" w:rsidP="00AE335D">
      <w:pPr>
        <w:spacing w:after="240" w:line="240" w:lineRule="auto"/>
        <w:jc w:val="center"/>
        <w:rPr>
          <w:rFonts w:ascii="Arial" w:eastAsia="Times New Roman" w:hAnsi="Arial" w:cs="Arial"/>
          <w:b/>
          <w:color w:val="000000"/>
          <w:sz w:val="24"/>
          <w:szCs w:val="24"/>
        </w:rPr>
      </w:pPr>
      <w:r w:rsidRPr="00AE335D">
        <w:rPr>
          <w:rFonts w:ascii="Arial" w:eastAsia="Times New Roman" w:hAnsi="Arial" w:cs="Arial"/>
          <w:b/>
          <w:color w:val="000000"/>
          <w:sz w:val="24"/>
          <w:szCs w:val="24"/>
        </w:rPr>
        <w:t>Week 8 at a Glance</w:t>
      </w:r>
    </w:p>
    <w:p w14:paraId="026667E7" w14:textId="77777777" w:rsidR="009E3C29" w:rsidRPr="009E3C29" w:rsidRDefault="009E3C29" w:rsidP="009E3C29">
      <w:pPr>
        <w:spacing w:after="240" w:line="240" w:lineRule="auto"/>
        <w:rPr>
          <w:rFonts w:ascii="Arial" w:eastAsia="Times New Roman" w:hAnsi="Arial" w:cs="Arial"/>
          <w:color w:val="000000"/>
          <w:sz w:val="24"/>
          <w:szCs w:val="24"/>
        </w:rPr>
      </w:pPr>
      <w:r w:rsidRPr="009E3C29">
        <w:rPr>
          <w:rFonts w:ascii="Arial" w:eastAsia="Times New Roman" w:hAnsi="Arial" w:cs="Arial"/>
          <w:color w:val="000000"/>
          <w:sz w:val="24"/>
          <w:szCs w:val="24"/>
        </w:rPr>
        <w:t xml:space="preserve">I think we are again free </w:t>
      </w:r>
      <w:r>
        <w:rPr>
          <w:rFonts w:ascii="Arial" w:eastAsia="Times New Roman" w:hAnsi="Arial" w:cs="Arial"/>
          <w:color w:val="000000"/>
          <w:sz w:val="24"/>
          <w:szCs w:val="24"/>
        </w:rPr>
        <w:t xml:space="preserve">of any major technical problems. </w:t>
      </w:r>
      <w:r w:rsidRPr="009E3C29">
        <w:rPr>
          <w:rFonts w:ascii="Arial" w:eastAsia="Times New Roman" w:hAnsi="Arial" w:cs="Arial"/>
          <w:color w:val="000000"/>
          <w:sz w:val="24"/>
          <w:szCs w:val="24"/>
        </w:rPr>
        <w:t>We'll try to slowly get back on track, so this week please concentrate on getting caught up (including taking Exam 1 if you haven't), and completing any of the activities you couldn't last week.   I went ahead and put some information for Chapter 9, but we won't finish it this week.</w:t>
      </w:r>
    </w:p>
    <w:p w14:paraId="2DACB906" w14:textId="77777777" w:rsidR="009E3C29" w:rsidRPr="009E3C29" w:rsidRDefault="009E3C29" w:rsidP="009E3C29">
      <w:pPr>
        <w:spacing w:after="240" w:line="240" w:lineRule="auto"/>
        <w:rPr>
          <w:rFonts w:ascii="Arial" w:eastAsia="Times New Roman" w:hAnsi="Arial" w:cs="Arial"/>
          <w:color w:val="000000"/>
          <w:sz w:val="24"/>
          <w:szCs w:val="24"/>
        </w:rPr>
      </w:pPr>
      <w:r w:rsidRPr="009E3C29">
        <w:rPr>
          <w:rFonts w:ascii="Arial" w:eastAsia="Times New Roman" w:hAnsi="Arial" w:cs="Arial"/>
          <w:color w:val="000000"/>
          <w:sz w:val="24"/>
          <w:szCs w:val="24"/>
        </w:rPr>
        <w:t>This week agenda:</w:t>
      </w:r>
    </w:p>
    <w:p w14:paraId="5642E62F" w14:textId="77777777" w:rsidR="009E3C29" w:rsidRPr="009E3C29" w:rsidRDefault="009E3C29" w:rsidP="009E3C29">
      <w:pPr>
        <w:numPr>
          <w:ilvl w:val="0"/>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Catching Up</w:t>
      </w:r>
    </w:p>
    <w:p w14:paraId="5F858319" w14:textId="77777777" w:rsidR="009E3C29" w:rsidRPr="009E3C29" w:rsidRDefault="009E3C29" w:rsidP="009E3C29">
      <w:pPr>
        <w:numPr>
          <w:ilvl w:val="1"/>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Take Exam 1 (if you haven't already)</w:t>
      </w:r>
    </w:p>
    <w:p w14:paraId="200330BF" w14:textId="68AD12E2" w:rsidR="009E3C29" w:rsidRPr="00AE335D" w:rsidRDefault="009E3C29" w:rsidP="00AE335D">
      <w:pPr>
        <w:numPr>
          <w:ilvl w:val="1"/>
          <w:numId w:val="4"/>
        </w:numPr>
        <w:spacing w:after="0" w:line="240" w:lineRule="auto"/>
        <w:rPr>
          <w:rFonts w:ascii="Arial" w:eastAsia="Times New Roman" w:hAnsi="Arial" w:cs="Arial"/>
          <w:color w:val="000000"/>
          <w:sz w:val="24"/>
          <w:szCs w:val="24"/>
        </w:rPr>
      </w:pPr>
      <w:r w:rsidRPr="009E3C29">
        <w:rPr>
          <w:rFonts w:ascii="Arial" w:eastAsia="Times New Roman" w:hAnsi="Arial" w:cs="Arial"/>
          <w:color w:val="000000"/>
          <w:sz w:val="24"/>
          <w:szCs w:val="24"/>
        </w:rPr>
        <w:t>Complete any remaining activities from Chapter 6</w:t>
      </w:r>
      <w:r w:rsidR="00AE335D" w:rsidRPr="00AE335D">
        <w:rPr>
          <w:rFonts w:ascii="Arial" w:eastAsia="Times New Roman" w:hAnsi="Arial" w:cs="Arial"/>
          <w:b/>
          <w:i/>
          <w:color w:val="000000"/>
        </w:rPr>
        <w:t xml:space="preserve"> </w:t>
      </w:r>
      <w:r w:rsidR="00AE335D">
        <w:rPr>
          <w:rFonts w:ascii="Arial" w:eastAsia="Times New Roman" w:hAnsi="Arial" w:cs="Arial"/>
          <w:b/>
          <w:i/>
          <w:color w:val="000000"/>
        </w:rPr>
        <w:t xml:space="preserve">- </w:t>
      </w:r>
      <w:r w:rsidR="00AE335D" w:rsidRPr="00AE335D">
        <w:rPr>
          <w:rFonts w:ascii="Arial" w:eastAsia="Times New Roman" w:hAnsi="Arial" w:cs="Arial"/>
          <w:b/>
          <w:i/>
          <w:color w:val="000000"/>
        </w:rPr>
        <w:t>Linux Operations &amp; Administration</w:t>
      </w:r>
      <w:r w:rsidR="00AE335D" w:rsidRPr="00AE335D">
        <w:rPr>
          <w:rFonts w:ascii="Arial" w:eastAsia="Times New Roman" w:hAnsi="Arial" w:cs="Arial"/>
          <w:i/>
          <w:color w:val="000000"/>
        </w:rPr>
        <w:t xml:space="preserve"> 1st  Edition Authors: Nadine </w:t>
      </w:r>
      <w:proofErr w:type="spellStart"/>
      <w:r w:rsidR="00AE335D" w:rsidRPr="00AE335D">
        <w:rPr>
          <w:rFonts w:ascii="Arial" w:eastAsia="Times New Roman" w:hAnsi="Arial" w:cs="Arial"/>
          <w:i/>
          <w:color w:val="000000"/>
        </w:rPr>
        <w:t>Basta</w:t>
      </w:r>
      <w:proofErr w:type="spellEnd"/>
      <w:r w:rsidR="00AE335D" w:rsidRPr="00AE335D">
        <w:rPr>
          <w:rFonts w:ascii="Arial" w:eastAsia="Times New Roman" w:hAnsi="Arial" w:cs="Arial"/>
          <w:i/>
          <w:color w:val="000000"/>
        </w:rPr>
        <w:t xml:space="preserve">, Dustin </w:t>
      </w:r>
      <w:proofErr w:type="spellStart"/>
      <w:r w:rsidR="00AE335D" w:rsidRPr="00AE335D">
        <w:rPr>
          <w:rFonts w:ascii="Arial" w:eastAsia="Times New Roman" w:hAnsi="Arial" w:cs="Arial"/>
          <w:i/>
          <w:color w:val="000000"/>
        </w:rPr>
        <w:t>Finamore</w:t>
      </w:r>
      <w:proofErr w:type="spellEnd"/>
      <w:r w:rsidR="00AE335D" w:rsidRPr="00AE335D">
        <w:rPr>
          <w:rFonts w:ascii="Arial" w:eastAsia="Times New Roman" w:hAnsi="Arial" w:cs="Arial"/>
          <w:i/>
          <w:color w:val="000000"/>
        </w:rPr>
        <w:t xml:space="preserve">, Alfred </w:t>
      </w:r>
      <w:proofErr w:type="spellStart"/>
      <w:r w:rsidR="00AE335D" w:rsidRPr="00AE335D">
        <w:rPr>
          <w:rFonts w:ascii="Arial" w:eastAsia="Times New Roman" w:hAnsi="Arial" w:cs="Arial"/>
          <w:i/>
          <w:color w:val="000000"/>
        </w:rPr>
        <w:t>Basta</w:t>
      </w:r>
      <w:proofErr w:type="spellEnd"/>
      <w:r w:rsidR="00AE335D" w:rsidRPr="00AE335D">
        <w:rPr>
          <w:rFonts w:ascii="Arial" w:eastAsia="Times New Roman" w:hAnsi="Arial" w:cs="Arial"/>
          <w:i/>
          <w:color w:val="000000"/>
        </w:rPr>
        <w:t xml:space="preserve">, Serge </w:t>
      </w:r>
      <w:proofErr w:type="spellStart"/>
      <w:r w:rsidR="00AE335D" w:rsidRPr="00AE335D">
        <w:rPr>
          <w:rFonts w:ascii="Arial" w:eastAsia="Times New Roman" w:hAnsi="Arial" w:cs="Arial"/>
          <w:i/>
          <w:color w:val="000000"/>
        </w:rPr>
        <w:t>Palladino</w:t>
      </w:r>
      <w:proofErr w:type="spellEnd"/>
      <w:r w:rsidR="00AE335D" w:rsidRPr="00AE335D">
        <w:rPr>
          <w:rFonts w:ascii="Arial" w:eastAsia="Times New Roman" w:hAnsi="Arial" w:cs="Arial"/>
          <w:i/>
          <w:color w:val="000000"/>
        </w:rPr>
        <w:t xml:space="preserve"> - Publisher: Cengage Learning</w:t>
      </w:r>
    </w:p>
    <w:p w14:paraId="7EAA88D4" w14:textId="77777777" w:rsidR="00AE335D" w:rsidRPr="009E3C29" w:rsidRDefault="00AE335D" w:rsidP="00AE335D">
      <w:pPr>
        <w:spacing w:after="0" w:line="240" w:lineRule="auto"/>
        <w:ind w:left="1080"/>
        <w:rPr>
          <w:rFonts w:ascii="Arial" w:eastAsia="Times New Roman" w:hAnsi="Arial" w:cs="Arial"/>
          <w:color w:val="000000"/>
          <w:sz w:val="24"/>
          <w:szCs w:val="24"/>
        </w:rPr>
      </w:pPr>
    </w:p>
    <w:p w14:paraId="3571E0FC" w14:textId="77777777" w:rsidR="009E3C29" w:rsidRPr="009E3C29" w:rsidRDefault="009E3C29" w:rsidP="009E3C29">
      <w:pPr>
        <w:numPr>
          <w:ilvl w:val="1"/>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Complete the Chapter 7 activities</w:t>
      </w:r>
    </w:p>
    <w:p w14:paraId="6CD0F5F7" w14:textId="4298E589" w:rsidR="009E3C29" w:rsidRPr="00AE335D" w:rsidRDefault="009E3C29" w:rsidP="00AE335D">
      <w:pPr>
        <w:pStyle w:val="ListParagraph"/>
        <w:numPr>
          <w:ilvl w:val="1"/>
          <w:numId w:val="4"/>
        </w:numPr>
        <w:rPr>
          <w:rFonts w:ascii="Arial" w:eastAsia="Times New Roman" w:hAnsi="Arial" w:cs="Arial"/>
          <w:i/>
          <w:color w:val="000000"/>
        </w:rPr>
      </w:pPr>
      <w:r w:rsidRPr="00AE335D">
        <w:rPr>
          <w:rFonts w:ascii="Arial" w:eastAsia="Times New Roman" w:hAnsi="Arial" w:cs="Arial"/>
          <w:color w:val="000000"/>
          <w:sz w:val="24"/>
          <w:szCs w:val="24"/>
        </w:rPr>
        <w:t>Complete the listed activities in Chapter 8</w:t>
      </w:r>
      <w:r w:rsidR="00AE335D">
        <w:rPr>
          <w:rFonts w:ascii="Arial" w:eastAsia="Times New Roman" w:hAnsi="Arial" w:cs="Arial"/>
          <w:color w:val="000000"/>
          <w:sz w:val="24"/>
          <w:szCs w:val="24"/>
        </w:rPr>
        <w:t xml:space="preserve"> </w:t>
      </w:r>
      <w:r w:rsidRPr="00AE335D">
        <w:rPr>
          <w:rFonts w:ascii="Arial" w:eastAsia="Times New Roman" w:hAnsi="Arial" w:cs="Arial"/>
          <w:color w:val="000000"/>
          <w:sz w:val="24"/>
          <w:szCs w:val="24"/>
        </w:rPr>
        <w:t xml:space="preserve"> </w:t>
      </w:r>
    </w:p>
    <w:p w14:paraId="2778FD71" w14:textId="77777777" w:rsidR="009E3C29" w:rsidRPr="009E3C29" w:rsidRDefault="009E3C29" w:rsidP="009E3C29">
      <w:pPr>
        <w:numPr>
          <w:ilvl w:val="0"/>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Start on Chapter 9</w:t>
      </w:r>
    </w:p>
    <w:p w14:paraId="679FA380" w14:textId="77777777" w:rsidR="009E3C29" w:rsidRPr="009E3C29" w:rsidRDefault="009E3C29" w:rsidP="009E3C29">
      <w:pPr>
        <w:numPr>
          <w:ilvl w:val="1"/>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Read Chapter 9</w:t>
      </w:r>
    </w:p>
    <w:p w14:paraId="72506254" w14:textId="3A0D01DA" w:rsidR="009E3C29" w:rsidRPr="009E3C29" w:rsidRDefault="009E3C29" w:rsidP="00AE335D">
      <w:pPr>
        <w:numPr>
          <w:ilvl w:val="1"/>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Watch a video on the major package managers used in Linux</w:t>
      </w:r>
      <w:r w:rsidR="00AE335D">
        <w:rPr>
          <w:rFonts w:ascii="Arial" w:eastAsia="Times New Roman" w:hAnsi="Arial" w:cs="Arial"/>
          <w:color w:val="000000"/>
          <w:sz w:val="24"/>
          <w:szCs w:val="24"/>
        </w:rPr>
        <w:t xml:space="preserve">: </w:t>
      </w:r>
      <w:hyperlink r:id="rId5" w:tooltip="YouTube link to Major Package Managers" w:history="1">
        <w:r w:rsidR="00C75029">
          <w:rPr>
            <w:rStyle w:val="Hyperlink"/>
            <w:rFonts w:ascii="Arial" w:eastAsia="Times New Roman" w:hAnsi="Arial" w:cs="Arial"/>
            <w:sz w:val="24"/>
            <w:szCs w:val="24"/>
          </w:rPr>
          <w:t xml:space="preserve">EXPLAINED: How to </w:t>
        </w:r>
        <w:bookmarkStart w:id="0" w:name="_GoBack"/>
        <w:bookmarkEnd w:id="0"/>
        <w:r w:rsidR="00C75029">
          <w:rPr>
            <w:rStyle w:val="Hyperlink"/>
            <w:rFonts w:ascii="Arial" w:eastAsia="Times New Roman" w:hAnsi="Arial" w:cs="Arial"/>
            <w:sz w:val="24"/>
            <w:szCs w:val="24"/>
          </w:rPr>
          <w:t>I</w:t>
        </w:r>
        <w:r w:rsidR="00C75029">
          <w:rPr>
            <w:rStyle w:val="Hyperlink"/>
            <w:rFonts w:ascii="Arial" w:eastAsia="Times New Roman" w:hAnsi="Arial" w:cs="Arial"/>
            <w:sz w:val="24"/>
            <w:szCs w:val="24"/>
          </w:rPr>
          <w:t xml:space="preserve">nstall/Uninstall </w:t>
        </w:r>
        <w:proofErr w:type="spellStart"/>
        <w:r w:rsidR="00C75029">
          <w:rPr>
            <w:rStyle w:val="Hyperlink"/>
            <w:rFonts w:ascii="Arial" w:eastAsia="Times New Roman" w:hAnsi="Arial" w:cs="Arial"/>
            <w:sz w:val="24"/>
            <w:szCs w:val="24"/>
          </w:rPr>
          <w:t>Progrm</w:t>
        </w:r>
        <w:proofErr w:type="spellEnd"/>
        <w:r w:rsidR="00C75029">
          <w:rPr>
            <w:rStyle w:val="Hyperlink"/>
            <w:rFonts w:ascii="Arial" w:eastAsia="Times New Roman" w:hAnsi="Arial" w:cs="Arial"/>
            <w:sz w:val="24"/>
            <w:szCs w:val="24"/>
          </w:rPr>
          <w:t xml:space="preserve"> in Linux Using Package Managers [apt, </w:t>
        </w:r>
        <w:proofErr w:type="spellStart"/>
        <w:r w:rsidR="00C75029">
          <w:rPr>
            <w:rStyle w:val="Hyperlink"/>
            <w:rFonts w:ascii="Arial" w:eastAsia="Times New Roman" w:hAnsi="Arial" w:cs="Arial"/>
            <w:sz w:val="24"/>
            <w:szCs w:val="24"/>
          </w:rPr>
          <w:t>dpkg</w:t>
        </w:r>
        <w:proofErr w:type="spellEnd"/>
        <w:r w:rsidR="00C75029">
          <w:rPr>
            <w:rStyle w:val="Hyperlink"/>
            <w:rFonts w:ascii="Arial" w:eastAsia="Times New Roman" w:hAnsi="Arial" w:cs="Arial"/>
            <w:sz w:val="24"/>
            <w:szCs w:val="24"/>
          </w:rPr>
          <w:t xml:space="preserve">, </w:t>
        </w:r>
        <w:proofErr w:type="spellStart"/>
        <w:r w:rsidR="00C75029">
          <w:rPr>
            <w:rStyle w:val="Hyperlink"/>
            <w:rFonts w:ascii="Arial" w:eastAsia="Times New Roman" w:hAnsi="Arial" w:cs="Arial"/>
            <w:sz w:val="24"/>
            <w:szCs w:val="24"/>
          </w:rPr>
          <w:t>yupm</w:t>
        </w:r>
        <w:proofErr w:type="spellEnd"/>
        <w:r w:rsidR="00C75029">
          <w:rPr>
            <w:rStyle w:val="Hyperlink"/>
            <w:rFonts w:ascii="Arial" w:eastAsia="Times New Roman" w:hAnsi="Arial" w:cs="Arial"/>
            <w:sz w:val="24"/>
            <w:szCs w:val="24"/>
          </w:rPr>
          <w:t>, rpm]</w:t>
        </w:r>
      </w:hyperlink>
    </w:p>
    <w:p w14:paraId="10D921E3" w14:textId="77777777" w:rsidR="009E3C29" w:rsidRPr="009E3C29" w:rsidRDefault="009E3C29" w:rsidP="009E3C29">
      <w:pPr>
        <w:numPr>
          <w:ilvl w:val="1"/>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Participate in the discussions</w:t>
      </w:r>
    </w:p>
    <w:p w14:paraId="74F5AE32" w14:textId="77777777" w:rsidR="009E3C29" w:rsidRDefault="009E3C29" w:rsidP="009E3C29">
      <w:pPr>
        <w:numPr>
          <w:ilvl w:val="0"/>
          <w:numId w:val="4"/>
        </w:numPr>
        <w:spacing w:after="0" w:line="360" w:lineRule="auto"/>
        <w:rPr>
          <w:rFonts w:ascii="Arial" w:eastAsia="Times New Roman" w:hAnsi="Arial" w:cs="Arial"/>
          <w:color w:val="000000"/>
          <w:sz w:val="24"/>
          <w:szCs w:val="24"/>
        </w:rPr>
      </w:pPr>
      <w:r w:rsidRPr="009E3C29">
        <w:rPr>
          <w:rFonts w:ascii="Arial" w:eastAsia="Times New Roman" w:hAnsi="Arial" w:cs="Arial"/>
          <w:color w:val="000000"/>
          <w:sz w:val="24"/>
          <w:szCs w:val="24"/>
        </w:rPr>
        <w:t>Check that you are Caught Up</w:t>
      </w:r>
    </w:p>
    <w:p w14:paraId="161D92AE" w14:textId="77777777" w:rsidR="00AE335D" w:rsidRPr="009E3C29" w:rsidRDefault="00AE335D" w:rsidP="00AE335D">
      <w:pPr>
        <w:spacing w:after="0" w:line="360" w:lineRule="auto"/>
        <w:ind w:left="360"/>
        <w:rPr>
          <w:rFonts w:ascii="Arial" w:eastAsia="Times New Roman" w:hAnsi="Arial" w:cs="Arial"/>
          <w:color w:val="000000"/>
          <w:sz w:val="24"/>
          <w:szCs w:val="24"/>
        </w:rPr>
      </w:pPr>
    </w:p>
    <w:p w14:paraId="79571AE4" w14:textId="77777777" w:rsidR="00AE335D" w:rsidRPr="00AE335D" w:rsidRDefault="00AE335D" w:rsidP="00AE335D">
      <w:pPr>
        <w:widowControl w:val="0"/>
        <w:autoSpaceDE w:val="0"/>
        <w:autoSpaceDN w:val="0"/>
        <w:adjustRightInd w:val="0"/>
        <w:rPr>
          <w:rFonts w:asciiTheme="minorHAnsi" w:hAnsiTheme="minorHAnsi" w:cs="Helvetica Neue"/>
          <w:i/>
        </w:rPr>
      </w:pPr>
      <w:r w:rsidRPr="00AE335D">
        <w:rPr>
          <w:rFonts w:ascii="Calibri" w:eastAsia="Calibri" w:hAnsi="Calibri" w:cs="Calibri"/>
          <w:i/>
        </w:rPr>
        <w:t>This work is licensed under the Creative Commons Attribution 4.0 International License. To view a copy of this license, visit</w:t>
      </w:r>
      <w:hyperlink r:id="rId6" w:tooltip="Creative Commons Website" w:history="1">
        <w:r w:rsidRPr="00AE335D">
          <w:rPr>
            <w:rStyle w:val="Hyperlink"/>
            <w:rFonts w:ascii="Calibri" w:eastAsia="Calibri" w:hAnsi="Calibri" w:cs="Calibri"/>
            <w:i/>
          </w:rPr>
          <w:t xml:space="preserve"> http://creativecommons.org/licenses/by/4.0/</w:t>
        </w:r>
      </w:hyperlink>
      <w:r w:rsidRPr="00AE335D">
        <w:rPr>
          <w:rFonts w:cs="Helvetica Neue"/>
        </w:rPr>
        <w:t xml:space="preserve">. </w:t>
      </w:r>
      <w:r w:rsidRPr="00AE335D">
        <w:rPr>
          <w:rFonts w:cs="Helvetica Neue"/>
          <w:i/>
        </w:rPr>
        <w:t xml:space="preserve">Please attribute York County Community College, Wells, ME when using this work. </w:t>
      </w:r>
    </w:p>
    <w:p w14:paraId="1DAF832F" w14:textId="5D6C78D9" w:rsidR="00AE335D" w:rsidRDefault="00AE335D" w:rsidP="00AE335D">
      <w:r>
        <w:rPr>
          <w:noProof/>
        </w:rPr>
        <w:drawing>
          <wp:inline distT="0" distB="0" distL="0" distR="0" wp14:anchorId="23DD3C18" wp14:editId="6BB36D14">
            <wp:extent cx="1228725" cy="428625"/>
            <wp:effectExtent l="0" t="0" r="9525" b="9525"/>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7">
                      <a:extLst>
                        <a:ext uri="{28A0092B-C50C-407E-A947-70E740481C1C}">
                          <a14:useLocalDpi xmlns:a14="http://schemas.microsoft.com/office/drawing/2010/main" val="0"/>
                        </a:ext>
                      </a:extLst>
                    </a:blip>
                    <a:srcRect r="-259" b="-446"/>
                    <a:stretch>
                      <a:fillRect/>
                    </a:stretch>
                  </pic:blipFill>
                  <pic:spPr bwMode="auto">
                    <a:xfrm>
                      <a:off x="0" y="0"/>
                      <a:ext cx="1228725" cy="428625"/>
                    </a:xfrm>
                    <a:prstGeom prst="rect">
                      <a:avLst/>
                    </a:prstGeom>
                    <a:noFill/>
                    <a:ln>
                      <a:noFill/>
                    </a:ln>
                  </pic:spPr>
                </pic:pic>
              </a:graphicData>
            </a:graphic>
          </wp:inline>
        </w:drawing>
      </w:r>
    </w:p>
    <w:p w14:paraId="71485A58" w14:textId="55EAB851" w:rsidR="00AE335D" w:rsidRPr="00AE335D" w:rsidRDefault="00AE335D" w:rsidP="00AE335D">
      <w:pPr>
        <w:rPr>
          <w:rFonts w:ascii="Calibri" w:hAnsi="Calibri"/>
          <w:i/>
          <w:iCs/>
        </w:rPr>
      </w:pPr>
      <w:r w:rsidRPr="00AE335D">
        <w:rPr>
          <w:rFonts w:ascii="Calibri" w:hAnsi="Calibri"/>
          <w:i/>
          <w:iCs/>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w:t>
      </w:r>
      <w:r w:rsidR="00094F7D">
        <w:rPr>
          <w:rFonts w:ascii="Calibri" w:hAnsi="Calibri"/>
          <w:i/>
          <w:iCs/>
        </w:rPr>
        <w:t>nued availability or ownership.</w:t>
      </w:r>
    </w:p>
    <w:p w14:paraId="10289EDD" w14:textId="77777777" w:rsidR="001A7DCC" w:rsidRDefault="001A7DCC"/>
    <w:sectPr w:rsidR="001A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E42BF"/>
    <w:multiLevelType w:val="multilevel"/>
    <w:tmpl w:val="90FA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26D40"/>
    <w:multiLevelType w:val="hybridMultilevel"/>
    <w:tmpl w:val="A5729E8C"/>
    <w:lvl w:ilvl="0" w:tplc="0409000F">
      <w:start w:val="1"/>
      <w:numFmt w:val="decimal"/>
      <w:lvlText w:val="%1."/>
      <w:lvlJc w:val="left"/>
      <w:pPr>
        <w:ind w:left="360" w:hanging="360"/>
      </w:pPr>
    </w:lvl>
    <w:lvl w:ilvl="1" w:tplc="DB120112">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29"/>
    <w:rsid w:val="00094F7D"/>
    <w:rsid w:val="001A7DCC"/>
    <w:rsid w:val="00683609"/>
    <w:rsid w:val="009E3C29"/>
    <w:rsid w:val="00AE335D"/>
    <w:rsid w:val="00C7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3994"/>
  <w15:chartTrackingRefBased/>
  <w15:docId w15:val="{448B32C5-7D9A-4047-82F2-679FD619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9"/>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C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35D"/>
    <w:rPr>
      <w:color w:val="0563C1" w:themeColor="hyperlink"/>
      <w:u w:val="single"/>
    </w:rPr>
  </w:style>
  <w:style w:type="paragraph" w:styleId="ListParagraph">
    <w:name w:val="List Paragraph"/>
    <w:basedOn w:val="Normal"/>
    <w:uiPriority w:val="34"/>
    <w:qFormat/>
    <w:rsid w:val="00AE335D"/>
    <w:pPr>
      <w:ind w:left="720"/>
      <w:contextualSpacing/>
    </w:pPr>
  </w:style>
  <w:style w:type="character" w:styleId="FollowedHyperlink">
    <w:name w:val="FollowedHyperlink"/>
    <w:basedOn w:val="DefaultParagraphFont"/>
    <w:uiPriority w:val="99"/>
    <w:semiHidden/>
    <w:unhideWhenUsed/>
    <w:rsid w:val="00C75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798">
      <w:bodyDiv w:val="1"/>
      <w:marLeft w:val="0"/>
      <w:marRight w:val="0"/>
      <w:marTop w:val="0"/>
      <w:marBottom w:val="0"/>
      <w:divBdr>
        <w:top w:val="none" w:sz="0" w:space="0" w:color="auto"/>
        <w:left w:val="none" w:sz="0" w:space="0" w:color="auto"/>
        <w:bottom w:val="none" w:sz="0" w:space="0" w:color="auto"/>
        <w:right w:val="none" w:sz="0" w:space="0" w:color="auto"/>
      </w:divBdr>
    </w:div>
    <w:div w:id="1314719178">
      <w:bodyDiv w:val="1"/>
      <w:marLeft w:val="0"/>
      <w:marRight w:val="0"/>
      <w:marTop w:val="0"/>
      <w:marBottom w:val="0"/>
      <w:divBdr>
        <w:top w:val="none" w:sz="0" w:space="0" w:color="auto"/>
        <w:left w:val="none" w:sz="0" w:space="0" w:color="auto"/>
        <w:bottom w:val="none" w:sz="0" w:space="0" w:color="auto"/>
        <w:right w:val="none" w:sz="0" w:space="0" w:color="auto"/>
      </w:divBdr>
    </w:div>
    <w:div w:id="15579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hyperlink" Target="http://www.youtube.com/watch?v=RC7bvzIqxS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Daigle, Tina M.</cp:lastModifiedBy>
  <cp:revision>6</cp:revision>
  <dcterms:created xsi:type="dcterms:W3CDTF">2016-04-06T13:55:00Z</dcterms:created>
  <dcterms:modified xsi:type="dcterms:W3CDTF">2017-01-04T15:21:00Z</dcterms:modified>
</cp:coreProperties>
</file>