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4432" w:rsidRDefault="00A65D7A" w:rsidP="007226EE">
      <w:pPr>
        <w:pStyle w:val="Heading1"/>
        <w:contextualSpacing/>
      </w:pPr>
      <w:r>
        <w:t>CTT 270</w:t>
      </w:r>
    </w:p>
    <w:p w:rsidR="00593DEF" w:rsidRDefault="00593DEF" w:rsidP="007226EE">
      <w:pPr>
        <w:pStyle w:val="Heading1"/>
        <w:contextualSpacing/>
      </w:pPr>
      <w:r>
        <w:t>SCAVENGER HUNT ASSIGNMENT</w:t>
      </w:r>
    </w:p>
    <w:p w:rsidR="007226EE" w:rsidRPr="007226EE" w:rsidRDefault="007226EE" w:rsidP="007226EE"/>
    <w:p w:rsidR="00593DEF" w:rsidRDefault="00593DEF" w:rsidP="007226EE">
      <w:r>
        <w:t>Using you</w:t>
      </w:r>
      <w:r w:rsidR="002E4E6A">
        <w:t>r</w:t>
      </w:r>
      <w:r>
        <w:t xml:space="preserve"> cell phone, locate three commercial providers of open source Linux.</w:t>
      </w:r>
    </w:p>
    <w:p w:rsidR="00593DEF" w:rsidRDefault="00593DEF" w:rsidP="007226EE">
      <w:pPr>
        <w:rPr>
          <w:szCs w:val="24"/>
        </w:rPr>
      </w:pPr>
    </w:p>
    <w:p w:rsidR="00593DEF" w:rsidRDefault="00593DEF" w:rsidP="007226EE">
      <w:pPr>
        <w:rPr>
          <w:szCs w:val="24"/>
        </w:rPr>
      </w:pPr>
      <w:r>
        <w:rPr>
          <w:szCs w:val="24"/>
        </w:rPr>
        <w:t>Create a table to display your results.</w:t>
      </w:r>
    </w:p>
    <w:p w:rsidR="00593DEF" w:rsidRDefault="00593DEF" w:rsidP="007226EE">
      <w:pPr>
        <w:rPr>
          <w:szCs w:val="24"/>
        </w:rPr>
      </w:pPr>
    </w:p>
    <w:p w:rsidR="00593DEF" w:rsidRDefault="00593DEF" w:rsidP="007226EE">
      <w:pPr>
        <w:rPr>
          <w:szCs w:val="24"/>
        </w:rPr>
      </w:pPr>
      <w:r>
        <w:rPr>
          <w:szCs w:val="24"/>
        </w:rPr>
        <w:t>Include information on pricing and support.</w:t>
      </w:r>
    </w:p>
    <w:p w:rsidR="00593DEF" w:rsidRDefault="00593DEF" w:rsidP="007226EE">
      <w:pPr>
        <w:rPr>
          <w:szCs w:val="24"/>
        </w:rPr>
      </w:pPr>
    </w:p>
    <w:p w:rsidR="006F6F49" w:rsidRDefault="00593DEF">
      <w:pPr>
        <w:rPr>
          <w:szCs w:val="24"/>
        </w:rPr>
      </w:pPr>
      <w:r>
        <w:rPr>
          <w:szCs w:val="24"/>
        </w:rPr>
        <w:t xml:space="preserve">For additional help with this assignment go to </w:t>
      </w:r>
      <w:hyperlink r:id="rId4" w:tooltip="open source  organization web page" w:history="1">
        <w:proofErr w:type="spellStart"/>
        <w:r w:rsidR="007226EE">
          <w:rPr>
            <w:rStyle w:val="Hyperlink"/>
            <w:szCs w:val="24"/>
          </w:rPr>
          <w:t>OpenSource</w:t>
        </w:r>
        <w:proofErr w:type="spellEnd"/>
      </w:hyperlink>
      <w:r>
        <w:rPr>
          <w:szCs w:val="24"/>
        </w:rPr>
        <w:t>.</w:t>
      </w:r>
      <w:bookmarkStart w:id="0" w:name="_GoBack"/>
      <w:bookmarkEnd w:id="0"/>
    </w:p>
    <w:p w:rsidR="006F6F49" w:rsidRDefault="006F6F49">
      <w:pPr>
        <w:rPr>
          <w:szCs w:val="24"/>
        </w:rPr>
      </w:pPr>
    </w:p>
    <w:p w:rsidR="007226EE" w:rsidRPr="00F613DB" w:rsidRDefault="007226EE" w:rsidP="007226EE">
      <w:pPr>
        <w:rPr>
          <w:rFonts w:cs="Times New Roman"/>
          <w:bCs/>
          <w:iCs/>
          <w:sz w:val="16"/>
          <w:szCs w:val="16"/>
        </w:rPr>
      </w:pPr>
      <w:r w:rsidRPr="00F613DB">
        <w:rPr>
          <w:rFonts w:cs="Times New Roman"/>
          <w:bCs/>
          <w:iCs/>
          <w:sz w:val="16"/>
          <w:szCs w:val="16"/>
        </w:rPr>
        <w:t>This workforce product was funded by a grant awarded by the U.S. Department of Labor’s Employment and Training Administration. The product was created by the grantee and does not necessarily reflect the official position of the U.S. Department of Labor. The Department of Labor makes no guarantees, warranties, or assurances of any kind, express or implied, with respect to such information, including any information on linked sites, and including, but not limited to accuracy of the information or its completeness, timeliness, usefulness, adequacy, continued availability or ownership.</w:t>
      </w:r>
    </w:p>
    <w:p w:rsidR="007226EE" w:rsidRPr="007D78E4" w:rsidRDefault="007226EE" w:rsidP="007226EE">
      <w:pPr>
        <w:pStyle w:val="TableParagraph"/>
        <w:contextualSpacing/>
        <w:rPr>
          <w:rFonts w:eastAsia="Calibri" w:cs="Times New Roman"/>
          <w:sz w:val="16"/>
          <w:szCs w:val="16"/>
        </w:rPr>
      </w:pPr>
      <w:r w:rsidRPr="003C3D50">
        <w:rPr>
          <w:rFonts w:ascii="Helvetica" w:hAnsi="Helvetica" w:cs="Arial"/>
          <w:noProof/>
          <w:color w:val="428BCA"/>
          <w:sz w:val="21"/>
          <w:szCs w:val="21"/>
        </w:rPr>
        <w:drawing>
          <wp:inline distT="0" distB="0" distL="0" distR="0" wp14:anchorId="14FCEF7A" wp14:editId="467BD1F1">
            <wp:extent cx="836930" cy="293370"/>
            <wp:effectExtent l="0" t="0" r="1270" b="0"/>
            <wp:docPr id="1" name="Picture 1" descr="Creative Commons Licens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6930" cy="293370"/>
                    </a:xfrm>
                    <a:prstGeom prst="rect">
                      <a:avLst/>
                    </a:prstGeom>
                    <a:noFill/>
                    <a:ln>
                      <a:noFill/>
                    </a:ln>
                  </pic:spPr>
                </pic:pic>
              </a:graphicData>
            </a:graphic>
          </wp:inline>
        </w:drawing>
      </w:r>
      <w:r>
        <w:rPr>
          <w:rFonts w:ascii="Helvetica" w:hAnsi="Helvetica" w:cs="Arial"/>
          <w:color w:val="000000"/>
          <w:sz w:val="21"/>
          <w:szCs w:val="21"/>
        </w:rPr>
        <w:br/>
      </w:r>
      <w:r w:rsidRPr="007D78E4">
        <w:rPr>
          <w:rFonts w:eastAsia="Calibri" w:cs="Times New Roman"/>
          <w:sz w:val="16"/>
          <w:szCs w:val="16"/>
        </w:rPr>
        <w:t>Except where otherwise noted, this work</w:t>
      </w:r>
      <w:r>
        <w:rPr>
          <w:rFonts w:eastAsia="Calibri" w:cs="Times New Roman"/>
          <w:sz w:val="16"/>
          <w:szCs w:val="16"/>
        </w:rPr>
        <w:t xml:space="preserve"> by Washington  County Community College</w:t>
      </w:r>
      <w:r w:rsidRPr="007D78E4">
        <w:rPr>
          <w:rFonts w:eastAsia="Calibri" w:cs="Times New Roman"/>
          <w:sz w:val="16"/>
          <w:szCs w:val="16"/>
        </w:rPr>
        <w:t xml:space="preserve"> is licensed under the </w:t>
      </w:r>
      <w:hyperlink r:id="rId7" w:history="1">
        <w:r w:rsidRPr="007D78E4">
          <w:rPr>
            <w:rFonts w:ascii="Source Sans Pro" w:hAnsi="Source Sans Pro" w:cs="Arial"/>
            <w:color w:val="049CCF"/>
            <w:sz w:val="15"/>
            <w:szCs w:val="15"/>
          </w:rPr>
          <w:t>Creative Commons Attribution 4.0 International License</w:t>
        </w:r>
      </w:hyperlink>
      <w:r w:rsidRPr="007D78E4">
        <w:rPr>
          <w:rFonts w:ascii="Source Sans Pro" w:hAnsi="Source Sans Pro" w:cs="Arial"/>
          <w:sz w:val="15"/>
          <w:szCs w:val="15"/>
        </w:rPr>
        <w:t>.</w:t>
      </w:r>
    </w:p>
    <w:p w:rsidR="00593DEF" w:rsidRPr="00593DEF" w:rsidRDefault="00593DEF">
      <w:pPr>
        <w:rPr>
          <w:szCs w:val="24"/>
        </w:rPr>
      </w:pPr>
    </w:p>
    <w:sectPr w:rsidR="00593DEF" w:rsidRPr="00593D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ource Sans Pro">
    <w:altName w:val="Times New Roman"/>
    <w:panose1 w:val="020B0503030403020204"/>
    <w:charset w:val="00"/>
    <w:family w:val="swiss"/>
    <w:notTrueType/>
    <w:pitch w:val="variable"/>
    <w:sig w:usb0="20000007" w:usb1="00000001" w:usb2="00000000" w:usb3="00000000" w:csb0="00000193"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DEF"/>
    <w:rsid w:val="002E4E6A"/>
    <w:rsid w:val="00593DEF"/>
    <w:rsid w:val="006F6F49"/>
    <w:rsid w:val="007226EE"/>
    <w:rsid w:val="009D4432"/>
    <w:rsid w:val="00A65D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1553D"/>
  <w15:chartTrackingRefBased/>
  <w15:docId w15:val="{0F147254-3D43-4339-BBA8-DDBE54F6F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26EE"/>
    <w:rPr>
      <w:rFonts w:ascii="Times New Roman" w:hAnsi="Times New Roman"/>
      <w:sz w:val="24"/>
    </w:rPr>
  </w:style>
  <w:style w:type="paragraph" w:styleId="Heading1">
    <w:name w:val="heading 1"/>
    <w:basedOn w:val="Normal"/>
    <w:next w:val="Normal"/>
    <w:link w:val="Heading1Char"/>
    <w:uiPriority w:val="9"/>
    <w:qFormat/>
    <w:rsid w:val="007226EE"/>
    <w:pPr>
      <w:keepNext/>
      <w:keepLines/>
      <w:spacing w:before="240" w:after="0"/>
      <w:outlineLvl w:val="0"/>
    </w:pPr>
    <w:rPr>
      <w:rFonts w:eastAsiaTheme="majorEastAsia" w:cstheme="majorBidi"/>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3DEF"/>
    <w:rPr>
      <w:color w:val="0563C1" w:themeColor="hyperlink"/>
      <w:u w:val="single"/>
    </w:rPr>
  </w:style>
  <w:style w:type="character" w:customStyle="1" w:styleId="Heading1Char">
    <w:name w:val="Heading 1 Char"/>
    <w:basedOn w:val="DefaultParagraphFont"/>
    <w:link w:val="Heading1"/>
    <w:uiPriority w:val="9"/>
    <w:rsid w:val="007226EE"/>
    <w:rPr>
      <w:rFonts w:ascii="Times New Roman" w:eastAsiaTheme="majorEastAsia" w:hAnsi="Times New Roman" w:cstheme="majorBidi"/>
      <w:sz w:val="32"/>
      <w:szCs w:val="32"/>
    </w:rPr>
  </w:style>
  <w:style w:type="paragraph" w:customStyle="1" w:styleId="TableParagraph">
    <w:name w:val="Table Paragraph"/>
    <w:basedOn w:val="Normal"/>
    <w:uiPriority w:val="1"/>
    <w:qFormat/>
    <w:rsid w:val="007226EE"/>
    <w:pPr>
      <w:widowControl w:val="0"/>
      <w:spacing w:after="0" w:line="240" w:lineRule="auto"/>
    </w:pPr>
  </w:style>
  <w:style w:type="character" w:styleId="FollowedHyperlink">
    <w:name w:val="FollowedHyperlink"/>
    <w:basedOn w:val="DefaultParagraphFont"/>
    <w:uiPriority w:val="99"/>
    <w:semiHidden/>
    <w:unhideWhenUsed/>
    <w:rsid w:val="007226E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creativecommons.org/licenses/by/4.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creativecommons.org/licenses/by/4.0/" TargetMode="External"/><Relationship Id="rId4" Type="http://schemas.openxmlformats.org/officeDocument/2006/relationships/hyperlink" Target="https://opensource.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171</Words>
  <Characters>979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Landrau</dc:creator>
  <cp:keywords/>
  <dc:description/>
  <cp:lastModifiedBy>Daigle, Tina M.</cp:lastModifiedBy>
  <cp:revision>6</cp:revision>
  <dcterms:created xsi:type="dcterms:W3CDTF">2016-10-31T14:23:00Z</dcterms:created>
  <dcterms:modified xsi:type="dcterms:W3CDTF">2017-06-14T19:14:00Z</dcterms:modified>
</cp:coreProperties>
</file>