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B719" w14:textId="77777777" w:rsidR="00AD7E01" w:rsidRDefault="00AD7E01" w:rsidP="00AD7E01">
      <w:r>
        <w:t>(1pts)</w:t>
      </w:r>
    </w:p>
    <w:p w14:paraId="47B11D83" w14:textId="77777777" w:rsidR="00AD7E01" w:rsidRDefault="00AD7E01" w:rsidP="00AD7E01">
      <w:r>
        <w:t>Question 1 - The Nature of Expertise Continuum is based on the spectrum of being a novice and a(n) _____________.</w:t>
      </w:r>
    </w:p>
    <w:p w14:paraId="70C605DA" w14:textId="77777777" w:rsidR="00AD7E01" w:rsidRDefault="00AD7E01" w:rsidP="00AD7E01">
      <w:r>
        <w:tab/>
      </w:r>
    </w:p>
    <w:p w14:paraId="35DF193D" w14:textId="15A0E8BC" w:rsidR="00AD7E01" w:rsidRDefault="00AD7E01" w:rsidP="00AD7E01">
      <w:r>
        <w:t>Beginner</w:t>
      </w:r>
    </w:p>
    <w:p w14:paraId="5EBF7446" w14:textId="590D315D" w:rsidR="00AD7E01" w:rsidRDefault="00AD7E01" w:rsidP="00AD7E01">
      <w:r>
        <w:t>Competent</w:t>
      </w:r>
      <w:r>
        <w:tab/>
      </w:r>
    </w:p>
    <w:p w14:paraId="3460417F" w14:textId="6A2B980C" w:rsidR="00AD7E01" w:rsidRDefault="00AD7E01" w:rsidP="00AD7E01">
      <w:r>
        <w:t>Proficient</w:t>
      </w:r>
      <w:r>
        <w:tab/>
      </w:r>
    </w:p>
    <w:p w14:paraId="6BBD6C64" w14:textId="6B8116AD" w:rsidR="00AD7E01" w:rsidRDefault="00AD7E01" w:rsidP="00AD7E01">
      <w:r>
        <w:t>*Expert</w:t>
      </w:r>
    </w:p>
    <w:p w14:paraId="10DBCC6D" w14:textId="77777777" w:rsidR="00AD7E01" w:rsidRDefault="00AD7E01" w:rsidP="00AD7E01"/>
    <w:p w14:paraId="111BBF13" w14:textId="2574E757" w:rsidR="00AD7E01" w:rsidRDefault="00AD7E01" w:rsidP="00AD7E01">
      <w:r>
        <w:t>(1pts)</w:t>
      </w:r>
    </w:p>
    <w:p w14:paraId="707DEA0E" w14:textId="77777777" w:rsidR="00AD7E01" w:rsidRDefault="00AD7E01" w:rsidP="00AD7E01">
      <w:r>
        <w:t>Question 2 - Identify the situation that would best describe an example of an adaptive expert:</w:t>
      </w:r>
    </w:p>
    <w:p w14:paraId="29891718" w14:textId="77777777" w:rsidR="00AD7E01" w:rsidRDefault="00AD7E01" w:rsidP="00AD7E01">
      <w:r>
        <w:tab/>
      </w:r>
    </w:p>
    <w:p w14:paraId="5A7251F8" w14:textId="5B3E2094" w:rsidR="00AD7E01" w:rsidRDefault="00AD7E01" w:rsidP="00AD7E01">
      <w:r>
        <w:t>Factory worker sorting widgets</w:t>
      </w:r>
      <w:r>
        <w:tab/>
      </w:r>
    </w:p>
    <w:p w14:paraId="419B8FA7" w14:textId="7974A355" w:rsidR="00AD7E01" w:rsidRDefault="00AD7E01" w:rsidP="00AD7E01">
      <w:r>
        <w:t>A pilot making a regular flight</w:t>
      </w:r>
      <w:r>
        <w:tab/>
      </w:r>
    </w:p>
    <w:p w14:paraId="21B10CBB" w14:textId="0AAADE5B" w:rsidR="00AD7E01" w:rsidRDefault="00AD7E01" w:rsidP="00AD7E01">
      <w:r>
        <w:t>Factory worker building widgets</w:t>
      </w:r>
      <w:r>
        <w:tab/>
      </w:r>
    </w:p>
    <w:p w14:paraId="20422CF0" w14:textId="524FED12" w:rsidR="00AD7E01" w:rsidRDefault="00AD7E01" w:rsidP="00AD7E01">
      <w:r>
        <w:t>*A pilot making an emergency landing</w:t>
      </w:r>
    </w:p>
    <w:p w14:paraId="052B9DF2" w14:textId="77777777" w:rsidR="00AD7E01" w:rsidRDefault="00AD7E01" w:rsidP="00AD7E01"/>
    <w:p w14:paraId="67CD3248" w14:textId="582100E1" w:rsidR="00AD7E01" w:rsidRDefault="00AD7E01" w:rsidP="00AD7E01">
      <w:r>
        <w:t>(1pts)</w:t>
      </w:r>
    </w:p>
    <w:p w14:paraId="460EF3D6" w14:textId="77777777" w:rsidR="00AD7E01" w:rsidRDefault="00AD7E01" w:rsidP="00AD7E01">
      <w:r>
        <w:t xml:space="preserve">Question 3 - __________________ Centered environments </w:t>
      </w:r>
      <w:proofErr w:type="gramStart"/>
      <w:r>
        <w:t>take into account</w:t>
      </w:r>
      <w:proofErr w:type="gramEnd"/>
      <w:r>
        <w:t xml:space="preserve"> the knowledge and attitudes that students already have.  </w:t>
      </w:r>
    </w:p>
    <w:p w14:paraId="46AD2000" w14:textId="77777777" w:rsidR="00AD7E01" w:rsidRDefault="00AD7E01" w:rsidP="00AD7E01">
      <w:r>
        <w:tab/>
      </w:r>
    </w:p>
    <w:p w14:paraId="041DAFFB" w14:textId="5F46C00D" w:rsidR="00AD7E01" w:rsidRDefault="00AD7E01" w:rsidP="00AD7E01">
      <w:r>
        <w:t>*Learner</w:t>
      </w:r>
      <w:r>
        <w:tab/>
      </w:r>
    </w:p>
    <w:p w14:paraId="2C66C9B4" w14:textId="24525E0A" w:rsidR="00AD7E01" w:rsidRDefault="00AD7E01" w:rsidP="00AD7E01">
      <w:r>
        <w:t>Knowledge</w:t>
      </w:r>
      <w:r>
        <w:tab/>
      </w:r>
    </w:p>
    <w:p w14:paraId="167149B3" w14:textId="06EE651A" w:rsidR="00AD7E01" w:rsidRDefault="00AD7E01" w:rsidP="00AD7E01">
      <w:r>
        <w:t>Assessment</w:t>
      </w:r>
      <w:r>
        <w:tab/>
      </w:r>
    </w:p>
    <w:p w14:paraId="13251971" w14:textId="77777777" w:rsidR="00AD7E01" w:rsidRDefault="00AD7E01" w:rsidP="00AD7E01">
      <w:r>
        <w:t>Community</w:t>
      </w:r>
    </w:p>
    <w:p w14:paraId="32A85E5E" w14:textId="77777777" w:rsidR="00AD7E01" w:rsidRDefault="00AD7E01" w:rsidP="00AD7E01"/>
    <w:p w14:paraId="42B014CC" w14:textId="02A94428" w:rsidR="00AD7E01" w:rsidRDefault="00AD7E01" w:rsidP="00AD7E01">
      <w:r>
        <w:t>(1pts)</w:t>
      </w:r>
    </w:p>
    <w:p w14:paraId="781AB3C4" w14:textId="77777777" w:rsidR="00AD7E01" w:rsidRDefault="00AD7E01" w:rsidP="00AD7E01">
      <w:r>
        <w:t>Question 4 - _________________ Centered environments focus on strengthening and expanding foundational concepts.</w:t>
      </w:r>
    </w:p>
    <w:p w14:paraId="336F685B" w14:textId="77777777" w:rsidR="00AD7E01" w:rsidRDefault="00AD7E01" w:rsidP="00AD7E01">
      <w:r>
        <w:tab/>
      </w:r>
    </w:p>
    <w:p w14:paraId="19A85D90" w14:textId="0038F999" w:rsidR="00AD7E01" w:rsidRDefault="00AD7E01" w:rsidP="00AD7E01">
      <w:r>
        <w:t>Learner</w:t>
      </w:r>
      <w:r>
        <w:tab/>
      </w:r>
    </w:p>
    <w:p w14:paraId="611CF166" w14:textId="38429DDF" w:rsidR="00AD7E01" w:rsidRDefault="00AD7E01" w:rsidP="00AD7E01">
      <w:r>
        <w:t>*Knowledge</w:t>
      </w:r>
      <w:r>
        <w:tab/>
      </w:r>
    </w:p>
    <w:p w14:paraId="11780F12" w14:textId="41D94D41" w:rsidR="00AD7E01" w:rsidRDefault="00AD7E01" w:rsidP="00AD7E01">
      <w:r>
        <w:t>Assessment</w:t>
      </w:r>
      <w:r>
        <w:tab/>
      </w:r>
    </w:p>
    <w:p w14:paraId="45E6CFE0" w14:textId="77777777" w:rsidR="00AD7E01" w:rsidRDefault="00AD7E01" w:rsidP="00AD7E01">
      <w:r>
        <w:t>Community</w:t>
      </w:r>
    </w:p>
    <w:p w14:paraId="637549D1" w14:textId="77777777" w:rsidR="00AD7E01" w:rsidRDefault="00AD7E01" w:rsidP="00AD7E01"/>
    <w:p w14:paraId="6CF573F2" w14:textId="48759F83" w:rsidR="00AD7E01" w:rsidRDefault="00AD7E01" w:rsidP="00AD7E01">
      <w:r>
        <w:t>(1pts)</w:t>
      </w:r>
    </w:p>
    <w:p w14:paraId="2A2C423C" w14:textId="77777777" w:rsidR="00AD7E01" w:rsidRDefault="00AD7E01" w:rsidP="00AD7E01">
      <w:r>
        <w:t>Question 5 - ____________ Centered learning environments are a way for instructors to discover student knowledge retention.</w:t>
      </w:r>
    </w:p>
    <w:p w14:paraId="56E1E6CB" w14:textId="3C47D111" w:rsidR="00AD7E01" w:rsidRDefault="00AD7E01" w:rsidP="00AD7E01">
      <w:r>
        <w:tab/>
      </w:r>
    </w:p>
    <w:p w14:paraId="7D731C9A" w14:textId="259DBFFA" w:rsidR="00AD7E01" w:rsidRDefault="00AD7E01" w:rsidP="00AD7E01">
      <w:r>
        <w:t>Learner</w:t>
      </w:r>
      <w:r>
        <w:tab/>
      </w:r>
    </w:p>
    <w:p w14:paraId="3038AEBB" w14:textId="2FDAA6A0" w:rsidR="00AD7E01" w:rsidRDefault="00AD7E01" w:rsidP="00AD7E01">
      <w:r>
        <w:t>Knowledge</w:t>
      </w:r>
      <w:r>
        <w:tab/>
      </w:r>
    </w:p>
    <w:p w14:paraId="0D3FEAB4" w14:textId="6EAF441C" w:rsidR="00AD7E01" w:rsidRDefault="00AD7E01" w:rsidP="00AD7E01">
      <w:r>
        <w:t>*Assessment</w:t>
      </w:r>
      <w:r>
        <w:tab/>
      </w:r>
    </w:p>
    <w:p w14:paraId="681BC69E" w14:textId="016D759A" w:rsidR="00AD7E01" w:rsidRDefault="00AD7E01" w:rsidP="00AD7E01">
      <w:r>
        <w:t>Community</w:t>
      </w:r>
    </w:p>
    <w:p w14:paraId="5F45426D" w14:textId="77777777" w:rsidR="00B21429" w:rsidRDefault="00B21429" w:rsidP="00AD7E01"/>
    <w:p w14:paraId="123413EA" w14:textId="77777777" w:rsidR="00AD7E01" w:rsidRDefault="00AD7E01" w:rsidP="00AD7E01">
      <w:r>
        <w:t>(1pts)</w:t>
      </w:r>
    </w:p>
    <w:p w14:paraId="72ECB9DE" w14:textId="77777777" w:rsidR="00AD7E01" w:rsidRDefault="00AD7E01" w:rsidP="00AD7E01">
      <w:r>
        <w:lastRenderedPageBreak/>
        <w:t>Question 6 - Adults prefer to discover things and knowledge for themselves and prefer to gain this on their own without being dependent upon others.  This describes which assumption about adult learners?</w:t>
      </w:r>
    </w:p>
    <w:p w14:paraId="7EA36CE2" w14:textId="77777777" w:rsidR="00AD7E01" w:rsidRDefault="00AD7E01" w:rsidP="00AD7E01">
      <w:r>
        <w:tab/>
      </w:r>
    </w:p>
    <w:p w14:paraId="1B3B5BC6" w14:textId="436A6897" w:rsidR="00AD7E01" w:rsidRDefault="00AD7E01" w:rsidP="00AD7E01">
      <w:r>
        <w:t>Motivation</w:t>
      </w:r>
      <w:r>
        <w:tab/>
      </w:r>
    </w:p>
    <w:p w14:paraId="5C3EFF22" w14:textId="54D4C6AE" w:rsidR="00AD7E01" w:rsidRDefault="00AD7E01" w:rsidP="00AD7E01">
      <w:r>
        <w:t>*Autonomy</w:t>
      </w:r>
      <w:r>
        <w:tab/>
      </w:r>
    </w:p>
    <w:p w14:paraId="4D7490FF" w14:textId="507A7856" w:rsidR="00AD7E01" w:rsidRDefault="00AD7E01" w:rsidP="00AD7E01">
      <w:r>
        <w:t>Readiness</w:t>
      </w:r>
      <w:r>
        <w:tab/>
      </w:r>
    </w:p>
    <w:p w14:paraId="0BEB59E3" w14:textId="77777777" w:rsidR="00AD7E01" w:rsidRDefault="00AD7E01" w:rsidP="00AD7E01">
      <w:r>
        <w:t>Orientation</w:t>
      </w:r>
    </w:p>
    <w:p w14:paraId="68269913" w14:textId="77777777" w:rsidR="00AD7E01" w:rsidRDefault="00AD7E01" w:rsidP="00AD7E01"/>
    <w:p w14:paraId="04451FD5" w14:textId="056754A3" w:rsidR="00AD7E01" w:rsidRDefault="00AD7E01" w:rsidP="00AD7E01">
      <w:r>
        <w:t>(1pts)</w:t>
      </w:r>
    </w:p>
    <w:p w14:paraId="6AE2DE2E" w14:textId="77777777" w:rsidR="00AD7E01" w:rsidRDefault="00AD7E01" w:rsidP="00AD7E01">
      <w:r>
        <w:t>Question 7 - As a person matures, he or she accumulates a growing variety of experiences which become the baseline of resources and future learning. This describes which assumption about adult learners?</w:t>
      </w:r>
    </w:p>
    <w:p w14:paraId="1C728692" w14:textId="77777777" w:rsidR="00AD7E01" w:rsidRDefault="00AD7E01" w:rsidP="00AD7E01">
      <w:r>
        <w:tab/>
      </w:r>
    </w:p>
    <w:p w14:paraId="76F742CF" w14:textId="2BCB6005" w:rsidR="00AD7E01" w:rsidRDefault="00AD7E01" w:rsidP="00AD7E01">
      <w:r>
        <w:t>Motivation</w:t>
      </w:r>
      <w:r>
        <w:tab/>
      </w:r>
    </w:p>
    <w:p w14:paraId="34D7629D" w14:textId="342F6BCB" w:rsidR="00AD7E01" w:rsidRDefault="00AD7E01" w:rsidP="00AD7E01">
      <w:r>
        <w:t>Readiness</w:t>
      </w:r>
      <w:r>
        <w:tab/>
      </w:r>
    </w:p>
    <w:p w14:paraId="7B6BDCEF" w14:textId="1A472BA2" w:rsidR="00AD7E01" w:rsidRDefault="00AD7E01" w:rsidP="00AD7E01">
      <w:r>
        <w:t>Orientation</w:t>
      </w:r>
      <w:r>
        <w:tab/>
      </w:r>
    </w:p>
    <w:p w14:paraId="7407AB6A" w14:textId="01D6D941" w:rsidR="00AD7E01" w:rsidRDefault="00AD7E01" w:rsidP="00AD7E01">
      <w:r>
        <w:t>*Experience or Prior Knowledge</w:t>
      </w:r>
    </w:p>
    <w:p w14:paraId="3577E65F" w14:textId="77777777" w:rsidR="00AD7E01" w:rsidRDefault="00AD7E01" w:rsidP="00AD7E01"/>
    <w:p w14:paraId="1CB42898" w14:textId="37619402" w:rsidR="00AD7E01" w:rsidRDefault="00AD7E01" w:rsidP="00AD7E01">
      <w:r>
        <w:t>(1pts)</w:t>
      </w:r>
    </w:p>
    <w:p w14:paraId="4685FDAD" w14:textId="77777777" w:rsidR="00AD7E01" w:rsidRDefault="00AD7E01" w:rsidP="00AD7E01">
      <w:r>
        <w:t>Question 8 - Adults excel when learning activities are task-orientated toward a larger goal instead of basic memorization drills.  This describes which assumption about adult learners?</w:t>
      </w:r>
    </w:p>
    <w:p w14:paraId="1D61A101" w14:textId="77777777" w:rsidR="00AD7E01" w:rsidRDefault="00AD7E01" w:rsidP="00AD7E01">
      <w:r>
        <w:tab/>
      </w:r>
    </w:p>
    <w:p w14:paraId="1CA35B7E" w14:textId="53CD9597" w:rsidR="00AD7E01" w:rsidRDefault="00AD7E01" w:rsidP="00AD7E01">
      <w:r>
        <w:t>Autonomy</w:t>
      </w:r>
      <w:r>
        <w:tab/>
      </w:r>
    </w:p>
    <w:p w14:paraId="259FA910" w14:textId="10F09BD9" w:rsidR="00AD7E01" w:rsidRDefault="00AD7E01" w:rsidP="00AD7E01">
      <w:r>
        <w:t>Readiness</w:t>
      </w:r>
      <w:r>
        <w:tab/>
      </w:r>
    </w:p>
    <w:p w14:paraId="33A91229" w14:textId="79978D13" w:rsidR="00AD7E01" w:rsidRDefault="00AD7E01" w:rsidP="00AD7E01">
      <w:r>
        <w:t>Motivation</w:t>
      </w:r>
      <w:r>
        <w:tab/>
      </w:r>
    </w:p>
    <w:p w14:paraId="782A81FD" w14:textId="2A595680" w:rsidR="00AD7E01" w:rsidRDefault="00AD7E01" w:rsidP="00AD7E01">
      <w:r>
        <w:t>*Orientation</w:t>
      </w:r>
    </w:p>
    <w:p w14:paraId="56D1F68E" w14:textId="77777777" w:rsidR="00AD7E01" w:rsidRDefault="00AD7E01" w:rsidP="00AD7E01"/>
    <w:p w14:paraId="1905DCFA" w14:textId="460C096A" w:rsidR="00AD7E01" w:rsidRDefault="00AD7E01" w:rsidP="00AD7E01">
      <w:r>
        <w:t>(1pts)</w:t>
      </w:r>
    </w:p>
    <w:p w14:paraId="0EE60D01" w14:textId="3402D3B8" w:rsidR="00AD7E01" w:rsidRDefault="00AD7E01" w:rsidP="00AD7E01">
      <w:r>
        <w:t>Question 9 - Learning is no longer an external process about external rewards but is an internal process of knowledge seeking.  This describes which assumption about adult learners?</w:t>
      </w:r>
      <w:r>
        <w:tab/>
      </w:r>
    </w:p>
    <w:p w14:paraId="1560C71B" w14:textId="4FEC97A0" w:rsidR="00AD7E01" w:rsidRDefault="00AD7E01" w:rsidP="00AD7E01">
      <w:r>
        <w:t>Autonomy</w:t>
      </w:r>
      <w:r>
        <w:tab/>
      </w:r>
    </w:p>
    <w:p w14:paraId="2414C5AC" w14:textId="4281C07F" w:rsidR="00AD7E01" w:rsidRDefault="00AD7E01" w:rsidP="00AD7E01">
      <w:r>
        <w:t>Experience or Prior Knowledge</w:t>
      </w:r>
      <w:r>
        <w:tab/>
      </w:r>
    </w:p>
    <w:p w14:paraId="568A66E1" w14:textId="06C2AD25" w:rsidR="00AD7E01" w:rsidRDefault="00AD7E01" w:rsidP="00AD7E01">
      <w:r>
        <w:t>Orientation</w:t>
      </w:r>
      <w:r>
        <w:tab/>
      </w:r>
    </w:p>
    <w:p w14:paraId="16999E62" w14:textId="405835B5" w:rsidR="00AD7E01" w:rsidRDefault="00AD7E01" w:rsidP="00AD7E01">
      <w:r>
        <w:t>*Motivation</w:t>
      </w:r>
    </w:p>
    <w:p w14:paraId="40BCEDDF" w14:textId="77777777" w:rsidR="00AD7E01" w:rsidRDefault="00AD7E01" w:rsidP="00AD7E01"/>
    <w:p w14:paraId="1566ACA0" w14:textId="75791238" w:rsidR="00AD7E01" w:rsidRDefault="00AD7E01" w:rsidP="00AD7E01">
      <w:r>
        <w:t>(1pts)</w:t>
      </w:r>
    </w:p>
    <w:p w14:paraId="5913DB3A" w14:textId="7EF5BA8E" w:rsidR="00AD7E01" w:rsidRDefault="00AD7E01" w:rsidP="00AD7E01">
      <w:r>
        <w:t>Question 10 - Adults need reasons for specific things being taught.  This describes which assumption about adult learners?</w:t>
      </w:r>
      <w:r>
        <w:tab/>
      </w:r>
    </w:p>
    <w:p w14:paraId="23F2A3BD" w14:textId="2AFE63D9" w:rsidR="00AD7E01" w:rsidRDefault="00AD7E01" w:rsidP="00AD7E01">
      <w:r>
        <w:t>Autonomy</w:t>
      </w:r>
      <w:r>
        <w:tab/>
      </w:r>
    </w:p>
    <w:p w14:paraId="0CC9AA72" w14:textId="13113CFE" w:rsidR="00AD7E01" w:rsidRDefault="00AD7E01" w:rsidP="00AD7E01">
      <w:r>
        <w:t>*Readiness</w:t>
      </w:r>
      <w:r>
        <w:tab/>
      </w:r>
    </w:p>
    <w:p w14:paraId="23807EE4" w14:textId="207D464B" w:rsidR="00AD7E01" w:rsidRDefault="00AD7E01" w:rsidP="00AD7E01">
      <w:r>
        <w:t>Orientation</w:t>
      </w:r>
      <w:r>
        <w:tab/>
      </w:r>
    </w:p>
    <w:p w14:paraId="5C8E82A2" w14:textId="62367703" w:rsidR="00C0167A" w:rsidRPr="00AD7E01" w:rsidRDefault="00AD7E01" w:rsidP="00AD7E01">
      <w:r>
        <w:t>Motivation</w:t>
      </w:r>
    </w:p>
    <w:sectPr w:rsidR="00C0167A" w:rsidRPr="00AD7E01" w:rsidSect="00B21429">
      <w:headerReference w:type="even" r:id="rId9"/>
      <w:headerReference w:type="default" r:id="rId10"/>
      <w:footerReference w:type="even" r:id="rId11"/>
      <w:pgSz w:w="12240" w:h="15840"/>
      <w:pgMar w:top="1152" w:right="1440" w:bottom="4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8A4A" w14:textId="77777777" w:rsidR="004D690D" w:rsidRDefault="004D690D" w:rsidP="002C4535">
      <w:r>
        <w:separator/>
      </w:r>
    </w:p>
  </w:endnote>
  <w:endnote w:type="continuationSeparator" w:id="0">
    <w:p w14:paraId="76594BE1" w14:textId="77777777" w:rsidR="004D690D" w:rsidRDefault="004D690D" w:rsidP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D5BD" w14:textId="77777777" w:rsidR="00B21429" w:rsidRDefault="00B21429" w:rsidP="00B21429">
    <w:pPr>
      <w:pStyle w:val="Footer"/>
    </w:pPr>
    <w:r w:rsidRPr="00036E2D">
      <w:rPr>
        <w:sz w:val="20"/>
        <w:szCs w:val="20"/>
      </w:rPr>
      <w:t>"ED 215 Methods of Lesson Planning and Instruction" by Donna Hanks, </w:t>
    </w:r>
    <w:hyperlink r:id="rId1" w:tgtFrame="_blank" w:tooltip="Original URL: https://www.wdt.edu/. Click or tap if you trust this link." w:history="1">
      <w:r w:rsidRPr="00036E2D">
        <w:rPr>
          <w:rStyle w:val="Hyperlink"/>
          <w:sz w:val="20"/>
          <w:szCs w:val="20"/>
        </w:rPr>
        <w:t>Western Dakota Technical College</w:t>
      </w:r>
    </w:hyperlink>
    <w:r w:rsidRPr="00036E2D">
      <w:rPr>
        <w:sz w:val="20"/>
        <w:szCs w:val="20"/>
      </w:rPr>
      <w:t> is licensed under </w:t>
    </w:r>
    <w:hyperlink r:id="rId2" w:tgtFrame="_blank" w:tooltip="Original URL: http://creativecommons.org/licenses/by/4.0. Click or tap if you trust this link." w:history="1">
      <w:r w:rsidRPr="00036E2D">
        <w:rPr>
          <w:rStyle w:val="Hyperlink"/>
          <w:sz w:val="20"/>
          <w:szCs w:val="20"/>
        </w:rPr>
        <w:t>CC BY 4.0</w:t>
      </w:r>
    </w:hyperlink>
    <w:r w:rsidRPr="00036E2D">
      <w:rPr>
        <w:sz w:val="20"/>
        <w:szCs w:val="20"/>
      </w:rPr>
      <w:t> / A derivative from the </w:t>
    </w:r>
    <w:hyperlink r:id="rId3" w:tgtFrame="_blank" w:tooltip="Original URL: https://support.skillscommons.org/connect/impact-communities/ie2et/. Click or tap if you trust this link." w:history="1">
      <w:r w:rsidRPr="00036E2D">
        <w:rPr>
          <w:rStyle w:val="Hyperlink"/>
          <w:sz w:val="20"/>
          <w:szCs w:val="20"/>
        </w:rPr>
        <w:t>original work</w:t>
      </w:r>
    </w:hyperlink>
    <w:r w:rsidRPr="00036E2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6F81" w14:textId="77777777" w:rsidR="004D690D" w:rsidRDefault="004D690D" w:rsidP="002C4535">
      <w:r>
        <w:separator/>
      </w:r>
    </w:p>
  </w:footnote>
  <w:footnote w:type="continuationSeparator" w:id="0">
    <w:p w14:paraId="1DEA511A" w14:textId="77777777" w:rsidR="004D690D" w:rsidRDefault="004D690D" w:rsidP="002C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3DAA" w14:textId="77777777" w:rsidR="00B21429" w:rsidRDefault="00B21429" w:rsidP="00B21429">
    <w:pPr>
      <w:pStyle w:val="Header"/>
    </w:pPr>
    <w:r>
      <w:t>Western Dakota Technical College</w:t>
    </w:r>
    <w:r>
      <w:tab/>
    </w:r>
    <w:r>
      <w:tab/>
    </w:r>
    <w:r>
      <w:rPr>
        <w:noProof/>
      </w:rPr>
      <w:drawing>
        <wp:inline distT="0" distB="0" distL="0" distR="0" wp14:anchorId="254376F4" wp14:editId="283724AA">
          <wp:extent cx="1207118" cy="466725"/>
          <wp:effectExtent l="0" t="0" r="0" b="0"/>
          <wp:docPr id="5" name="Picture 5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39745" w14:textId="77777777" w:rsidR="00B21429" w:rsidRDefault="00B21429" w:rsidP="00B21429">
    <w:pPr>
      <w:pStyle w:val="Header"/>
    </w:pPr>
    <w:r>
      <w:t>ED215 Module 2 Quiz</w:t>
    </w:r>
  </w:p>
  <w:p w14:paraId="00192868" w14:textId="6686662C" w:rsidR="00C0167A" w:rsidRDefault="00B21429">
    <w:pPr>
      <w:pStyle w:val="Header"/>
    </w:pPr>
    <w:r>
      <w:t>Authored by Donna Hanks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991B" w14:textId="6223EEB6" w:rsidR="002C4535" w:rsidRDefault="002C4535">
    <w:pPr>
      <w:pStyle w:val="Header"/>
    </w:pPr>
    <w:r>
      <w:t>Western Dakota Technical College</w:t>
    </w:r>
    <w:r w:rsidR="00076428">
      <w:tab/>
    </w:r>
    <w:r w:rsidR="00076428">
      <w:tab/>
    </w:r>
    <w:r w:rsidR="00076428">
      <w:rPr>
        <w:noProof/>
      </w:rPr>
      <w:drawing>
        <wp:inline distT="0" distB="0" distL="0" distR="0" wp14:anchorId="1789B2A8" wp14:editId="1BF8BE01">
          <wp:extent cx="1207118" cy="466725"/>
          <wp:effectExtent l="0" t="0" r="0" b="0"/>
          <wp:docPr id="4" name="Picture 4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51E8" w14:textId="6D40B264" w:rsidR="00076428" w:rsidRDefault="00076428">
    <w:pPr>
      <w:pStyle w:val="Header"/>
    </w:pPr>
    <w:r>
      <w:t>ED21</w:t>
    </w:r>
    <w:r w:rsidR="00015797">
      <w:t>5</w:t>
    </w:r>
    <w:r>
      <w:t xml:space="preserve"> Module </w:t>
    </w:r>
    <w:r w:rsidR="009D2B6A">
      <w:t>2</w:t>
    </w:r>
    <w:r>
      <w:t xml:space="preserve"> Quiz</w:t>
    </w:r>
  </w:p>
  <w:p w14:paraId="4ECB9FFD" w14:textId="22B3C12B" w:rsidR="002C4535" w:rsidRDefault="002C4535">
    <w:pPr>
      <w:pStyle w:val="Header"/>
    </w:pPr>
    <w:r>
      <w:t>Authored by Donna Hanks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7"/>
    <w:rsid w:val="000101CB"/>
    <w:rsid w:val="00015797"/>
    <w:rsid w:val="00076428"/>
    <w:rsid w:val="00087352"/>
    <w:rsid w:val="000F236E"/>
    <w:rsid w:val="00115E8F"/>
    <w:rsid w:val="001B344D"/>
    <w:rsid w:val="001D7B07"/>
    <w:rsid w:val="0023305F"/>
    <w:rsid w:val="00273F5E"/>
    <w:rsid w:val="002C4535"/>
    <w:rsid w:val="00301552"/>
    <w:rsid w:val="00301F93"/>
    <w:rsid w:val="00372641"/>
    <w:rsid w:val="00386118"/>
    <w:rsid w:val="00401F75"/>
    <w:rsid w:val="00433927"/>
    <w:rsid w:val="00455DC5"/>
    <w:rsid w:val="004B59F5"/>
    <w:rsid w:val="004D557C"/>
    <w:rsid w:val="004D690D"/>
    <w:rsid w:val="005645AA"/>
    <w:rsid w:val="0058062B"/>
    <w:rsid w:val="00607B9E"/>
    <w:rsid w:val="00657429"/>
    <w:rsid w:val="006635A7"/>
    <w:rsid w:val="00663F1B"/>
    <w:rsid w:val="00683F40"/>
    <w:rsid w:val="006A52F0"/>
    <w:rsid w:val="006B5B88"/>
    <w:rsid w:val="006E7BAC"/>
    <w:rsid w:val="00713D39"/>
    <w:rsid w:val="00716BA4"/>
    <w:rsid w:val="007C573F"/>
    <w:rsid w:val="00824C13"/>
    <w:rsid w:val="00947632"/>
    <w:rsid w:val="009D2B6A"/>
    <w:rsid w:val="00A16CD9"/>
    <w:rsid w:val="00A27EED"/>
    <w:rsid w:val="00AA24B7"/>
    <w:rsid w:val="00AA627C"/>
    <w:rsid w:val="00AB6431"/>
    <w:rsid w:val="00AD7E01"/>
    <w:rsid w:val="00AE0A74"/>
    <w:rsid w:val="00AE60DE"/>
    <w:rsid w:val="00AF2B51"/>
    <w:rsid w:val="00B21429"/>
    <w:rsid w:val="00B4177A"/>
    <w:rsid w:val="00B701A8"/>
    <w:rsid w:val="00C0167A"/>
    <w:rsid w:val="00C62EB6"/>
    <w:rsid w:val="00D34E4A"/>
    <w:rsid w:val="00DA3B56"/>
    <w:rsid w:val="00E01741"/>
    <w:rsid w:val="00EF105D"/>
    <w:rsid w:val="00F7601B"/>
    <w:rsid w:val="00F775A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CE5C"/>
  <w15:chartTrackingRefBased/>
  <w15:docId w15:val="{0FAC6E76-33F4-4867-BC8A-B546DB7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bCs/>
        <w:color w:val="000000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264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64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4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41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HanksStyle">
    <w:name w:val="Hanks Style"/>
    <w:basedOn w:val="Normal"/>
    <w:link w:val="HanksStyleChar"/>
    <w:qFormat/>
    <w:rsid w:val="00372641"/>
    <w:rPr>
      <w:rFonts w:eastAsiaTheme="majorEastAsia" w:cstheme="majorBidi"/>
      <w:color w:val="000000" w:themeColor="text1"/>
    </w:rPr>
  </w:style>
  <w:style w:type="character" w:customStyle="1" w:styleId="HanksStyleChar">
    <w:name w:val="Hanks Style Char"/>
    <w:basedOn w:val="Heading1Char"/>
    <w:link w:val="HanksStyle"/>
    <w:rsid w:val="00372641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character" w:styleId="Hyperlink">
    <w:name w:val="Hyperlink"/>
    <w:basedOn w:val="DefaultParagraphFont"/>
    <w:uiPriority w:val="99"/>
    <w:unhideWhenUsed/>
    <w:rsid w:val="00C0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am12.safelinks.protection.outlook.com/?url=https%3A%2F%2Fsupport.skillscommons.org%2Fconnect%2Fimpact-communities%2Fie2et%2F&amp;data=04%7C01%7CRichard.Lumadue%40csulb.edu%7C0908b4faa23d4b9d5cb308da11d274ec%7Cd175679bacd34644be82af041982977a%7C0%7C0%7C637841894414618854%7CUnknown%7CTWFpbGZsb3d8eyJWIjoiMC4wLjAwMDAiLCJQIjoiV2luMzIiLCJBTiI6Ik1haWwiLCJXVCI6Mn0%3D%7C3000&amp;sdata=upDiWM7eWTCEFP%2FL4yC%2BgSANDy9oaiGtWDLS2XVSHnM%3D&amp;reserved=0" TargetMode="External"/><Relationship Id="rId2" Type="http://schemas.openxmlformats.org/officeDocument/2006/relationships/hyperlink" Target="https://nam12.safelinks.protection.outlook.com/?url=http%3A%2F%2Fcreativecommons.org%2Flicenses%2Fby%2F4.0&amp;data=04%7C01%7CRichard.Lumadue%40csulb.edu%7C0908b4faa23d4b9d5cb308da11d274ec%7Cd175679bacd34644be82af041982977a%7C0%7C0%7C637841894414618854%7CUnknown%7CTWFpbGZsb3d8eyJWIjoiMC4wLjAwMDAiLCJQIjoiV2luMzIiLCJBTiI6Ik1haWwiLCJXVCI6Mn0%3D%7C3000&amp;sdata=9V881fIHicrL3E%2FNDDSTXk7KCaVIF%2F7gksPX4WVW2x4%3D&amp;reserved=0" TargetMode="External"/><Relationship Id="rId1" Type="http://schemas.openxmlformats.org/officeDocument/2006/relationships/hyperlink" Target="https://nam12.safelinks.protection.outlook.com/?url=https%3A%2F%2Fwww.wdt.edu%2F&amp;data=04%7C01%7CRichard.Lumadue%40csulb.edu%7C0908b4faa23d4b9d5cb308da11d274ec%7Cd175679bacd34644be82af041982977a%7C0%7C0%7C637841894414618854%7CUnknown%7CTWFpbGZsb3d8eyJWIjoiMC4wLjAwMDAiLCJQIjoiV2luMzIiLCJBTiI6Ik1haWwiLCJXVCI6Mn0%3D%7C3000&amp;sdata=wsppgT80QGusRnWnodUFRPWzbiSTZkzrL8s3Sfyafl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27cd1c0-dce6-46f1-858d-594fab595bf9" xsi:nil="true"/>
    <Students xmlns="927cd1c0-dce6-46f1-858d-594fab595bf9">
      <UserInfo>
        <DisplayName/>
        <AccountId xsi:nil="true"/>
        <AccountType/>
      </UserInfo>
    </Students>
    <Is_Collaboration_Space_Locked xmlns="927cd1c0-dce6-46f1-858d-594fab595bf9" xsi:nil="true"/>
    <Invited_Students xmlns="927cd1c0-dce6-46f1-858d-594fab595bf9" xsi:nil="true"/>
    <CultureName xmlns="927cd1c0-dce6-46f1-858d-594fab595bf9" xsi:nil="true"/>
    <Student_Groups xmlns="927cd1c0-dce6-46f1-858d-594fab595bf9">
      <UserInfo>
        <DisplayName/>
        <AccountId xsi:nil="true"/>
        <AccountType/>
      </UserInfo>
    </Student_Groups>
    <Distribution_Groups xmlns="927cd1c0-dce6-46f1-858d-594fab595bf9" xsi:nil="true"/>
    <Self_Registration_Enabled xmlns="927cd1c0-dce6-46f1-858d-594fab595bf9" xsi:nil="true"/>
    <Math_Settings xmlns="927cd1c0-dce6-46f1-858d-594fab595bf9" xsi:nil="true"/>
    <Has_Teacher_Only_SectionGroup xmlns="927cd1c0-dce6-46f1-858d-594fab595bf9" xsi:nil="true"/>
    <AppVersion xmlns="927cd1c0-dce6-46f1-858d-594fab595bf9" xsi:nil="true"/>
    <TeamsChannelId xmlns="927cd1c0-dce6-46f1-858d-594fab595bf9" xsi:nil="true"/>
    <NotebookType xmlns="927cd1c0-dce6-46f1-858d-594fab595bf9" xsi:nil="true"/>
    <FolderType xmlns="927cd1c0-dce6-46f1-858d-594fab595bf9" xsi:nil="true"/>
    <Templates xmlns="927cd1c0-dce6-46f1-858d-594fab595bf9" xsi:nil="true"/>
    <LMS_Mappings xmlns="927cd1c0-dce6-46f1-858d-594fab595bf9" xsi:nil="true"/>
    <Invited_Teachers xmlns="927cd1c0-dce6-46f1-858d-594fab595bf9" xsi:nil="true"/>
    <IsNotebookLocked xmlns="927cd1c0-dce6-46f1-858d-594fab595bf9" xsi:nil="true"/>
    <Owner xmlns="927cd1c0-dce6-46f1-858d-594fab595bf9">
      <UserInfo>
        <DisplayName/>
        <AccountId xsi:nil="true"/>
        <AccountType/>
      </UserInfo>
    </Owner>
    <Teachers xmlns="927cd1c0-dce6-46f1-858d-594fab595bf9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CF67964E7944696CEA60AF06C144E" ma:contentTypeVersion="34" ma:contentTypeDescription="Create a new document." ma:contentTypeScope="" ma:versionID="f290c1922b7dee04a77ce3abb579e94b">
  <xsd:schema xmlns:xsd="http://www.w3.org/2001/XMLSchema" xmlns:xs="http://www.w3.org/2001/XMLSchema" xmlns:p="http://schemas.microsoft.com/office/2006/metadata/properties" xmlns:ns3="927cd1c0-dce6-46f1-858d-594fab595bf9" xmlns:ns4="c505f562-21bc-4601-b13e-101f86663651" targetNamespace="http://schemas.microsoft.com/office/2006/metadata/properties" ma:root="true" ma:fieldsID="b10d01337c314c809ce9cadd69b5f65d" ns3:_="" ns4:_="">
    <xsd:import namespace="927cd1c0-dce6-46f1-858d-594fab595bf9"/>
    <xsd:import namespace="c505f562-21bc-4601-b13e-101f86663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d1c0-dce6-46f1-858d-594fab59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f562-21bc-4601-b13e-101f86663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202F6-0891-4000-9F20-956E55544C5D}">
  <ds:schemaRefs>
    <ds:schemaRef ds:uri="http://schemas.microsoft.com/office/2006/metadata/properties"/>
    <ds:schemaRef ds:uri="http://schemas.microsoft.com/office/infopath/2007/PartnerControls"/>
    <ds:schemaRef ds:uri="927cd1c0-dce6-46f1-858d-594fab595bf9"/>
  </ds:schemaRefs>
</ds:datastoreItem>
</file>

<file path=customXml/itemProps2.xml><?xml version="1.0" encoding="utf-8"?>
<ds:datastoreItem xmlns:ds="http://schemas.openxmlformats.org/officeDocument/2006/customXml" ds:itemID="{B170E449-BF84-498D-8DB6-F71D0861F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D4ABD-5B35-4B20-AB7D-E75DE3EE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cd1c0-dce6-46f1-858d-594fab595bf9"/>
    <ds:schemaRef ds:uri="c505f562-21bc-4601-b13e-101f86663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Donna</dc:creator>
  <cp:keywords/>
  <dc:description/>
  <cp:lastModifiedBy>Richard Lumadue</cp:lastModifiedBy>
  <cp:revision>2</cp:revision>
  <dcterms:created xsi:type="dcterms:W3CDTF">2022-04-04T15:47:00Z</dcterms:created>
  <dcterms:modified xsi:type="dcterms:W3CDTF">2022-04-04T15:47:00Z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0x010100DB7CF67964E7944696CEA60AF06C144E</vt:lpwstr>
  </property>
</Properties>
</file>