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50" w:rsidRPr="007E3D4D" w:rsidRDefault="00784950" w:rsidP="007E3D4D">
      <w:pPr>
        <w:pStyle w:val="Title"/>
        <w:jc w:val="center"/>
        <w:rPr>
          <w:sz w:val="40"/>
          <w:szCs w:val="40"/>
        </w:rPr>
      </w:pPr>
      <w:r w:rsidRPr="007E3D4D">
        <w:rPr>
          <w:sz w:val="40"/>
          <w:szCs w:val="40"/>
        </w:rPr>
        <w:t xml:space="preserve">Phlebotomy </w:t>
      </w:r>
      <w:r w:rsidR="00814573" w:rsidRPr="007E3D4D">
        <w:rPr>
          <w:sz w:val="40"/>
          <w:szCs w:val="40"/>
        </w:rPr>
        <w:t>Skills Rubric</w:t>
      </w:r>
    </w:p>
    <w:p w:rsidR="005333BC" w:rsidRPr="007E3D4D" w:rsidRDefault="00504245" w:rsidP="007E3D4D">
      <w:pPr>
        <w:pStyle w:val="Subtitle"/>
        <w:jc w:val="center"/>
        <w:rPr>
          <w:sz w:val="24"/>
        </w:rPr>
      </w:pPr>
      <w:r w:rsidRPr="007E3D4D">
        <w:rPr>
          <w:sz w:val="24"/>
        </w:rPr>
        <w:t>Venipunc</w:t>
      </w:r>
      <w:r w:rsidR="00784950" w:rsidRPr="007E3D4D">
        <w:rPr>
          <w:sz w:val="24"/>
        </w:rPr>
        <w:t xml:space="preserve">ture </w:t>
      </w:r>
      <w:r w:rsidR="00814573" w:rsidRPr="007E3D4D">
        <w:rPr>
          <w:sz w:val="24"/>
        </w:rPr>
        <w:t xml:space="preserve">- </w:t>
      </w:r>
      <w:r w:rsidR="00F209F4" w:rsidRPr="007E3D4D">
        <w:rPr>
          <w:sz w:val="24"/>
        </w:rPr>
        <w:t>Syringe</w:t>
      </w:r>
    </w:p>
    <w:p w:rsidR="005333BC" w:rsidRPr="00763F33" w:rsidRDefault="005333BC" w:rsidP="005333BC">
      <w:pPr>
        <w:spacing w:after="0" w:line="240" w:lineRule="auto"/>
        <w:jc w:val="center"/>
        <w:rPr>
          <w:rFonts w:asciiTheme="majorHAnsi" w:hAnsiTheme="majorHAnsi"/>
          <w:sz w:val="16"/>
          <w:szCs w:val="16"/>
        </w:rPr>
      </w:pPr>
    </w:p>
    <w:p w:rsidR="00B21A51" w:rsidRPr="00763F33" w:rsidRDefault="00612A2D" w:rsidP="00D046B4">
      <w:pPr>
        <w:spacing w:after="0" w:line="240" w:lineRule="auto"/>
        <w:ind w:firstLine="360"/>
        <w:rPr>
          <w:rFonts w:asciiTheme="majorHAnsi" w:hAnsiTheme="majorHAnsi"/>
        </w:rPr>
      </w:pPr>
      <w:r w:rsidRPr="007E3D4D">
        <w:rPr>
          <w:rStyle w:val="Strong"/>
        </w:rPr>
        <w:t>Critical Actions:</w:t>
      </w:r>
      <w:r w:rsidRPr="00763F33">
        <w:rPr>
          <w:rFonts w:asciiTheme="majorHAnsi" w:hAnsiTheme="majorHAnsi"/>
        </w:rPr>
        <w:t xml:space="preserve"> This scenario has </w:t>
      </w:r>
      <w:r w:rsidR="00AC3832" w:rsidRPr="00763F33">
        <w:rPr>
          <w:rFonts w:asciiTheme="majorHAnsi" w:hAnsiTheme="majorHAnsi"/>
        </w:rPr>
        <w:t>29</w:t>
      </w:r>
      <w:r w:rsidRPr="00763F33">
        <w:rPr>
          <w:rFonts w:asciiTheme="majorHAnsi" w:hAnsiTheme="majorHAnsi"/>
        </w:rPr>
        <w:t xml:space="preserve"> graded items</w:t>
      </w:r>
      <w:r w:rsidR="00F53655" w:rsidRPr="00763F33">
        <w:rPr>
          <w:rFonts w:asciiTheme="majorHAnsi" w:hAnsiTheme="majorHAnsi"/>
        </w:rPr>
        <w:t xml:space="preserve"> with </w:t>
      </w:r>
      <w:r w:rsidR="001642D1" w:rsidRPr="00763F33">
        <w:rPr>
          <w:rFonts w:asciiTheme="majorHAnsi" w:hAnsiTheme="majorHAnsi"/>
        </w:rPr>
        <w:t>3</w:t>
      </w:r>
      <w:r w:rsidR="00F53655" w:rsidRPr="00763F33">
        <w:rPr>
          <w:rFonts w:asciiTheme="majorHAnsi" w:hAnsiTheme="majorHAnsi"/>
        </w:rPr>
        <w:t xml:space="preserve"> critical item</w:t>
      </w:r>
      <w:r w:rsidR="001642D1" w:rsidRPr="00763F33">
        <w:rPr>
          <w:rFonts w:asciiTheme="majorHAnsi" w:hAnsiTheme="majorHAnsi"/>
        </w:rPr>
        <w:t>s</w:t>
      </w:r>
      <w:r w:rsidRPr="00763F33">
        <w:rPr>
          <w:rFonts w:asciiTheme="majorHAnsi" w:hAnsiTheme="majorHAnsi"/>
        </w:rPr>
        <w:t>.</w:t>
      </w:r>
    </w:p>
    <w:p w:rsidR="00D046B4" w:rsidRPr="00763F33" w:rsidRDefault="00D046B4" w:rsidP="005333BC">
      <w:pPr>
        <w:spacing w:after="0" w:line="240" w:lineRule="auto"/>
        <w:jc w:val="center"/>
        <w:rPr>
          <w:rFonts w:asciiTheme="majorHAnsi" w:hAnsiTheme="majorHAnsi"/>
        </w:rPr>
      </w:pPr>
    </w:p>
    <w:p w:rsidR="00D2346D" w:rsidRPr="00763F33" w:rsidRDefault="00784950" w:rsidP="00C459BB">
      <w:pPr>
        <w:pStyle w:val="ListParagraph"/>
        <w:numPr>
          <w:ilvl w:val="0"/>
          <w:numId w:val="9"/>
        </w:numPr>
        <w:spacing w:after="0" w:line="240" w:lineRule="auto"/>
        <w:rPr>
          <w:rFonts w:asciiTheme="majorHAnsi" w:hAnsiTheme="majorHAnsi"/>
        </w:rPr>
      </w:pPr>
      <w:r w:rsidRPr="00763F33">
        <w:rPr>
          <w:rFonts w:asciiTheme="majorHAnsi" w:eastAsia="Times New Roman" w:hAnsiTheme="majorHAnsi" w:cs="Times New Roman"/>
          <w:b/>
          <w:color w:val="353535"/>
          <w:sz w:val="20"/>
          <w:szCs w:val="20"/>
        </w:rPr>
        <w:t>ID Patient by 2 means and verify labels and requisition</w:t>
      </w:r>
      <w:r w:rsidR="00F77F23" w:rsidRPr="00763F33">
        <w:rPr>
          <w:rFonts w:asciiTheme="majorHAnsi" w:eastAsia="Times New Roman" w:hAnsiTheme="majorHAnsi" w:cs="Times New Roman"/>
          <w:b/>
          <w:color w:val="353535"/>
          <w:sz w:val="20"/>
          <w:szCs w:val="20"/>
        </w:rPr>
        <w:t>.</w:t>
      </w:r>
    </w:p>
    <w:p w:rsidR="001642D1" w:rsidRPr="00763F33" w:rsidRDefault="001642D1" w:rsidP="00C459BB">
      <w:pPr>
        <w:pStyle w:val="ListParagraph"/>
        <w:numPr>
          <w:ilvl w:val="0"/>
          <w:numId w:val="9"/>
        </w:numPr>
        <w:spacing w:after="0" w:line="240" w:lineRule="auto"/>
        <w:rPr>
          <w:rFonts w:asciiTheme="majorHAnsi" w:hAnsiTheme="majorHAnsi"/>
        </w:rPr>
      </w:pPr>
      <w:r w:rsidRPr="00763F33">
        <w:rPr>
          <w:rFonts w:asciiTheme="majorHAnsi" w:eastAsia="Times New Roman" w:hAnsiTheme="majorHAnsi" w:cs="Times New Roman"/>
          <w:b/>
          <w:color w:val="353535"/>
          <w:sz w:val="20"/>
          <w:szCs w:val="20"/>
        </w:rPr>
        <w:t>Release the tourniquet.</w:t>
      </w:r>
    </w:p>
    <w:p w:rsidR="001642D1" w:rsidRPr="00763F33" w:rsidRDefault="001642D1" w:rsidP="00C459BB">
      <w:pPr>
        <w:pStyle w:val="ListParagraph"/>
        <w:numPr>
          <w:ilvl w:val="0"/>
          <w:numId w:val="9"/>
        </w:numPr>
        <w:spacing w:after="0" w:line="240" w:lineRule="auto"/>
        <w:rPr>
          <w:rFonts w:asciiTheme="majorHAnsi" w:hAnsiTheme="majorHAnsi"/>
        </w:rPr>
      </w:pPr>
      <w:r w:rsidRPr="00763F33">
        <w:rPr>
          <w:rFonts w:asciiTheme="majorHAnsi" w:eastAsia="Times New Roman" w:hAnsiTheme="majorHAnsi" w:cs="Times New Roman"/>
          <w:b/>
          <w:color w:val="353535"/>
          <w:sz w:val="20"/>
          <w:szCs w:val="20"/>
        </w:rPr>
        <w:t>Ensure that the tourniquet was released before leaving the room.</w:t>
      </w:r>
    </w:p>
    <w:p w:rsidR="00D046B4" w:rsidRPr="00763F33" w:rsidRDefault="00D046B4" w:rsidP="00D046B4">
      <w:pPr>
        <w:pStyle w:val="ListParagraph"/>
        <w:spacing w:after="0" w:line="240" w:lineRule="auto"/>
        <w:rPr>
          <w:rFonts w:asciiTheme="majorHAnsi" w:hAnsiTheme="majorHAnsi"/>
          <w:b/>
        </w:rPr>
      </w:pPr>
    </w:p>
    <w:tbl>
      <w:tblPr>
        <w:tblW w:w="10860" w:type="dxa"/>
        <w:shd w:val="clear" w:color="auto" w:fill="FAFAFA"/>
        <w:tblCellMar>
          <w:left w:w="0" w:type="dxa"/>
          <w:right w:w="0" w:type="dxa"/>
        </w:tblCellMar>
        <w:tblLook w:val="04A0" w:firstRow="1" w:lastRow="0" w:firstColumn="1" w:lastColumn="0" w:noHBand="0" w:noVBand="1"/>
      </w:tblPr>
      <w:tblGrid>
        <w:gridCol w:w="3750"/>
        <w:gridCol w:w="5400"/>
        <w:gridCol w:w="1710"/>
      </w:tblGrid>
      <w:tr w:rsidR="005333BC" w:rsidRPr="00763F33" w:rsidTr="007E3D4D">
        <w:trPr>
          <w:tblHeader/>
        </w:trPr>
        <w:tc>
          <w:tcPr>
            <w:tcW w:w="375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5333BC" w:rsidRPr="00763F33" w:rsidRDefault="00784950" w:rsidP="00763F33">
            <w:pPr>
              <w:spacing w:after="75" w:line="240" w:lineRule="auto"/>
              <w:jc w:val="center"/>
              <w:rPr>
                <w:rFonts w:asciiTheme="majorHAnsi" w:eastAsia="Times New Roman" w:hAnsiTheme="majorHAnsi" w:cs="Times New Roman"/>
                <w:b/>
                <w:bCs/>
                <w:color w:val="FFFFFF"/>
                <w:sz w:val="20"/>
                <w:szCs w:val="20"/>
              </w:rPr>
            </w:pPr>
            <w:r w:rsidRPr="00763F33">
              <w:rPr>
                <w:rFonts w:asciiTheme="majorHAnsi" w:eastAsia="Times New Roman" w:hAnsiTheme="majorHAnsi" w:cs="Times New Roman"/>
                <w:b/>
                <w:bCs/>
                <w:color w:val="FFFFFF"/>
                <w:sz w:val="20"/>
                <w:szCs w:val="20"/>
              </w:rPr>
              <w:t>1 point</w:t>
            </w:r>
            <w:r w:rsidR="005333BC" w:rsidRPr="00763F33">
              <w:rPr>
                <w:rFonts w:asciiTheme="majorHAnsi" w:eastAsia="Times New Roman" w:hAnsiTheme="majorHAnsi" w:cs="Times New Roman"/>
                <w:b/>
                <w:bCs/>
                <w:color w:val="FFFFFF"/>
                <w:sz w:val="20"/>
                <w:szCs w:val="20"/>
              </w:rPr>
              <w:t xml:space="preserve"> available for each action when requirements are completely fulfilled</w:t>
            </w:r>
          </w:p>
        </w:tc>
        <w:tc>
          <w:tcPr>
            <w:tcW w:w="540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5333BC" w:rsidRPr="00763F33" w:rsidRDefault="00784950" w:rsidP="00763F33">
            <w:pPr>
              <w:spacing w:after="75" w:line="240" w:lineRule="auto"/>
              <w:jc w:val="center"/>
              <w:rPr>
                <w:rFonts w:asciiTheme="majorHAnsi" w:eastAsia="Times New Roman" w:hAnsiTheme="majorHAnsi" w:cs="Times New Roman"/>
                <w:b/>
                <w:bCs/>
                <w:color w:val="353535"/>
                <w:sz w:val="20"/>
                <w:szCs w:val="20"/>
              </w:rPr>
            </w:pPr>
            <w:r w:rsidRPr="00763F33">
              <w:rPr>
                <w:rFonts w:asciiTheme="majorHAnsi" w:eastAsia="Times New Roman" w:hAnsiTheme="majorHAnsi" w:cs="Times New Roman"/>
                <w:b/>
                <w:bCs/>
                <w:color w:val="FFFFFF"/>
                <w:sz w:val="20"/>
                <w:szCs w:val="20"/>
              </w:rPr>
              <w:t xml:space="preserve">0 points </w:t>
            </w:r>
            <w:r w:rsidR="005333BC" w:rsidRPr="00763F33">
              <w:rPr>
                <w:rFonts w:asciiTheme="majorHAnsi" w:eastAsia="Times New Roman" w:hAnsiTheme="majorHAnsi" w:cs="Times New Roman"/>
                <w:b/>
                <w:bCs/>
                <w:color w:val="FFFFFF"/>
                <w:sz w:val="20"/>
                <w:szCs w:val="20"/>
              </w:rPr>
              <w:t>available when requirements are incomplete</w:t>
            </w:r>
          </w:p>
        </w:tc>
        <w:tc>
          <w:tcPr>
            <w:tcW w:w="1710" w:type="dxa"/>
            <w:tcBorders>
              <w:top w:val="single" w:sz="6" w:space="0" w:color="CCCCCC"/>
              <w:left w:val="single" w:sz="6" w:space="0" w:color="CCCCCC"/>
              <w:bottom w:val="single" w:sz="6" w:space="0" w:color="CCCCCC"/>
              <w:right w:val="single" w:sz="6" w:space="0" w:color="CCCCCC"/>
            </w:tcBorders>
            <w:shd w:val="clear" w:color="auto" w:fill="737373"/>
            <w:vAlign w:val="center"/>
          </w:tcPr>
          <w:p w:rsidR="005333BC" w:rsidRPr="00763F33" w:rsidRDefault="005333BC" w:rsidP="00763F33">
            <w:pPr>
              <w:spacing w:after="75" w:line="240" w:lineRule="auto"/>
              <w:jc w:val="center"/>
              <w:rPr>
                <w:rFonts w:asciiTheme="majorHAnsi" w:eastAsia="Times New Roman" w:hAnsiTheme="majorHAnsi" w:cs="Times New Roman"/>
                <w:b/>
                <w:bCs/>
                <w:color w:val="FFFFFF"/>
                <w:sz w:val="20"/>
                <w:szCs w:val="20"/>
              </w:rPr>
            </w:pPr>
            <w:r w:rsidRPr="00763F33">
              <w:rPr>
                <w:rFonts w:asciiTheme="majorHAnsi" w:eastAsia="Times New Roman" w:hAnsiTheme="majorHAnsi" w:cs="Times New Roman"/>
                <w:b/>
                <w:bCs/>
                <w:color w:val="FFFFFF"/>
                <w:sz w:val="20"/>
                <w:szCs w:val="20"/>
              </w:rPr>
              <w:t>Score</w:t>
            </w:r>
          </w:p>
        </w:tc>
      </w:tr>
      <w:tr w:rsidR="00B21B6A" w:rsidRPr="00763F33" w:rsidTr="00763F33">
        <w:trPr>
          <w:trHeight w:val="576"/>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8B494F">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Review requ</w:t>
            </w:r>
            <w:r w:rsidR="00E13338" w:rsidRPr="00763F33">
              <w:rPr>
                <w:rFonts w:asciiTheme="majorHAnsi" w:eastAsia="Times New Roman" w:hAnsiTheme="majorHAnsi" w:cs="Times New Roman"/>
                <w:color w:val="353535"/>
                <w:sz w:val="20"/>
                <w:szCs w:val="20"/>
              </w:rPr>
              <w:t>i</w:t>
            </w:r>
            <w:r w:rsidRPr="00763F33">
              <w:rPr>
                <w:rFonts w:asciiTheme="majorHAnsi" w:eastAsia="Times New Roman" w:hAnsiTheme="majorHAnsi" w:cs="Times New Roman"/>
                <w:color w:val="353535"/>
                <w:sz w:val="20"/>
                <w:szCs w:val="20"/>
              </w:rPr>
              <w:t>s</w:t>
            </w:r>
            <w:r w:rsidR="00E13338" w:rsidRPr="00763F33">
              <w:rPr>
                <w:rFonts w:asciiTheme="majorHAnsi" w:eastAsia="Times New Roman" w:hAnsiTheme="majorHAnsi" w:cs="Times New Roman"/>
                <w:color w:val="353535"/>
                <w:sz w:val="20"/>
                <w:szCs w:val="20"/>
              </w:rPr>
              <w:t>i</w:t>
            </w:r>
            <w:r w:rsidR="008B494F">
              <w:rPr>
                <w:rFonts w:asciiTheme="majorHAnsi" w:eastAsia="Times New Roman" w:hAnsiTheme="majorHAnsi" w:cs="Times New Roman"/>
                <w:color w:val="353535"/>
                <w:sz w:val="20"/>
                <w:szCs w:val="20"/>
              </w:rPr>
              <w:t>tion for test</w:t>
            </w:r>
            <w:r w:rsidRPr="00763F33">
              <w:rPr>
                <w:rFonts w:asciiTheme="majorHAnsi" w:eastAsia="Times New Roman" w:hAnsiTheme="majorHAnsi" w:cs="Times New Roman"/>
                <w:color w:val="353535"/>
                <w:sz w:val="20"/>
                <w:szCs w:val="20"/>
              </w:rPr>
              <w:t>s and specimen label</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8B494F">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 xml:space="preserve">Did </w:t>
            </w:r>
            <w:r w:rsidR="008B494F">
              <w:rPr>
                <w:rFonts w:asciiTheme="majorHAnsi" w:eastAsia="Times New Roman" w:hAnsiTheme="majorHAnsi" w:cs="Times New Roman"/>
                <w:color w:val="353535"/>
                <w:sz w:val="20"/>
                <w:szCs w:val="20"/>
              </w:rPr>
              <w:t>not review requisition for test</w:t>
            </w:r>
            <w:r w:rsidRPr="00763F33">
              <w:rPr>
                <w:rFonts w:asciiTheme="majorHAnsi" w:eastAsia="Times New Roman" w:hAnsiTheme="majorHAnsi" w:cs="Times New Roman"/>
                <w:color w:val="353535"/>
                <w:sz w:val="20"/>
                <w:szCs w:val="20"/>
              </w:rPr>
              <w:t>s and specimen labels</w:t>
            </w:r>
            <w:r w:rsidR="005E17A9" w:rsidRPr="00763F33">
              <w:rPr>
                <w:rFonts w:asciiTheme="majorHAnsi" w:eastAsia="Times New Roman" w:hAnsiTheme="majorHAnsi" w:cs="Times New Roman"/>
                <w:color w:val="353535"/>
                <w:sz w:val="20"/>
                <w:szCs w:val="20"/>
              </w:rPr>
              <w:t xml:space="preserve"> preparation</w:t>
            </w:r>
            <w:r w:rsidRPr="00763F33">
              <w:rPr>
                <w:rFonts w:asciiTheme="majorHAnsi" w:eastAsia="Times New Roman" w:hAnsiTheme="majorHAnsi" w:cs="Times New Roman"/>
                <w:color w:val="353535"/>
                <w:sz w:val="20"/>
                <w:szCs w:val="20"/>
              </w:rPr>
              <w: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763F33"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21B6A" w:rsidRPr="00763F33" w:rsidTr="00763F33">
        <w:trPr>
          <w:trHeight w:val="369"/>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1C5986">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Org</w:t>
            </w:r>
            <w:r w:rsidR="001C5986" w:rsidRPr="00763F33">
              <w:rPr>
                <w:rFonts w:asciiTheme="majorHAnsi" w:eastAsia="Times New Roman" w:hAnsiTheme="majorHAnsi" w:cs="Times New Roman"/>
                <w:color w:val="353535"/>
                <w:sz w:val="20"/>
                <w:szCs w:val="20"/>
              </w:rPr>
              <w:t>an</w:t>
            </w:r>
            <w:r w:rsidRPr="00763F33">
              <w:rPr>
                <w:rFonts w:asciiTheme="majorHAnsi" w:eastAsia="Times New Roman" w:hAnsiTheme="majorHAnsi" w:cs="Times New Roman"/>
                <w:color w:val="353535"/>
                <w:sz w:val="20"/>
                <w:szCs w:val="20"/>
              </w:rPr>
              <w:t>ize appropriate equipment</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807C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organize the appropriate equipment</w:t>
            </w:r>
            <w:r w:rsidR="005E17A9" w:rsidRPr="00763F33">
              <w:rPr>
                <w:rFonts w:asciiTheme="majorHAnsi" w:eastAsia="Times New Roman" w:hAnsiTheme="majorHAnsi" w:cs="Times New Roman"/>
                <w:color w:val="353535"/>
                <w:sz w:val="20"/>
                <w:szCs w:val="20"/>
              </w:rPr>
              <w:t xml:space="preserve"> for tests requested</w:t>
            </w:r>
            <w:r w:rsidRPr="00763F33">
              <w:rPr>
                <w:rFonts w:asciiTheme="majorHAnsi" w:eastAsia="Times New Roman" w:hAnsiTheme="majorHAnsi" w:cs="Times New Roman"/>
                <w:color w:val="353535"/>
                <w:sz w:val="20"/>
                <w:szCs w:val="20"/>
              </w:rPr>
              <w: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763F33"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bookmarkStart w:id="0" w:name="_GoBack"/>
        <w:bookmarkEnd w:id="0"/>
      </w:tr>
      <w:tr w:rsidR="00B21B6A" w:rsidRPr="00763F33" w:rsidTr="00763F33">
        <w:trPr>
          <w:trHeight w:val="432"/>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C459BB">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Greet patient per institutional policy</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greet the patient per the institutional policy.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763F33"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21B6A" w:rsidRPr="00763F33" w:rsidTr="00763F33">
        <w:trPr>
          <w:trHeight w:val="342"/>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5E17A9">
            <w:pPr>
              <w:spacing w:before="100" w:beforeAutospacing="1" w:after="100" w:afterAutospacing="1" w:line="240" w:lineRule="auto"/>
              <w:rPr>
                <w:rFonts w:asciiTheme="majorHAnsi" w:eastAsia="Times New Roman" w:hAnsiTheme="majorHAnsi" w:cs="Times New Roman"/>
                <w:b/>
                <w:color w:val="353535"/>
                <w:sz w:val="20"/>
                <w:szCs w:val="20"/>
              </w:rPr>
            </w:pPr>
            <w:r w:rsidRPr="00763F33">
              <w:rPr>
                <w:rFonts w:asciiTheme="majorHAnsi" w:eastAsia="Times New Roman" w:hAnsiTheme="majorHAnsi" w:cs="Times New Roman"/>
                <w:b/>
                <w:color w:val="353535"/>
                <w:sz w:val="20"/>
                <w:szCs w:val="20"/>
              </w:rPr>
              <w:t>ID patient by 2 means and verify labels and requisition</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763F33" w:rsidRDefault="00504245" w:rsidP="00205F67">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ID the patient by 2 means or verify the labels and requisition.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763F33"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170509" w:rsidRPr="00763F33" w:rsidTr="00763F33">
        <w:trPr>
          <w:trHeight w:val="432"/>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763F33" w:rsidRDefault="00170509" w:rsidP="00C17442">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Assist patient into appropriate position</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763F33" w:rsidRDefault="00170509" w:rsidP="00320A1C">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assist the patient into the appropriate position by placing the bed in the lowest position, pulling up the side rails and placing the call bell within reach.</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70509" w:rsidRPr="00763F33" w:rsidRDefault="00170509"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170509" w:rsidRPr="00763F33" w:rsidTr="00763F33">
        <w:trPr>
          <w:trHeight w:val="37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763F33" w:rsidRDefault="00170509" w:rsidP="0042735B">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Observe all posted precautionary signs</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763F33" w:rsidRDefault="00170509" w:rsidP="00C459BB">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observe all posted precautionary signs.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70509" w:rsidRPr="00763F33" w:rsidRDefault="00170509"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37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320A1C">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Wash hands and put on clean gloves</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320A1C">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wash hands and put on clean gloves.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37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B31EE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Examine patient for draw site and select</w:t>
            </w:r>
            <w:r w:rsidR="00B31EE3" w:rsidRPr="00763F33">
              <w:rPr>
                <w:rFonts w:asciiTheme="majorHAnsi" w:eastAsia="Times New Roman" w:hAnsiTheme="majorHAnsi" w:cs="Times New Roman"/>
                <w:color w:val="353535"/>
                <w:sz w:val="20"/>
                <w:szCs w:val="20"/>
              </w:rPr>
              <w:t xml:space="preserve"> vein</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B31EE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 xml:space="preserve">Did not examine </w:t>
            </w:r>
            <w:r w:rsidR="00B31EE3" w:rsidRPr="00763F33">
              <w:rPr>
                <w:rFonts w:asciiTheme="majorHAnsi" w:eastAsia="Times New Roman" w:hAnsiTheme="majorHAnsi" w:cs="Times New Roman"/>
                <w:color w:val="353535"/>
                <w:sz w:val="20"/>
                <w:szCs w:val="20"/>
              </w:rPr>
              <w:t>patient for draw site and select a vein for venipuncture.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290B4D" w:rsidP="001C5986">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Clean site with Chloraprep</w:t>
            </w:r>
            <w:r w:rsidR="00AC3832" w:rsidRPr="00763F33">
              <w:rPr>
                <w:rFonts w:asciiTheme="majorHAnsi" w:eastAsia="Times New Roman" w:hAnsiTheme="majorHAnsi" w:cs="Times New Roman"/>
                <w:color w:val="353535"/>
                <w:sz w:val="20"/>
                <w:szCs w:val="20"/>
              </w:rPr>
              <w:t xml:space="preserve"> </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EC384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use the proper technique, allow site to air dry and did not clean site with Chloraprep.</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1C5986">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Apply tourniquet</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B31EE3" w:rsidP="00EC384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apply the tourniquet appropriately.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1C5986">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Keep extremity exposed while</w:t>
            </w:r>
            <w:r w:rsidR="00B31EE3" w:rsidRPr="00763F33">
              <w:rPr>
                <w:rFonts w:asciiTheme="majorHAnsi" w:eastAsia="Times New Roman" w:hAnsiTheme="majorHAnsi" w:cs="Times New Roman"/>
                <w:color w:val="353535"/>
                <w:sz w:val="20"/>
                <w:szCs w:val="20"/>
              </w:rPr>
              <w:t xml:space="preserve"> tourniquet is on</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B31EE3" w:rsidP="00B31EE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keep the extremity exposed the entire time the tourniquet is in place.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1C5986">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Uncap needle and inspect</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904E5E" w:rsidP="00EC384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uncap the needle and inspect it.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AC3832" w:rsidP="001C5986">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Anchor the vein beneath the site</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763F33" w:rsidRDefault="00904E5E" w:rsidP="00EC384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anchor the vein beneath the site.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AC3832" w:rsidP="00AC3832">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Insert needle into vein swiftly and smoothly</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AC3832" w:rsidP="00B21B6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insert the needle into the vein swiftly and smoothly.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AC3832" w:rsidP="00AC3832">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 xml:space="preserve">Check for blood flash in </w:t>
            </w:r>
            <w:r w:rsidR="00904E5E" w:rsidRPr="00763F33">
              <w:rPr>
                <w:rFonts w:asciiTheme="majorHAnsi" w:eastAsia="Times New Roman" w:hAnsiTheme="majorHAnsi" w:cs="Times New Roman"/>
                <w:color w:val="353535"/>
                <w:sz w:val="20"/>
                <w:szCs w:val="20"/>
              </w:rPr>
              <w:t>syringe</w:t>
            </w:r>
            <w:r w:rsidRPr="00763F33">
              <w:rPr>
                <w:rFonts w:asciiTheme="majorHAnsi" w:eastAsia="Times New Roman" w:hAnsiTheme="majorHAnsi" w:cs="Times New Roman"/>
                <w:color w:val="353535"/>
                <w:sz w:val="20"/>
                <w:szCs w:val="20"/>
              </w:rPr>
              <w:t xml:space="preserve"> hub</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B21B6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check for blood flash in syringe hub.</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AC3832" w:rsidP="00AC3832">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Pull back plunger appropriately to obtain</w:t>
            </w:r>
            <w:r w:rsidR="00904E5E" w:rsidRPr="00763F33">
              <w:rPr>
                <w:rFonts w:asciiTheme="majorHAnsi" w:eastAsia="Times New Roman" w:hAnsiTheme="majorHAnsi" w:cs="Times New Roman"/>
                <w:color w:val="353535"/>
                <w:sz w:val="20"/>
                <w:szCs w:val="20"/>
              </w:rPr>
              <w:t xml:space="preserve"> sample</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B21B6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pull back the plunger appropriately to obtain a sample.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763F33" w:rsidTr="00763F33">
        <w:trPr>
          <w:trHeight w:val="558"/>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D2346D">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Collect appropriate volume of blood</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AC3832" w:rsidP="00B31EE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collect the appropriate volume of blood.</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2735B">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405"/>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170509">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Follow proper order of draw</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42735B">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follow the proper order of draw, if needed.</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405"/>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170509">
            <w:pPr>
              <w:spacing w:before="100" w:beforeAutospacing="1" w:after="100" w:afterAutospacing="1" w:line="240" w:lineRule="auto"/>
              <w:rPr>
                <w:rFonts w:asciiTheme="majorHAnsi" w:eastAsia="Times New Roman" w:hAnsiTheme="majorHAnsi" w:cs="Times New Roman"/>
                <w:b/>
                <w:color w:val="353535"/>
                <w:sz w:val="20"/>
                <w:szCs w:val="20"/>
              </w:rPr>
            </w:pPr>
            <w:r w:rsidRPr="00763F33">
              <w:rPr>
                <w:rFonts w:asciiTheme="majorHAnsi" w:eastAsia="Times New Roman" w:hAnsiTheme="majorHAnsi" w:cs="Times New Roman"/>
                <w:b/>
                <w:color w:val="353535"/>
                <w:sz w:val="20"/>
                <w:szCs w:val="20"/>
              </w:rPr>
              <w:t>Release tourniquet</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42735B">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release the tourniquet in the proper amount of time.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lastRenderedPageBreak/>
              <w:t>Cover site with clean gauze</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E13338">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cover the site with clean gauze.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 xml:space="preserve">Activate safety device, apply firm pressure to the </w:t>
            </w:r>
            <w:r w:rsidR="00904E5E" w:rsidRPr="00763F33">
              <w:rPr>
                <w:rFonts w:asciiTheme="majorHAnsi" w:eastAsia="Times New Roman" w:hAnsiTheme="majorHAnsi" w:cs="Times New Roman"/>
                <w:color w:val="353535"/>
                <w:sz w:val="20"/>
                <w:szCs w:val="20"/>
              </w:rPr>
              <w:t>site</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E13338">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 xml:space="preserve">Did not activate safety device and </w:t>
            </w:r>
            <w:r w:rsidR="001642D1" w:rsidRPr="00763F33">
              <w:rPr>
                <w:rFonts w:asciiTheme="majorHAnsi" w:eastAsia="Times New Roman" w:hAnsiTheme="majorHAnsi" w:cs="Times New Roman"/>
                <w:color w:val="353535"/>
                <w:sz w:val="20"/>
                <w:szCs w:val="20"/>
              </w:rPr>
              <w:t>ap</w:t>
            </w:r>
            <w:r w:rsidRPr="00763F33">
              <w:rPr>
                <w:rFonts w:asciiTheme="majorHAnsi" w:eastAsia="Times New Roman" w:hAnsiTheme="majorHAnsi" w:cs="Times New Roman"/>
                <w:color w:val="353535"/>
                <w:sz w:val="20"/>
                <w:szCs w:val="20"/>
              </w:rPr>
              <w:t>ply firm pressure to the site.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Apply dressing, ensure bleeding has stopped</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904E5E">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apply the dressing and ensure that the bleeding had stopped before leaving.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Remove needle</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E13338">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remove the needle.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Transfer the blood in syringe to test tubes</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BD1F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transfer the blood in the syringe to the test tubes.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C22350">
            <w:pPr>
              <w:spacing w:before="100" w:beforeAutospacing="1" w:after="100" w:afterAutospacing="1" w:line="240" w:lineRule="auto"/>
              <w:rPr>
                <w:rFonts w:asciiTheme="majorHAnsi" w:eastAsia="Times New Roman" w:hAnsiTheme="majorHAnsi" w:cs="Times New Roman"/>
                <w:b/>
                <w:color w:val="353535"/>
                <w:sz w:val="20"/>
                <w:szCs w:val="20"/>
              </w:rPr>
            </w:pPr>
            <w:r w:rsidRPr="00763F33">
              <w:rPr>
                <w:rFonts w:asciiTheme="majorHAnsi" w:eastAsia="Times New Roman" w:hAnsiTheme="majorHAnsi" w:cs="Times New Roman"/>
                <w:b/>
                <w:color w:val="353535"/>
                <w:sz w:val="20"/>
                <w:szCs w:val="20"/>
              </w:rPr>
              <w:t>Ensure tourniquet has been removed before leaving the room</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BD1F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ensure that the tourniquet had been removed before leaving the room.</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Invert tubes appropriately</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BD1F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invert the tubes appropriately.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Label tubes</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904E5E" w:rsidP="00BD1F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correctly place labels on the specimen tubes at bedside or sign label with initials, date and time.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8B494F" w:rsidP="008B494F">
            <w:pPr>
              <w:spacing w:before="100" w:beforeAutospacing="1" w:after="100" w:afterAutospacing="1" w:line="240" w:lineRule="auto"/>
              <w:rPr>
                <w:rFonts w:asciiTheme="majorHAnsi" w:eastAsia="Times New Roman" w:hAnsiTheme="majorHAnsi" w:cs="Times New Roman"/>
                <w:color w:val="353535"/>
                <w:sz w:val="20"/>
                <w:szCs w:val="20"/>
              </w:rPr>
            </w:pPr>
            <w:r>
              <w:rPr>
                <w:rFonts w:asciiTheme="majorHAnsi" w:eastAsia="Times New Roman" w:hAnsiTheme="majorHAnsi" w:cs="Times New Roman"/>
                <w:color w:val="353535"/>
                <w:sz w:val="20"/>
                <w:szCs w:val="20"/>
              </w:rPr>
              <w:t>Place tube</w:t>
            </w:r>
            <w:r w:rsidR="00B31EE3" w:rsidRPr="00763F33">
              <w:rPr>
                <w:rFonts w:asciiTheme="majorHAnsi" w:eastAsia="Times New Roman" w:hAnsiTheme="majorHAnsi" w:cs="Times New Roman"/>
                <w:color w:val="353535"/>
                <w:sz w:val="20"/>
                <w:szCs w:val="20"/>
              </w:rPr>
              <w:t>s and requisition in bio transport bag</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123B60" w:rsidP="008B494F">
            <w:pPr>
              <w:spacing w:before="100" w:beforeAutospacing="1" w:after="100" w:afterAutospacing="1" w:line="240" w:lineRule="auto"/>
              <w:rPr>
                <w:rFonts w:asciiTheme="majorHAnsi" w:eastAsia="Times New Roman" w:hAnsiTheme="majorHAnsi" w:cs="Times New Roman"/>
                <w:color w:val="353535"/>
                <w:sz w:val="20"/>
                <w:szCs w:val="20"/>
              </w:rPr>
            </w:pPr>
            <w:r>
              <w:rPr>
                <w:rFonts w:asciiTheme="majorHAnsi" w:eastAsia="Times New Roman" w:hAnsiTheme="majorHAnsi" w:cs="Times New Roman"/>
                <w:color w:val="353535"/>
                <w:sz w:val="20"/>
                <w:szCs w:val="20"/>
              </w:rPr>
              <w:t>Did not place tube</w:t>
            </w:r>
            <w:r w:rsidR="00904E5E" w:rsidRPr="00763F33">
              <w:rPr>
                <w:rFonts w:asciiTheme="majorHAnsi" w:eastAsia="Times New Roman" w:hAnsiTheme="majorHAnsi" w:cs="Times New Roman"/>
                <w:color w:val="353535"/>
                <w:sz w:val="20"/>
                <w:szCs w:val="20"/>
              </w:rPr>
              <w:t>s and requisition in biohazard transport bag.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Dispose of all wastes appropriately</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BD1F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dispose of all wastes into appropriate containers.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Leave the patient in a courteous manner</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BD1FA3">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leave the patient in a courteous manner.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Notify charge nurse if unsuccessful collection</w:t>
            </w:r>
            <w:r w:rsidR="0039070A" w:rsidRPr="00763F33">
              <w:rPr>
                <w:rFonts w:asciiTheme="majorHAnsi" w:eastAsia="Times New Roman" w:hAnsiTheme="majorHAnsi" w:cs="Times New Roman"/>
                <w:color w:val="353535"/>
                <w:sz w:val="20"/>
                <w:szCs w:val="20"/>
              </w:rPr>
              <w:t xml:space="preserve"> (This step is ungraded)</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39070A">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notify the charge nurse if the collection was unsuccessful</w:t>
            </w:r>
            <w:r w:rsidR="0039070A" w:rsidRPr="00763F33">
              <w:rPr>
                <w:rFonts w:asciiTheme="majorHAnsi" w:eastAsia="Times New Roman" w:hAnsiTheme="majorHAnsi" w:cs="Times New Roman"/>
                <w:color w:val="353535"/>
                <w:sz w:val="20"/>
                <w:szCs w:val="20"/>
              </w:rPr>
              <w: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31EE3" w:rsidRPr="00763F33" w:rsidTr="00763F33">
        <w:trPr>
          <w:trHeight w:val="513"/>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B31EE3" w:rsidP="00C22350">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Use appropriate transport system for delivery to the lab</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31EE3" w:rsidRPr="00763F33" w:rsidRDefault="00904E5E" w:rsidP="00904E5E">
            <w:pPr>
              <w:spacing w:before="100" w:beforeAutospacing="1" w:after="100" w:afterAutospacing="1" w:line="240" w:lineRule="auto"/>
              <w:rPr>
                <w:rFonts w:asciiTheme="majorHAnsi" w:eastAsia="Times New Roman" w:hAnsiTheme="majorHAnsi" w:cs="Times New Roman"/>
                <w:color w:val="353535"/>
                <w:sz w:val="20"/>
                <w:szCs w:val="20"/>
              </w:rPr>
            </w:pPr>
            <w:r w:rsidRPr="00763F33">
              <w:rPr>
                <w:rFonts w:asciiTheme="majorHAnsi" w:eastAsia="Times New Roman" w:hAnsiTheme="majorHAnsi" w:cs="Times New Roman"/>
                <w:color w:val="353535"/>
                <w:sz w:val="20"/>
                <w:szCs w:val="20"/>
              </w:rPr>
              <w:t>Did not use the appropriate transport system for delivery to the lab.</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31EE3" w:rsidRPr="00763F33" w:rsidRDefault="00B31EE3"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AC3832" w:rsidRPr="00763F33" w:rsidTr="00763F33">
        <w:trPr>
          <w:trHeight w:val="270"/>
        </w:trPr>
        <w:tc>
          <w:tcPr>
            <w:tcW w:w="37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B31EE3" w:rsidP="00763F33">
            <w:pPr>
              <w:spacing w:after="0" w:line="240" w:lineRule="auto"/>
              <w:jc w:val="center"/>
              <w:rPr>
                <w:rFonts w:asciiTheme="majorHAnsi" w:hAnsiTheme="majorHAnsi"/>
                <w:sz w:val="20"/>
                <w:szCs w:val="20"/>
              </w:rPr>
            </w:pPr>
            <w:r w:rsidRPr="00763F33">
              <w:rPr>
                <w:rFonts w:asciiTheme="majorHAnsi" w:hAnsiTheme="majorHAnsi"/>
                <w:sz w:val="20"/>
                <w:szCs w:val="20"/>
              </w:rPr>
              <w:t>29</w:t>
            </w:r>
            <w:r w:rsidR="00AC3832" w:rsidRPr="00763F33">
              <w:rPr>
                <w:rFonts w:asciiTheme="majorHAnsi" w:hAnsiTheme="majorHAnsi"/>
                <w:sz w:val="20"/>
                <w:szCs w:val="20"/>
              </w:rPr>
              <w:t xml:space="preserve"> </w:t>
            </w:r>
            <w:r w:rsidR="00763F33">
              <w:rPr>
                <w:rFonts w:asciiTheme="majorHAnsi" w:hAnsiTheme="majorHAnsi"/>
                <w:sz w:val="20"/>
                <w:szCs w:val="20"/>
              </w:rPr>
              <w:t>T</w:t>
            </w:r>
            <w:r w:rsidR="00AC3832" w:rsidRPr="00763F33">
              <w:rPr>
                <w:rFonts w:asciiTheme="majorHAnsi" w:hAnsiTheme="majorHAnsi"/>
                <w:sz w:val="20"/>
                <w:szCs w:val="20"/>
              </w:rPr>
              <w:t xml:space="preserve">otal </w:t>
            </w:r>
            <w:r w:rsidR="00763F33">
              <w:rPr>
                <w:rFonts w:asciiTheme="majorHAnsi" w:hAnsiTheme="majorHAnsi"/>
                <w:sz w:val="20"/>
                <w:szCs w:val="20"/>
              </w:rPr>
              <w:t>P</w:t>
            </w:r>
            <w:r w:rsidR="00AC3832" w:rsidRPr="00763F33">
              <w:rPr>
                <w:rFonts w:asciiTheme="majorHAnsi" w:hAnsiTheme="majorHAnsi"/>
                <w:sz w:val="20"/>
                <w:szCs w:val="20"/>
              </w:rPr>
              <w:t xml:space="preserve">oints </w:t>
            </w:r>
            <w:r w:rsidR="00763F33">
              <w:rPr>
                <w:rFonts w:asciiTheme="majorHAnsi" w:hAnsiTheme="majorHAnsi"/>
                <w:sz w:val="20"/>
                <w:szCs w:val="20"/>
              </w:rPr>
              <w:t>P</w:t>
            </w:r>
            <w:r w:rsidR="00AC3832" w:rsidRPr="00763F33">
              <w:rPr>
                <w:rFonts w:asciiTheme="majorHAnsi" w:hAnsiTheme="majorHAnsi"/>
                <w:sz w:val="20"/>
                <w:szCs w:val="20"/>
              </w:rPr>
              <w:t>ossible</w:t>
            </w:r>
          </w:p>
        </w:tc>
        <w:tc>
          <w:tcPr>
            <w:tcW w:w="54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AC3832" w:rsidRPr="00763F33"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763F33" w:rsidRDefault="00AC3832"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bl>
    <w:p w:rsidR="00FA3972" w:rsidRPr="00A77AD5" w:rsidRDefault="007E3D4D" w:rsidP="00FA3972">
      <w:pPr>
        <w:rPr>
          <w:sz w:val="20"/>
        </w:rPr>
      </w:pPr>
      <w:r w:rsidRPr="00A77AD5">
        <w:rPr>
          <w:sz w:val="20"/>
        </w:rPr>
        <w:t xml:space="preserve"> </w:t>
      </w:r>
      <w:r w:rsidR="00FA3972" w:rsidRPr="00A77AD5">
        <w:rPr>
          <w:sz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A3972" w:rsidRPr="00CD1206" w:rsidRDefault="00FA3972" w:rsidP="00FA3972">
      <w:pPr>
        <w:spacing w:after="0" w:line="240" w:lineRule="auto"/>
        <w:rPr>
          <w:rFonts w:asciiTheme="majorHAnsi" w:hAnsiTheme="majorHAnsi"/>
        </w:rPr>
      </w:pPr>
      <w:r w:rsidRPr="00CD1206">
        <w:rPr>
          <w:noProof/>
          <w:sz w:val="20"/>
          <w:szCs w:val="20"/>
        </w:rPr>
        <w:drawing>
          <wp:inline distT="0" distB="0" distL="0" distR="0" wp14:anchorId="6F935604" wp14:editId="0257D57D">
            <wp:extent cx="695325" cy="244944"/>
            <wp:effectExtent l="0" t="0" r="0" b="3175"/>
            <wp:docPr id="1" name="Picture 1" descr="Phlebotomy Skills Rubric Venipuncture-Syringe by Midlands Technical College is licensed under Creative Commons Attribution 4.0 International License."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sidRPr="00CD1206">
        <w:rPr>
          <w:sz w:val="20"/>
          <w:szCs w:val="20"/>
        </w:rPr>
        <w:t xml:space="preserve"> </w:t>
      </w:r>
      <w:r w:rsidRPr="00AC48AC">
        <w:rPr>
          <w:sz w:val="20"/>
          <w:szCs w:val="20"/>
        </w:rPr>
        <w:t>Phlebotomy Skills Rubric Venipuncture-</w:t>
      </w:r>
      <w:r>
        <w:rPr>
          <w:sz w:val="20"/>
          <w:szCs w:val="20"/>
        </w:rPr>
        <w:t>Syringe</w:t>
      </w:r>
      <w:r w:rsidRPr="00AC48AC">
        <w:rPr>
          <w:sz w:val="20"/>
          <w:szCs w:val="20"/>
        </w:rPr>
        <w:t xml:space="preserve"> by Midlands Technical College</w:t>
      </w:r>
      <w:r w:rsidRPr="00A77AD5">
        <w:rPr>
          <w:sz w:val="20"/>
        </w:rPr>
        <w:t xml:space="preserve"> is licensed under Creative Commons Attrib</w:t>
      </w:r>
      <w:r>
        <w:rPr>
          <w:sz w:val="20"/>
        </w:rPr>
        <w:t>ution 4.0 International License.</w:t>
      </w:r>
    </w:p>
    <w:p w:rsidR="00FA3972" w:rsidRPr="00763F33" w:rsidRDefault="00FA3972">
      <w:pPr>
        <w:rPr>
          <w:rFonts w:asciiTheme="majorHAnsi" w:hAnsiTheme="majorHAnsi"/>
        </w:rPr>
      </w:pPr>
    </w:p>
    <w:sectPr w:rsidR="00FA3972" w:rsidRPr="00763F33" w:rsidSect="00683CA5">
      <w:headerReference w:type="default" r:id="rId12"/>
      <w:pgSz w:w="12240" w:h="15840"/>
      <w:pgMar w:top="864"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86" w:rsidRDefault="00412686" w:rsidP="00683CA5">
      <w:pPr>
        <w:spacing w:after="0" w:line="240" w:lineRule="auto"/>
      </w:pPr>
      <w:r>
        <w:separator/>
      </w:r>
    </w:p>
  </w:endnote>
  <w:endnote w:type="continuationSeparator" w:id="0">
    <w:p w:rsidR="00412686" w:rsidRDefault="00412686" w:rsidP="0068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86" w:rsidRDefault="00412686" w:rsidP="00683CA5">
      <w:pPr>
        <w:spacing w:after="0" w:line="240" w:lineRule="auto"/>
      </w:pPr>
      <w:r>
        <w:separator/>
      </w:r>
    </w:p>
  </w:footnote>
  <w:footnote w:type="continuationSeparator" w:id="0">
    <w:p w:rsidR="00412686" w:rsidRDefault="00412686" w:rsidP="0068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A5" w:rsidRDefault="00683CA5">
    <w:pPr>
      <w:pStyle w:val="Header"/>
    </w:pPr>
    <w:r>
      <w:t>Continuation of Phlebotomy Skills Rubric: Venipuncture-Syringe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3AC1"/>
    <w:multiLevelType w:val="hybridMultilevel"/>
    <w:tmpl w:val="8FBC8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0363A"/>
    <w:multiLevelType w:val="hybridMultilevel"/>
    <w:tmpl w:val="00727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508BC"/>
    <w:multiLevelType w:val="hybridMultilevel"/>
    <w:tmpl w:val="7764D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F5C6A"/>
    <w:multiLevelType w:val="hybridMultilevel"/>
    <w:tmpl w:val="B4941D94"/>
    <w:lvl w:ilvl="0" w:tplc="AEB85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B0EF3"/>
    <w:multiLevelType w:val="hybridMultilevel"/>
    <w:tmpl w:val="A1AA68B4"/>
    <w:lvl w:ilvl="0" w:tplc="0D7E0EA8">
      <w:start w:val="1"/>
      <w:numFmt w:val="decimal"/>
      <w:lvlText w:val="%1)"/>
      <w:lvlJc w:val="left"/>
      <w:pPr>
        <w:ind w:left="720" w:hanging="360"/>
      </w:pPr>
      <w:rPr>
        <w:rFonts w:eastAsia="Times New Roman" w:cs="Times New Roman" w:hint="default"/>
        <w:b/>
        <w:color w:val="35353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07761"/>
    <w:multiLevelType w:val="hybridMultilevel"/>
    <w:tmpl w:val="88C0C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D7A76"/>
    <w:multiLevelType w:val="hybridMultilevel"/>
    <w:tmpl w:val="5E16CCFE"/>
    <w:lvl w:ilvl="0" w:tplc="A642C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152F6"/>
    <w:multiLevelType w:val="hybridMultilevel"/>
    <w:tmpl w:val="C5DA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C6605"/>
    <w:multiLevelType w:val="hybridMultilevel"/>
    <w:tmpl w:val="4AE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9F"/>
    <w:rsid w:val="00001886"/>
    <w:rsid w:val="00024224"/>
    <w:rsid w:val="000F54F8"/>
    <w:rsid w:val="000F7B02"/>
    <w:rsid w:val="001110B7"/>
    <w:rsid w:val="00123B60"/>
    <w:rsid w:val="00152B4D"/>
    <w:rsid w:val="001537DF"/>
    <w:rsid w:val="001642D1"/>
    <w:rsid w:val="00170509"/>
    <w:rsid w:val="001735CC"/>
    <w:rsid w:val="0019138E"/>
    <w:rsid w:val="001951E3"/>
    <w:rsid w:val="001C5986"/>
    <w:rsid w:val="001F3BCF"/>
    <w:rsid w:val="00205F67"/>
    <w:rsid w:val="00210D79"/>
    <w:rsid w:val="00234320"/>
    <w:rsid w:val="00246A50"/>
    <w:rsid w:val="0025611C"/>
    <w:rsid w:val="0026106F"/>
    <w:rsid w:val="0027088D"/>
    <w:rsid w:val="00274DF3"/>
    <w:rsid w:val="002839E1"/>
    <w:rsid w:val="00290B4D"/>
    <w:rsid w:val="002A0BF4"/>
    <w:rsid w:val="002D20E8"/>
    <w:rsid w:val="002D3C42"/>
    <w:rsid w:val="00357992"/>
    <w:rsid w:val="0036190F"/>
    <w:rsid w:val="00364317"/>
    <w:rsid w:val="0037384F"/>
    <w:rsid w:val="00382D93"/>
    <w:rsid w:val="0039070A"/>
    <w:rsid w:val="003B4890"/>
    <w:rsid w:val="003F45A0"/>
    <w:rsid w:val="00412686"/>
    <w:rsid w:val="00413304"/>
    <w:rsid w:val="00474B16"/>
    <w:rsid w:val="00486D46"/>
    <w:rsid w:val="004B286C"/>
    <w:rsid w:val="004F7348"/>
    <w:rsid w:val="00504245"/>
    <w:rsid w:val="00520F89"/>
    <w:rsid w:val="005333BC"/>
    <w:rsid w:val="00547715"/>
    <w:rsid w:val="005551A9"/>
    <w:rsid w:val="00572C7D"/>
    <w:rsid w:val="00575A04"/>
    <w:rsid w:val="005A203D"/>
    <w:rsid w:val="005C2024"/>
    <w:rsid w:val="005E17A9"/>
    <w:rsid w:val="005E1817"/>
    <w:rsid w:val="005E733B"/>
    <w:rsid w:val="005F7536"/>
    <w:rsid w:val="00612A2D"/>
    <w:rsid w:val="00643F4D"/>
    <w:rsid w:val="006455D5"/>
    <w:rsid w:val="00671E8E"/>
    <w:rsid w:val="00675ED1"/>
    <w:rsid w:val="006814C5"/>
    <w:rsid w:val="00683CA5"/>
    <w:rsid w:val="006B73AD"/>
    <w:rsid w:val="00745784"/>
    <w:rsid w:val="00763F33"/>
    <w:rsid w:val="007835D5"/>
    <w:rsid w:val="00784950"/>
    <w:rsid w:val="007944AD"/>
    <w:rsid w:val="00794DED"/>
    <w:rsid w:val="007A3A1C"/>
    <w:rsid w:val="007E3D4D"/>
    <w:rsid w:val="007F4F50"/>
    <w:rsid w:val="00807CA3"/>
    <w:rsid w:val="00814573"/>
    <w:rsid w:val="00833771"/>
    <w:rsid w:val="00852E5D"/>
    <w:rsid w:val="00856B06"/>
    <w:rsid w:val="00860328"/>
    <w:rsid w:val="008634A1"/>
    <w:rsid w:val="008661BB"/>
    <w:rsid w:val="008679FA"/>
    <w:rsid w:val="00877404"/>
    <w:rsid w:val="00895C9F"/>
    <w:rsid w:val="008B494F"/>
    <w:rsid w:val="008D60A2"/>
    <w:rsid w:val="008E49D4"/>
    <w:rsid w:val="00904E5E"/>
    <w:rsid w:val="009053B2"/>
    <w:rsid w:val="00976C4B"/>
    <w:rsid w:val="00981A78"/>
    <w:rsid w:val="009847AD"/>
    <w:rsid w:val="00997BB0"/>
    <w:rsid w:val="009A3700"/>
    <w:rsid w:val="009E7401"/>
    <w:rsid w:val="009F3BE8"/>
    <w:rsid w:val="00A04107"/>
    <w:rsid w:val="00A546B4"/>
    <w:rsid w:val="00A66D6F"/>
    <w:rsid w:val="00A754CF"/>
    <w:rsid w:val="00A9192E"/>
    <w:rsid w:val="00AB7268"/>
    <w:rsid w:val="00AC3832"/>
    <w:rsid w:val="00AC5058"/>
    <w:rsid w:val="00AC5185"/>
    <w:rsid w:val="00AE14F0"/>
    <w:rsid w:val="00AE3F7A"/>
    <w:rsid w:val="00B21A51"/>
    <w:rsid w:val="00B21B6A"/>
    <w:rsid w:val="00B23DF5"/>
    <w:rsid w:val="00B31EE3"/>
    <w:rsid w:val="00B64A9C"/>
    <w:rsid w:val="00B701A2"/>
    <w:rsid w:val="00B75C0E"/>
    <w:rsid w:val="00BD1FA3"/>
    <w:rsid w:val="00C00C8C"/>
    <w:rsid w:val="00C05D1B"/>
    <w:rsid w:val="00C15C24"/>
    <w:rsid w:val="00C17442"/>
    <w:rsid w:val="00C22350"/>
    <w:rsid w:val="00C459BB"/>
    <w:rsid w:val="00C57850"/>
    <w:rsid w:val="00C81AF3"/>
    <w:rsid w:val="00CA53CB"/>
    <w:rsid w:val="00CA6136"/>
    <w:rsid w:val="00CA694D"/>
    <w:rsid w:val="00CB21E7"/>
    <w:rsid w:val="00CF7D04"/>
    <w:rsid w:val="00D046B4"/>
    <w:rsid w:val="00D2346D"/>
    <w:rsid w:val="00D51506"/>
    <w:rsid w:val="00DC03D0"/>
    <w:rsid w:val="00DD1845"/>
    <w:rsid w:val="00DD5F64"/>
    <w:rsid w:val="00DD60DD"/>
    <w:rsid w:val="00DF081A"/>
    <w:rsid w:val="00E13338"/>
    <w:rsid w:val="00E279B3"/>
    <w:rsid w:val="00E6226D"/>
    <w:rsid w:val="00E738B6"/>
    <w:rsid w:val="00EA183B"/>
    <w:rsid w:val="00EC384A"/>
    <w:rsid w:val="00EE2831"/>
    <w:rsid w:val="00EF3881"/>
    <w:rsid w:val="00F209F4"/>
    <w:rsid w:val="00F36F87"/>
    <w:rsid w:val="00F53655"/>
    <w:rsid w:val="00F539AE"/>
    <w:rsid w:val="00F65A4D"/>
    <w:rsid w:val="00F77F23"/>
    <w:rsid w:val="00F900EC"/>
    <w:rsid w:val="00F961BE"/>
    <w:rsid w:val="00FA04B2"/>
    <w:rsid w:val="00FA0594"/>
    <w:rsid w:val="00FA3972"/>
    <w:rsid w:val="00FA74DD"/>
    <w:rsid w:val="00FC0290"/>
    <w:rsid w:val="00FE0715"/>
    <w:rsid w:val="00FE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49B9B-E059-4144-BDE8-AE3DE25E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8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890"/>
    <w:pPr>
      <w:ind w:left="720"/>
      <w:contextualSpacing/>
    </w:pPr>
  </w:style>
  <w:style w:type="paragraph" w:styleId="BalloonText">
    <w:name w:val="Balloon Text"/>
    <w:basedOn w:val="Normal"/>
    <w:link w:val="BalloonTextChar"/>
    <w:uiPriority w:val="99"/>
    <w:semiHidden/>
    <w:unhideWhenUsed/>
    <w:rsid w:val="00DD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64"/>
    <w:rPr>
      <w:rFonts w:ascii="Tahoma" w:hAnsi="Tahoma" w:cs="Tahoma"/>
      <w:sz w:val="16"/>
      <w:szCs w:val="16"/>
    </w:rPr>
  </w:style>
  <w:style w:type="paragraph" w:styleId="Header">
    <w:name w:val="header"/>
    <w:basedOn w:val="Normal"/>
    <w:link w:val="HeaderChar"/>
    <w:uiPriority w:val="99"/>
    <w:unhideWhenUsed/>
    <w:rsid w:val="0068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A5"/>
  </w:style>
  <w:style w:type="paragraph" w:styleId="Footer">
    <w:name w:val="footer"/>
    <w:basedOn w:val="Normal"/>
    <w:link w:val="FooterChar"/>
    <w:uiPriority w:val="99"/>
    <w:unhideWhenUsed/>
    <w:rsid w:val="0068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A5"/>
  </w:style>
  <w:style w:type="character" w:styleId="Strong">
    <w:name w:val="Strong"/>
    <w:basedOn w:val="DefaultParagraphFont"/>
    <w:uiPriority w:val="22"/>
    <w:qFormat/>
    <w:rsid w:val="007E3D4D"/>
    <w:rPr>
      <w:b/>
      <w:bCs/>
    </w:rPr>
  </w:style>
  <w:style w:type="paragraph" w:styleId="Title">
    <w:name w:val="Title"/>
    <w:basedOn w:val="Normal"/>
    <w:next w:val="Normal"/>
    <w:link w:val="TitleChar"/>
    <w:uiPriority w:val="10"/>
    <w:qFormat/>
    <w:rsid w:val="007E3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D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3D4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3D4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01452">
      <w:bodyDiv w:val="1"/>
      <w:marLeft w:val="0"/>
      <w:marRight w:val="0"/>
      <w:marTop w:val="0"/>
      <w:marBottom w:val="0"/>
      <w:divBdr>
        <w:top w:val="none" w:sz="0" w:space="0" w:color="auto"/>
        <w:left w:val="none" w:sz="0" w:space="0" w:color="auto"/>
        <w:bottom w:val="none" w:sz="0" w:space="0" w:color="auto"/>
        <w:right w:val="none" w:sz="0" w:space="0" w:color="auto"/>
      </w:divBdr>
    </w:div>
    <w:div w:id="1885633363">
      <w:bodyDiv w:val="1"/>
      <w:marLeft w:val="0"/>
      <w:marRight w:val="0"/>
      <w:marTop w:val="0"/>
      <w:marBottom w:val="0"/>
      <w:divBdr>
        <w:top w:val="none" w:sz="0" w:space="0" w:color="auto"/>
        <w:left w:val="none" w:sz="0" w:space="0" w:color="auto"/>
        <w:bottom w:val="none" w:sz="0" w:space="0" w:color="auto"/>
        <w:right w:val="none" w:sz="0" w:space="0" w:color="auto"/>
      </w:divBdr>
      <w:divsChild>
        <w:div w:id="639385406">
          <w:marLeft w:val="0"/>
          <w:marRight w:val="72"/>
          <w:marTop w:val="72"/>
          <w:marBottom w:val="0"/>
          <w:divBdr>
            <w:top w:val="none" w:sz="0" w:space="0" w:color="auto"/>
            <w:left w:val="none" w:sz="0" w:space="0" w:color="auto"/>
            <w:bottom w:val="none" w:sz="0" w:space="0" w:color="auto"/>
            <w:right w:val="none" w:sz="0" w:space="0" w:color="auto"/>
          </w:divBdr>
        </w:div>
        <w:div w:id="1533835866">
          <w:marLeft w:val="0"/>
          <w:marRight w:val="72"/>
          <w:marTop w:val="72"/>
          <w:marBottom w:val="0"/>
          <w:divBdr>
            <w:top w:val="none" w:sz="0" w:space="0" w:color="auto"/>
            <w:left w:val="none" w:sz="0" w:space="0" w:color="auto"/>
            <w:bottom w:val="none" w:sz="0" w:space="0" w:color="auto"/>
            <w:right w:val="none" w:sz="0" w:space="0" w:color="auto"/>
          </w:divBdr>
        </w:div>
        <w:div w:id="1981768104">
          <w:marLeft w:val="0"/>
          <w:marRight w:val="72"/>
          <w:marTop w:val="72"/>
          <w:marBottom w:val="0"/>
          <w:divBdr>
            <w:top w:val="none" w:sz="0" w:space="0" w:color="auto"/>
            <w:left w:val="none" w:sz="0" w:space="0" w:color="auto"/>
            <w:bottom w:val="none" w:sz="0" w:space="0" w:color="auto"/>
            <w:right w:val="none" w:sz="0" w:space="0" w:color="auto"/>
          </w:divBdr>
        </w:div>
        <w:div w:id="410156753">
          <w:marLeft w:val="0"/>
          <w:marRight w:val="0"/>
          <w:marTop w:val="0"/>
          <w:marBottom w:val="0"/>
          <w:divBdr>
            <w:top w:val="none" w:sz="0" w:space="0" w:color="auto"/>
            <w:left w:val="none" w:sz="0" w:space="0" w:color="auto"/>
            <w:bottom w:val="none" w:sz="0" w:space="0" w:color="auto"/>
            <w:right w:val="none" w:sz="0" w:space="0" w:color="auto"/>
          </w:divBdr>
        </w:div>
        <w:div w:id="1079446192">
          <w:marLeft w:val="0"/>
          <w:marRight w:val="0"/>
          <w:marTop w:val="0"/>
          <w:marBottom w:val="0"/>
          <w:divBdr>
            <w:top w:val="none" w:sz="0" w:space="0" w:color="auto"/>
            <w:left w:val="none" w:sz="0" w:space="0" w:color="auto"/>
            <w:bottom w:val="none" w:sz="0" w:space="0" w:color="auto"/>
            <w:right w:val="none" w:sz="0" w:space="0" w:color="auto"/>
          </w:divBdr>
        </w:div>
        <w:div w:id="178785408">
          <w:marLeft w:val="0"/>
          <w:marRight w:val="0"/>
          <w:marTop w:val="0"/>
          <w:marBottom w:val="0"/>
          <w:divBdr>
            <w:top w:val="none" w:sz="0" w:space="0" w:color="auto"/>
            <w:left w:val="none" w:sz="0" w:space="0" w:color="auto"/>
            <w:bottom w:val="none" w:sz="0" w:space="0" w:color="auto"/>
            <w:right w:val="none" w:sz="0" w:space="0" w:color="auto"/>
          </w:divBdr>
        </w:div>
        <w:div w:id="331026049">
          <w:marLeft w:val="0"/>
          <w:marRight w:val="0"/>
          <w:marTop w:val="0"/>
          <w:marBottom w:val="0"/>
          <w:divBdr>
            <w:top w:val="none" w:sz="0" w:space="0" w:color="auto"/>
            <w:left w:val="none" w:sz="0" w:space="0" w:color="auto"/>
            <w:bottom w:val="none" w:sz="0" w:space="0" w:color="auto"/>
            <w:right w:val="none" w:sz="0" w:space="0" w:color="auto"/>
          </w:divBdr>
        </w:div>
        <w:div w:id="1883203611">
          <w:marLeft w:val="0"/>
          <w:marRight w:val="0"/>
          <w:marTop w:val="0"/>
          <w:marBottom w:val="0"/>
          <w:divBdr>
            <w:top w:val="none" w:sz="0" w:space="0" w:color="auto"/>
            <w:left w:val="none" w:sz="0" w:space="0" w:color="auto"/>
            <w:bottom w:val="none" w:sz="0" w:space="0" w:color="auto"/>
            <w:right w:val="none" w:sz="0" w:space="0" w:color="auto"/>
          </w:divBdr>
        </w:div>
        <w:div w:id="96413792">
          <w:marLeft w:val="0"/>
          <w:marRight w:val="0"/>
          <w:marTop w:val="0"/>
          <w:marBottom w:val="0"/>
          <w:divBdr>
            <w:top w:val="none" w:sz="0" w:space="0" w:color="auto"/>
            <w:left w:val="none" w:sz="0" w:space="0" w:color="auto"/>
            <w:bottom w:val="none" w:sz="0" w:space="0" w:color="auto"/>
            <w:right w:val="none" w:sz="0" w:space="0" w:color="auto"/>
          </w:divBdr>
        </w:div>
        <w:div w:id="230964065">
          <w:marLeft w:val="0"/>
          <w:marRight w:val="0"/>
          <w:marTop w:val="0"/>
          <w:marBottom w:val="0"/>
          <w:divBdr>
            <w:top w:val="none" w:sz="0" w:space="0" w:color="auto"/>
            <w:left w:val="none" w:sz="0" w:space="0" w:color="auto"/>
            <w:bottom w:val="none" w:sz="0" w:space="0" w:color="auto"/>
            <w:right w:val="none" w:sz="0" w:space="0" w:color="auto"/>
          </w:divBdr>
        </w:div>
        <w:div w:id="596908565">
          <w:marLeft w:val="0"/>
          <w:marRight w:val="0"/>
          <w:marTop w:val="0"/>
          <w:marBottom w:val="0"/>
          <w:divBdr>
            <w:top w:val="none" w:sz="0" w:space="0" w:color="auto"/>
            <w:left w:val="none" w:sz="0" w:space="0" w:color="auto"/>
            <w:bottom w:val="none" w:sz="0" w:space="0" w:color="auto"/>
            <w:right w:val="none" w:sz="0" w:space="0" w:color="auto"/>
          </w:divBdr>
        </w:div>
        <w:div w:id="869993046">
          <w:marLeft w:val="0"/>
          <w:marRight w:val="0"/>
          <w:marTop w:val="0"/>
          <w:marBottom w:val="0"/>
          <w:divBdr>
            <w:top w:val="none" w:sz="0" w:space="0" w:color="auto"/>
            <w:left w:val="none" w:sz="0" w:space="0" w:color="auto"/>
            <w:bottom w:val="none" w:sz="0" w:space="0" w:color="auto"/>
            <w:right w:val="none" w:sz="0" w:space="0" w:color="auto"/>
          </w:divBdr>
        </w:div>
        <w:div w:id="423260917">
          <w:marLeft w:val="0"/>
          <w:marRight w:val="0"/>
          <w:marTop w:val="0"/>
          <w:marBottom w:val="0"/>
          <w:divBdr>
            <w:top w:val="none" w:sz="0" w:space="0" w:color="auto"/>
            <w:left w:val="none" w:sz="0" w:space="0" w:color="auto"/>
            <w:bottom w:val="none" w:sz="0" w:space="0" w:color="auto"/>
            <w:right w:val="none" w:sz="0" w:space="0" w:color="auto"/>
          </w:divBdr>
        </w:div>
        <w:div w:id="1416778003">
          <w:marLeft w:val="0"/>
          <w:marRight w:val="0"/>
          <w:marTop w:val="0"/>
          <w:marBottom w:val="0"/>
          <w:divBdr>
            <w:top w:val="none" w:sz="0" w:space="0" w:color="auto"/>
            <w:left w:val="none" w:sz="0" w:space="0" w:color="auto"/>
            <w:bottom w:val="none" w:sz="0" w:space="0" w:color="auto"/>
            <w:right w:val="none" w:sz="0" w:space="0" w:color="auto"/>
          </w:divBdr>
        </w:div>
        <w:div w:id="1923370358">
          <w:marLeft w:val="0"/>
          <w:marRight w:val="0"/>
          <w:marTop w:val="0"/>
          <w:marBottom w:val="0"/>
          <w:divBdr>
            <w:top w:val="none" w:sz="0" w:space="0" w:color="auto"/>
            <w:left w:val="none" w:sz="0" w:space="0" w:color="auto"/>
            <w:bottom w:val="none" w:sz="0" w:space="0" w:color="auto"/>
            <w:right w:val="none" w:sz="0" w:space="0" w:color="auto"/>
          </w:divBdr>
        </w:div>
        <w:div w:id="1318344813">
          <w:marLeft w:val="0"/>
          <w:marRight w:val="0"/>
          <w:marTop w:val="0"/>
          <w:marBottom w:val="0"/>
          <w:divBdr>
            <w:top w:val="none" w:sz="0" w:space="0" w:color="auto"/>
            <w:left w:val="none" w:sz="0" w:space="0" w:color="auto"/>
            <w:bottom w:val="none" w:sz="0" w:space="0" w:color="auto"/>
            <w:right w:val="none" w:sz="0" w:space="0" w:color="auto"/>
          </w:divBdr>
        </w:div>
        <w:div w:id="1707368580">
          <w:marLeft w:val="0"/>
          <w:marRight w:val="0"/>
          <w:marTop w:val="0"/>
          <w:marBottom w:val="0"/>
          <w:divBdr>
            <w:top w:val="none" w:sz="0" w:space="0" w:color="auto"/>
            <w:left w:val="none" w:sz="0" w:space="0" w:color="auto"/>
            <w:bottom w:val="none" w:sz="0" w:space="0" w:color="auto"/>
            <w:right w:val="none" w:sz="0" w:space="0" w:color="auto"/>
          </w:divBdr>
        </w:div>
        <w:div w:id="1607427638">
          <w:marLeft w:val="0"/>
          <w:marRight w:val="0"/>
          <w:marTop w:val="0"/>
          <w:marBottom w:val="0"/>
          <w:divBdr>
            <w:top w:val="none" w:sz="0" w:space="0" w:color="auto"/>
            <w:left w:val="none" w:sz="0" w:space="0" w:color="auto"/>
            <w:bottom w:val="none" w:sz="0" w:space="0" w:color="auto"/>
            <w:right w:val="none" w:sz="0" w:space="0" w:color="auto"/>
          </w:divBdr>
        </w:div>
        <w:div w:id="1477920142">
          <w:marLeft w:val="0"/>
          <w:marRight w:val="0"/>
          <w:marTop w:val="0"/>
          <w:marBottom w:val="0"/>
          <w:divBdr>
            <w:top w:val="none" w:sz="0" w:space="0" w:color="auto"/>
            <w:left w:val="none" w:sz="0" w:space="0" w:color="auto"/>
            <w:bottom w:val="none" w:sz="0" w:space="0" w:color="auto"/>
            <w:right w:val="none" w:sz="0" w:space="0" w:color="auto"/>
          </w:divBdr>
        </w:div>
        <w:div w:id="1881357711">
          <w:marLeft w:val="0"/>
          <w:marRight w:val="0"/>
          <w:marTop w:val="0"/>
          <w:marBottom w:val="0"/>
          <w:divBdr>
            <w:top w:val="none" w:sz="0" w:space="0" w:color="auto"/>
            <w:left w:val="none" w:sz="0" w:space="0" w:color="auto"/>
            <w:bottom w:val="none" w:sz="0" w:space="0" w:color="auto"/>
            <w:right w:val="none" w:sz="0" w:space="0" w:color="auto"/>
          </w:divBdr>
        </w:div>
        <w:div w:id="693727114">
          <w:marLeft w:val="0"/>
          <w:marRight w:val="0"/>
          <w:marTop w:val="0"/>
          <w:marBottom w:val="0"/>
          <w:divBdr>
            <w:top w:val="none" w:sz="0" w:space="0" w:color="auto"/>
            <w:left w:val="none" w:sz="0" w:space="0" w:color="auto"/>
            <w:bottom w:val="none" w:sz="0" w:space="0" w:color="auto"/>
            <w:right w:val="none" w:sz="0" w:space="0" w:color="auto"/>
          </w:divBdr>
        </w:div>
        <w:div w:id="511847221">
          <w:marLeft w:val="0"/>
          <w:marRight w:val="0"/>
          <w:marTop w:val="0"/>
          <w:marBottom w:val="0"/>
          <w:divBdr>
            <w:top w:val="none" w:sz="0" w:space="0" w:color="auto"/>
            <w:left w:val="none" w:sz="0" w:space="0" w:color="auto"/>
            <w:bottom w:val="none" w:sz="0" w:space="0" w:color="auto"/>
            <w:right w:val="none" w:sz="0" w:space="0" w:color="auto"/>
          </w:divBdr>
        </w:div>
        <w:div w:id="587884988">
          <w:marLeft w:val="0"/>
          <w:marRight w:val="0"/>
          <w:marTop w:val="0"/>
          <w:marBottom w:val="0"/>
          <w:divBdr>
            <w:top w:val="none" w:sz="0" w:space="0" w:color="auto"/>
            <w:left w:val="none" w:sz="0" w:space="0" w:color="auto"/>
            <w:bottom w:val="none" w:sz="0" w:space="0" w:color="auto"/>
            <w:right w:val="none" w:sz="0" w:space="0" w:color="auto"/>
          </w:divBdr>
        </w:div>
        <w:div w:id="1889754457">
          <w:marLeft w:val="0"/>
          <w:marRight w:val="0"/>
          <w:marTop w:val="0"/>
          <w:marBottom w:val="0"/>
          <w:divBdr>
            <w:top w:val="none" w:sz="0" w:space="0" w:color="auto"/>
            <w:left w:val="none" w:sz="0" w:space="0" w:color="auto"/>
            <w:bottom w:val="none" w:sz="0" w:space="0" w:color="auto"/>
            <w:right w:val="none" w:sz="0" w:space="0" w:color="auto"/>
          </w:divBdr>
        </w:div>
        <w:div w:id="932281227">
          <w:marLeft w:val="0"/>
          <w:marRight w:val="0"/>
          <w:marTop w:val="0"/>
          <w:marBottom w:val="0"/>
          <w:divBdr>
            <w:top w:val="none" w:sz="0" w:space="0" w:color="auto"/>
            <w:left w:val="none" w:sz="0" w:space="0" w:color="auto"/>
            <w:bottom w:val="none" w:sz="0" w:space="0" w:color="auto"/>
            <w:right w:val="none" w:sz="0" w:space="0" w:color="auto"/>
          </w:divBdr>
        </w:div>
        <w:div w:id="1078209492">
          <w:marLeft w:val="0"/>
          <w:marRight w:val="0"/>
          <w:marTop w:val="0"/>
          <w:marBottom w:val="0"/>
          <w:divBdr>
            <w:top w:val="none" w:sz="0" w:space="0" w:color="auto"/>
            <w:left w:val="none" w:sz="0" w:space="0" w:color="auto"/>
            <w:bottom w:val="none" w:sz="0" w:space="0" w:color="auto"/>
            <w:right w:val="none" w:sz="0" w:space="0" w:color="auto"/>
          </w:divBdr>
        </w:div>
        <w:div w:id="20535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8CE8984AB044D8A7163C7C8204084" ma:contentTypeVersion="0" ma:contentTypeDescription="Create a new document." ma:contentTypeScope="" ma:versionID="f55d5a0787224116bc38de7b552fa4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8327-A47F-4B60-B211-928EEFDF9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D17740-3B6E-4B9E-BD1A-DEFD54322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D4D90-B4A1-44D8-90DD-1DD8CF57D791}">
  <ds:schemaRefs>
    <ds:schemaRef ds:uri="http://schemas.microsoft.com/sharepoint/v3/contenttype/forms"/>
  </ds:schemaRefs>
</ds:datastoreItem>
</file>

<file path=customXml/itemProps4.xml><?xml version="1.0" encoding="utf-8"?>
<ds:datastoreItem xmlns:ds="http://schemas.openxmlformats.org/officeDocument/2006/customXml" ds:itemID="{42BC9AFC-6426-45DC-B164-89C4A20A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Gyles</dc:creator>
  <cp:lastModifiedBy>Amanda E. Leevan</cp:lastModifiedBy>
  <cp:revision>7</cp:revision>
  <cp:lastPrinted>2016-12-07T16:43:00Z</cp:lastPrinted>
  <dcterms:created xsi:type="dcterms:W3CDTF">2016-12-07T16:42:00Z</dcterms:created>
  <dcterms:modified xsi:type="dcterms:W3CDTF">2017-03-14T21:12:00Z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0x0101001588CE8984AB044D8A7163C7C8204084</vt:lpwstr>
  </property>
</Properties>
</file>