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258"/>
      </w:tblGrid>
      <w:tr w:rsidR="001B6005" w:rsidRPr="00B0204B" w:rsidTr="00522F9D">
        <w:trPr>
          <w:trHeight w:val="252"/>
        </w:trPr>
        <w:tc>
          <w:tcPr>
            <w:tcW w:w="10548" w:type="dxa"/>
            <w:gridSpan w:val="2"/>
            <w:shd w:val="clear" w:color="auto" w:fill="D7D7D5"/>
          </w:tcPr>
          <w:p w:rsidR="001B6005" w:rsidRPr="00B0204B" w:rsidRDefault="001B6005" w:rsidP="008B636F">
            <w:pPr>
              <w:pStyle w:val="Heading3"/>
              <w:spacing w:before="0" w:after="0"/>
              <w:jc w:val="center"/>
              <w:rPr>
                <w:rFonts w:asciiTheme="minorHAnsi" w:eastAsia="Times New Roman" w:hAnsiTheme="minorHAnsi" w:cstheme="minorHAnsi"/>
                <w:szCs w:val="24"/>
              </w:rPr>
            </w:pPr>
            <w:r w:rsidRPr="00B0204B">
              <w:rPr>
                <w:rFonts w:asciiTheme="minorHAnsi" w:eastAsia="Times New Roman" w:hAnsiTheme="minorHAnsi" w:cstheme="minorHAnsi"/>
                <w:szCs w:val="24"/>
              </w:rPr>
              <w:t>Course Information</w:t>
            </w:r>
            <w:r w:rsidR="00CD18B4">
              <w:rPr>
                <w:rFonts w:asciiTheme="minorHAnsi" w:eastAsia="Times New Roman" w:hAnsiTheme="minorHAnsi" w:cstheme="minorHAnsi"/>
                <w:szCs w:val="24"/>
              </w:rPr>
              <w:t>:</w:t>
            </w:r>
          </w:p>
        </w:tc>
      </w:tr>
      <w:tr w:rsidR="00FB2FC3" w:rsidRPr="00B0204B" w:rsidTr="00522F9D">
        <w:trPr>
          <w:trHeight w:val="252"/>
        </w:trPr>
        <w:tc>
          <w:tcPr>
            <w:tcW w:w="1290" w:type="dxa"/>
            <w:shd w:val="clear" w:color="auto" w:fill="D7D7D5"/>
          </w:tcPr>
          <w:p w:rsidR="00FB2FC3" w:rsidRPr="00B0204B" w:rsidRDefault="00FB2FC3" w:rsidP="00FB2FC3">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College: </w:t>
            </w:r>
          </w:p>
        </w:tc>
        <w:tc>
          <w:tcPr>
            <w:tcW w:w="9258" w:type="dxa"/>
          </w:tcPr>
          <w:p w:rsidR="00FB2FC3" w:rsidRPr="00B0204B" w:rsidRDefault="00FB2FC3" w:rsidP="00FB2FC3">
            <w:pPr>
              <w:pStyle w:val="Heading3"/>
              <w:spacing w:before="0" w:after="0"/>
              <w:rPr>
                <w:rFonts w:asciiTheme="minorHAnsi" w:eastAsia="Times New Roman" w:hAnsiTheme="minorHAnsi" w:cstheme="minorHAnsi"/>
                <w:sz w:val="20"/>
                <w:szCs w:val="20"/>
              </w:rPr>
            </w:pPr>
            <w:r w:rsidRPr="00B175F9">
              <w:rPr>
                <w:rFonts w:asciiTheme="minorHAnsi" w:eastAsia="Times New Roman" w:hAnsiTheme="minorHAnsi" w:cstheme="minorHAnsi"/>
                <w:sz w:val="20"/>
                <w:szCs w:val="20"/>
              </w:rPr>
              <w:t>Lakeshore Technical College</w:t>
            </w:r>
          </w:p>
        </w:tc>
      </w:tr>
      <w:tr w:rsidR="00FB2FC3" w:rsidRPr="00B0204B" w:rsidTr="00522F9D">
        <w:trPr>
          <w:trHeight w:val="548"/>
        </w:trPr>
        <w:tc>
          <w:tcPr>
            <w:tcW w:w="1290" w:type="dxa"/>
            <w:shd w:val="clear" w:color="auto" w:fill="D7D7D5"/>
          </w:tcPr>
          <w:p w:rsidR="00FB2FC3" w:rsidRPr="00B0204B" w:rsidRDefault="00FB2FC3" w:rsidP="00FB2FC3">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w:t>
            </w:r>
            <w:r>
              <w:rPr>
                <w:rFonts w:asciiTheme="minorHAnsi" w:eastAsia="Times New Roman" w:hAnsiTheme="minorHAnsi" w:cstheme="minorHAnsi"/>
                <w:color w:val="404040"/>
              </w:rPr>
              <w:t>Title</w:t>
            </w:r>
            <w:r w:rsidRPr="00B0204B">
              <w:rPr>
                <w:rFonts w:asciiTheme="minorHAnsi" w:eastAsia="Times New Roman" w:hAnsiTheme="minorHAnsi" w:cstheme="minorHAnsi"/>
                <w:color w:val="404040"/>
              </w:rPr>
              <w:t xml:space="preserve">:  </w:t>
            </w:r>
          </w:p>
        </w:tc>
        <w:tc>
          <w:tcPr>
            <w:tcW w:w="9258" w:type="dxa"/>
          </w:tcPr>
          <w:p w:rsidR="00FB2FC3" w:rsidRPr="00B0204B" w:rsidRDefault="00FB2FC3" w:rsidP="00FB2FC3">
            <w:pPr>
              <w:pStyle w:val="Heading3"/>
              <w:spacing w:before="0" w:after="0"/>
              <w:rPr>
                <w:rFonts w:asciiTheme="minorHAnsi" w:eastAsia="Times New Roman" w:hAnsiTheme="minorHAnsi" w:cstheme="minorHAnsi"/>
                <w:sz w:val="20"/>
                <w:szCs w:val="20"/>
              </w:rPr>
            </w:pPr>
            <w:r>
              <w:rPr>
                <w:rFonts w:asciiTheme="minorHAnsi" w:eastAsia="Times New Roman" w:hAnsiTheme="minorHAnsi" w:cstheme="minorHAnsi"/>
                <w:sz w:val="20"/>
                <w:szCs w:val="20"/>
              </w:rPr>
              <w:t>Healthcare Stats &amp; Research</w:t>
            </w:r>
          </w:p>
        </w:tc>
      </w:tr>
      <w:tr w:rsidR="00FB2FC3" w:rsidRPr="00B0204B" w:rsidTr="00522F9D">
        <w:trPr>
          <w:trHeight w:val="312"/>
        </w:trPr>
        <w:tc>
          <w:tcPr>
            <w:tcW w:w="1290" w:type="dxa"/>
            <w:shd w:val="clear" w:color="auto" w:fill="D7D7D5"/>
          </w:tcPr>
          <w:p w:rsidR="00FB2FC3" w:rsidRPr="00B0204B" w:rsidRDefault="00FB2FC3" w:rsidP="00FB2FC3">
            <w:pPr>
              <w:pStyle w:val="Heading9"/>
              <w:rPr>
                <w:rFonts w:asciiTheme="minorHAnsi" w:eastAsia="Times New Roman" w:hAnsiTheme="minorHAnsi" w:cstheme="minorHAnsi"/>
                <w:color w:val="404040"/>
              </w:rPr>
            </w:pPr>
            <w:r w:rsidRPr="00B0204B">
              <w:rPr>
                <w:rFonts w:asciiTheme="minorHAnsi" w:eastAsia="Times New Roman" w:hAnsiTheme="minorHAnsi" w:cstheme="minorHAnsi"/>
                <w:color w:val="404040"/>
              </w:rPr>
              <w:t xml:space="preserve">Course Number: </w:t>
            </w:r>
          </w:p>
        </w:tc>
        <w:tc>
          <w:tcPr>
            <w:tcW w:w="9258" w:type="dxa"/>
          </w:tcPr>
          <w:p w:rsidR="00FB2FC3" w:rsidRPr="00B0204B" w:rsidRDefault="00FB2FC3" w:rsidP="00FB2FC3">
            <w:pPr>
              <w:pStyle w:val="Heading3"/>
              <w:spacing w:before="0" w:after="0"/>
              <w:rPr>
                <w:rFonts w:asciiTheme="minorHAnsi" w:eastAsia="Times New Roman" w:hAnsiTheme="minorHAnsi" w:cstheme="minorHAnsi"/>
                <w:sz w:val="20"/>
                <w:szCs w:val="20"/>
              </w:rPr>
            </w:pPr>
            <w:r>
              <w:rPr>
                <w:rFonts w:asciiTheme="minorHAnsi" w:eastAsia="Times New Roman" w:hAnsiTheme="minorHAnsi" w:cstheme="minorHAnsi"/>
                <w:sz w:val="20"/>
                <w:szCs w:val="20"/>
              </w:rPr>
              <w:t>10-530-177</w:t>
            </w:r>
          </w:p>
        </w:tc>
      </w:tr>
    </w:tbl>
    <w:p w:rsidR="00522F9D" w:rsidRDefault="00522F9D" w:rsidP="00BF4267">
      <w:pPr>
        <w:tabs>
          <w:tab w:val="left" w:pos="2160"/>
          <w:tab w:val="left" w:pos="2250"/>
          <w:tab w:val="left" w:pos="2880"/>
          <w:tab w:val="left" w:pos="2970"/>
          <w:tab w:val="left" w:pos="3240"/>
        </w:tabs>
        <w:spacing w:after="0" w:line="240" w:lineRule="auto"/>
        <w:rPr>
          <w:rFonts w:cs="Calibri"/>
          <w:b/>
        </w:rPr>
      </w:pPr>
    </w:p>
    <w:p w:rsidR="00BF4267" w:rsidRPr="00BF4267" w:rsidRDefault="00522F9D" w:rsidP="00BF4267">
      <w:pPr>
        <w:tabs>
          <w:tab w:val="left" w:pos="2160"/>
          <w:tab w:val="left" w:pos="2250"/>
          <w:tab w:val="left" w:pos="2880"/>
          <w:tab w:val="left" w:pos="2970"/>
          <w:tab w:val="left" w:pos="3240"/>
        </w:tabs>
        <w:spacing w:after="0" w:line="240" w:lineRule="auto"/>
        <w:rPr>
          <w:rFonts w:cs="Calibri"/>
          <w:b/>
        </w:rPr>
      </w:pPr>
      <w:r>
        <w:rPr>
          <w:rFonts w:cs="Calibri"/>
          <w:b/>
        </w:rPr>
        <w:t>Co</w:t>
      </w:r>
      <w:r w:rsidR="001B6005">
        <w:rPr>
          <w:rFonts w:cs="Calibri"/>
          <w:b/>
        </w:rPr>
        <w:t xml:space="preserve">urse </w:t>
      </w:r>
      <w:r w:rsidR="00BF4267" w:rsidRPr="00BF4267">
        <w:rPr>
          <w:rFonts w:cs="Calibri"/>
          <w:b/>
        </w:rPr>
        <w:t xml:space="preserve">Competencies </w:t>
      </w:r>
    </w:p>
    <w:p w:rsidR="00BF4267" w:rsidRPr="00BF4267" w:rsidRDefault="00BF4267" w:rsidP="00CD18B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i/>
          <w:color w:val="339966"/>
        </w:rPr>
      </w:pPr>
      <w:r w:rsidRPr="00BF4267">
        <w:rPr>
          <w:rFonts w:asciiTheme="minorHAnsi" w:hAnsiTheme="minorHAnsi" w:cs="Calibri"/>
          <w:sz w:val="22"/>
          <w:szCs w:val="22"/>
        </w:rPr>
        <w:t>Competencies are what learners will be able to do as a result of the learning experience. In this course, the competencies that you must demonstrate are:</w:t>
      </w:r>
      <w:r w:rsidRPr="00BF4267">
        <w:rPr>
          <w:rFonts w:asciiTheme="minorHAnsi" w:hAnsiTheme="minorHAnsi" w:cs="Calibri"/>
          <w:b/>
          <w:sz w:val="22"/>
          <w:szCs w:val="22"/>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
        <w:gridCol w:w="9574"/>
      </w:tblGrid>
      <w:tr w:rsidR="000B594C" w:rsidRPr="00BF4267" w:rsidTr="001B6005">
        <w:trPr>
          <w:trHeight w:val="412"/>
        </w:trPr>
        <w:tc>
          <w:tcPr>
            <w:tcW w:w="501" w:type="dxa"/>
            <w:shd w:val="clear" w:color="auto" w:fill="FFFFFF"/>
            <w:tcMar>
              <w:top w:w="0" w:type="dxa"/>
              <w:left w:w="108" w:type="dxa"/>
              <w:bottom w:w="0" w:type="dxa"/>
              <w:right w:w="108" w:type="dxa"/>
            </w:tcMar>
          </w:tcPr>
          <w:p w:rsidR="000B594C" w:rsidRPr="00852E2E" w:rsidRDefault="000B594C" w:rsidP="000B594C">
            <w:pPr>
              <w:pStyle w:val="NormalWeb"/>
              <w:spacing w:before="0" w:beforeAutospacing="0" w:after="120" w:afterAutospacing="0" w:line="240" w:lineRule="atLeast"/>
              <w:jc w:val="center"/>
              <w:rPr>
                <w:rFonts w:asciiTheme="minorHAnsi" w:hAnsiTheme="minorHAnsi" w:cs="Arial"/>
                <w:b/>
                <w:color w:val="000000"/>
                <w:sz w:val="22"/>
                <w:szCs w:val="22"/>
              </w:rPr>
            </w:pPr>
            <w:r w:rsidRPr="00852E2E">
              <w:rPr>
                <w:rFonts w:asciiTheme="minorHAnsi" w:hAnsiTheme="minorHAnsi" w:cs="Arial"/>
                <w:b/>
                <w:color w:val="000000"/>
                <w:sz w:val="22"/>
                <w:szCs w:val="22"/>
              </w:rPr>
              <w:t>#</w:t>
            </w:r>
          </w:p>
        </w:tc>
        <w:tc>
          <w:tcPr>
            <w:tcW w:w="9574" w:type="dxa"/>
            <w:shd w:val="clear" w:color="auto" w:fill="FFFFFF"/>
            <w:tcMar>
              <w:top w:w="0" w:type="dxa"/>
              <w:left w:w="108" w:type="dxa"/>
              <w:bottom w:w="0" w:type="dxa"/>
              <w:right w:w="108" w:type="dxa"/>
            </w:tcMar>
          </w:tcPr>
          <w:p w:rsidR="000B594C" w:rsidRPr="00852E2E" w:rsidRDefault="000B594C" w:rsidP="00C73055">
            <w:pPr>
              <w:pStyle w:val="NormalWeb"/>
              <w:spacing w:before="0" w:beforeAutospacing="0" w:after="120" w:afterAutospacing="0" w:line="240" w:lineRule="atLeast"/>
              <w:rPr>
                <w:rFonts w:asciiTheme="minorHAnsi" w:hAnsiTheme="minorHAnsi" w:cs="Arial"/>
                <w:b/>
                <w:color w:val="000000"/>
                <w:sz w:val="22"/>
                <w:szCs w:val="22"/>
              </w:rPr>
            </w:pPr>
            <w:r w:rsidRPr="00852E2E">
              <w:rPr>
                <w:rFonts w:asciiTheme="minorHAnsi" w:hAnsiTheme="minorHAnsi" w:cs="Arial"/>
                <w:b/>
                <w:color w:val="000000"/>
                <w:sz w:val="22"/>
                <w:szCs w:val="22"/>
              </w:rPr>
              <w:t>Course Competency</w:t>
            </w:r>
            <w:r w:rsidR="00CD18B4" w:rsidRPr="00852E2E">
              <w:rPr>
                <w:rFonts w:asciiTheme="minorHAnsi" w:hAnsiTheme="minorHAnsi" w:cs="Arial"/>
                <w:b/>
                <w:color w:val="000000"/>
                <w:sz w:val="22"/>
                <w:szCs w:val="22"/>
              </w:rPr>
              <w:t>:</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1</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6A23BF" w:rsidRDefault="006A23BF" w:rsidP="006A23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22"/>
                <w:szCs w:val="22"/>
              </w:rPr>
            </w:pPr>
            <w:r w:rsidRPr="006A23BF">
              <w:rPr>
                <w:rFonts w:asciiTheme="minorHAnsi" w:hAnsiTheme="minorHAnsi" w:cs="Calibri"/>
                <w:sz w:val="22"/>
                <w:szCs w:val="22"/>
              </w:rPr>
              <w:t>Report types of health statistics and their applications</w:t>
            </w:r>
          </w:p>
        </w:tc>
      </w:tr>
      <w:tr w:rsidR="00BF4267" w:rsidRPr="00BF4267" w:rsidTr="001B6005">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2</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6A23BF" w:rsidRDefault="006A23BF" w:rsidP="006A23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22"/>
                <w:szCs w:val="22"/>
              </w:rPr>
            </w:pPr>
            <w:r w:rsidRPr="006A23BF">
              <w:rPr>
                <w:rFonts w:asciiTheme="minorHAnsi" w:hAnsiTheme="minorHAnsi" w:cs="Calibri"/>
                <w:sz w:val="22"/>
                <w:szCs w:val="22"/>
              </w:rPr>
              <w:t>Calculate utilization related statistics</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3</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6A23BF" w:rsidRDefault="006A23BF" w:rsidP="006A23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22"/>
                <w:szCs w:val="22"/>
              </w:rPr>
            </w:pPr>
            <w:r w:rsidRPr="006A23BF">
              <w:rPr>
                <w:rFonts w:asciiTheme="minorHAnsi" w:hAnsiTheme="minorHAnsi" w:cs="Calibri"/>
                <w:sz w:val="22"/>
                <w:szCs w:val="22"/>
              </w:rPr>
              <w:t>Calculate morbidity and mortality rates and percentages</w:t>
            </w:r>
          </w:p>
        </w:tc>
      </w:tr>
      <w:tr w:rsidR="00BF4267" w:rsidRPr="00BF4267" w:rsidTr="001B6005">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4</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6A23BF" w:rsidRDefault="006A23BF" w:rsidP="006A23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22"/>
                <w:szCs w:val="22"/>
              </w:rPr>
            </w:pPr>
            <w:r w:rsidRPr="006A23BF">
              <w:rPr>
                <w:rFonts w:asciiTheme="minorHAnsi" w:hAnsiTheme="minorHAnsi" w:cs="Calibri"/>
                <w:sz w:val="22"/>
                <w:szCs w:val="22"/>
              </w:rPr>
              <w:t>Examine research principles</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5</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6A23BF" w:rsidRDefault="006A23BF" w:rsidP="006A23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22"/>
                <w:szCs w:val="22"/>
              </w:rPr>
            </w:pPr>
            <w:r w:rsidRPr="006A23BF">
              <w:rPr>
                <w:rFonts w:asciiTheme="minorHAnsi" w:hAnsiTheme="minorHAnsi" w:cs="Calibri"/>
                <w:sz w:val="22"/>
                <w:szCs w:val="22"/>
              </w:rPr>
              <w:t>Present statistical results</w:t>
            </w:r>
          </w:p>
        </w:tc>
      </w:tr>
      <w:tr w:rsidR="00BF4267" w:rsidRPr="00BF4267" w:rsidTr="001B6005">
        <w:trPr>
          <w:trHeight w:val="398"/>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6</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6A23BF" w:rsidRDefault="006A23BF" w:rsidP="006A23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22"/>
                <w:szCs w:val="22"/>
              </w:rPr>
            </w:pPr>
            <w:r w:rsidRPr="006A23BF">
              <w:rPr>
                <w:rFonts w:asciiTheme="minorHAnsi" w:hAnsiTheme="minorHAnsi" w:cs="Calibri"/>
                <w:sz w:val="22"/>
                <w:szCs w:val="22"/>
              </w:rPr>
              <w:t>Perform functions related to vital statistics and mandatory state reporting</w:t>
            </w:r>
          </w:p>
        </w:tc>
      </w:tr>
      <w:tr w:rsidR="00BF4267" w:rsidRPr="00BF4267" w:rsidTr="001B6005">
        <w:trPr>
          <w:trHeight w:val="412"/>
        </w:trPr>
        <w:tc>
          <w:tcPr>
            <w:tcW w:w="501" w:type="dxa"/>
            <w:shd w:val="clear" w:color="auto" w:fill="FFFFFF"/>
            <w:tcMar>
              <w:top w:w="0" w:type="dxa"/>
              <w:left w:w="108" w:type="dxa"/>
              <w:bottom w:w="0" w:type="dxa"/>
              <w:right w:w="108" w:type="dxa"/>
            </w:tcMar>
            <w:hideMark/>
          </w:tcPr>
          <w:p w:rsidR="00BF4267" w:rsidRPr="00BF4267" w:rsidRDefault="00BF4267" w:rsidP="00C73055">
            <w:pPr>
              <w:pStyle w:val="NormalWeb"/>
              <w:spacing w:before="0" w:beforeAutospacing="0" w:after="120" w:afterAutospacing="0" w:line="240" w:lineRule="atLeast"/>
              <w:rPr>
                <w:rFonts w:asciiTheme="minorHAnsi" w:hAnsiTheme="minorHAnsi" w:cs="Arial"/>
                <w:color w:val="000000"/>
                <w:sz w:val="22"/>
                <w:szCs w:val="22"/>
              </w:rPr>
            </w:pPr>
            <w:r w:rsidRPr="00BF4267">
              <w:rPr>
                <w:rFonts w:asciiTheme="minorHAnsi" w:hAnsiTheme="minorHAnsi" w:cs="Arial"/>
                <w:color w:val="000000"/>
                <w:sz w:val="22"/>
                <w:szCs w:val="22"/>
              </w:rPr>
              <w:t>7</w:t>
            </w:r>
            <w:r w:rsidR="00CD18B4">
              <w:rPr>
                <w:rFonts w:asciiTheme="minorHAnsi" w:hAnsiTheme="minorHAnsi" w:cs="Arial"/>
                <w:color w:val="000000"/>
                <w:sz w:val="22"/>
                <w:szCs w:val="22"/>
              </w:rPr>
              <w:t>:</w:t>
            </w:r>
          </w:p>
        </w:tc>
        <w:tc>
          <w:tcPr>
            <w:tcW w:w="9574" w:type="dxa"/>
            <w:shd w:val="clear" w:color="auto" w:fill="FFFFFF"/>
            <w:tcMar>
              <w:top w:w="0" w:type="dxa"/>
              <w:left w:w="108" w:type="dxa"/>
              <w:bottom w:w="0" w:type="dxa"/>
              <w:right w:w="108" w:type="dxa"/>
            </w:tcMar>
          </w:tcPr>
          <w:p w:rsidR="00BF4267" w:rsidRPr="006A23BF" w:rsidRDefault="006A23BF" w:rsidP="006A23BF">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Calibri"/>
                <w:sz w:val="22"/>
                <w:szCs w:val="22"/>
              </w:rPr>
            </w:pPr>
            <w:r w:rsidRPr="006A23BF">
              <w:rPr>
                <w:rFonts w:asciiTheme="minorHAnsi" w:hAnsiTheme="minorHAnsi" w:cs="Calibri"/>
                <w:sz w:val="22"/>
                <w:szCs w:val="22"/>
              </w:rPr>
              <w:t>Perform disease/procedure registry functions</w:t>
            </w:r>
          </w:p>
        </w:tc>
      </w:tr>
    </w:tbl>
    <w:p w:rsidR="0074182C" w:rsidRDefault="0074182C" w:rsidP="005669A2">
      <w:pPr>
        <w:spacing w:line="240" w:lineRule="auto"/>
        <w:rPr>
          <w:b/>
        </w:rPr>
      </w:pPr>
    </w:p>
    <w:p w:rsidR="007526CB" w:rsidRDefault="0074182C" w:rsidP="005669A2">
      <w:pPr>
        <w:spacing w:line="240" w:lineRule="auto"/>
        <w:rPr>
          <w:rFonts w:cs="Arial"/>
          <w:i/>
        </w:rPr>
      </w:pPr>
      <w:r w:rsidRPr="008C409B">
        <w:rPr>
          <w:b/>
        </w:rPr>
        <w:t>META DATA TAGS:</w:t>
      </w:r>
      <w:r>
        <w:t xml:space="preserve"> Healthcare Stats, Healthcare Research, Healthcare, Stats, Research, Healthcare Information Management, Healthcare Management</w:t>
      </w:r>
    </w:p>
    <w:p w:rsidR="00E36FB5" w:rsidRPr="00852E2E" w:rsidRDefault="00852E2E" w:rsidP="00852E2E">
      <w:pPr>
        <w:rPr>
          <w:b/>
        </w:rPr>
      </w:pPr>
      <w:r w:rsidRPr="00852E2E">
        <w:rPr>
          <w:b/>
        </w:rPr>
        <w:t>Course Schedule</w:t>
      </w:r>
    </w:p>
    <w:tbl>
      <w:tblPr>
        <w:tblStyle w:val="TableGrid"/>
        <w:tblW w:w="11065" w:type="dxa"/>
        <w:tblLook w:val="04A0" w:firstRow="1" w:lastRow="0" w:firstColumn="1" w:lastColumn="0" w:noHBand="0" w:noVBand="1"/>
      </w:tblPr>
      <w:tblGrid>
        <w:gridCol w:w="992"/>
        <w:gridCol w:w="1613"/>
        <w:gridCol w:w="2610"/>
        <w:gridCol w:w="3510"/>
        <w:gridCol w:w="2340"/>
      </w:tblGrid>
      <w:tr w:rsidR="00FB2FC3" w:rsidRPr="00852E2E" w:rsidTr="00C600B9">
        <w:trPr>
          <w:trHeight w:val="467"/>
          <w:tblHeader/>
        </w:trPr>
        <w:tc>
          <w:tcPr>
            <w:tcW w:w="0" w:type="auto"/>
          </w:tcPr>
          <w:p w:rsidR="00FB2FC3" w:rsidRPr="00852E2E" w:rsidRDefault="00FB2FC3" w:rsidP="00F52EEC">
            <w:pPr>
              <w:jc w:val="center"/>
              <w:rPr>
                <w:b/>
                <w:sz w:val="20"/>
              </w:rPr>
            </w:pPr>
            <w:r w:rsidRPr="00852E2E">
              <w:rPr>
                <w:b/>
                <w:sz w:val="20"/>
              </w:rPr>
              <w:t>Week</w:t>
            </w:r>
            <w:r w:rsidR="006A23BF" w:rsidRPr="00852E2E">
              <w:rPr>
                <w:b/>
                <w:sz w:val="20"/>
              </w:rPr>
              <w:t>/LP</w:t>
            </w:r>
          </w:p>
        </w:tc>
        <w:tc>
          <w:tcPr>
            <w:tcW w:w="1613" w:type="dxa"/>
          </w:tcPr>
          <w:p w:rsidR="00FB2FC3" w:rsidRPr="00852E2E" w:rsidRDefault="00FB2FC3" w:rsidP="0074182C">
            <w:pPr>
              <w:rPr>
                <w:b/>
                <w:sz w:val="20"/>
              </w:rPr>
            </w:pPr>
            <w:r w:rsidRPr="00852E2E">
              <w:rPr>
                <w:b/>
                <w:sz w:val="20"/>
              </w:rPr>
              <w:t>Learning Plan</w:t>
            </w:r>
          </w:p>
        </w:tc>
        <w:tc>
          <w:tcPr>
            <w:tcW w:w="2610" w:type="dxa"/>
          </w:tcPr>
          <w:p w:rsidR="00FB2FC3" w:rsidRPr="00852E2E" w:rsidRDefault="00FB2FC3" w:rsidP="00F52EEC">
            <w:pPr>
              <w:jc w:val="center"/>
              <w:rPr>
                <w:b/>
                <w:sz w:val="20"/>
              </w:rPr>
            </w:pPr>
            <w:r w:rsidRPr="00852E2E">
              <w:rPr>
                <w:b/>
                <w:sz w:val="20"/>
              </w:rPr>
              <w:t>Targeted Competencies</w:t>
            </w:r>
          </w:p>
        </w:tc>
        <w:tc>
          <w:tcPr>
            <w:tcW w:w="3510" w:type="dxa"/>
          </w:tcPr>
          <w:p w:rsidR="00FB2FC3" w:rsidRPr="00852E2E" w:rsidRDefault="00FB2FC3" w:rsidP="00F52EEC">
            <w:pPr>
              <w:jc w:val="center"/>
              <w:rPr>
                <w:b/>
                <w:sz w:val="20"/>
              </w:rPr>
            </w:pPr>
            <w:r w:rsidRPr="00852E2E">
              <w:rPr>
                <w:b/>
                <w:sz w:val="20"/>
              </w:rPr>
              <w:t>Learning Activities</w:t>
            </w:r>
          </w:p>
        </w:tc>
        <w:tc>
          <w:tcPr>
            <w:tcW w:w="2340" w:type="dxa"/>
          </w:tcPr>
          <w:p w:rsidR="00FB2FC3" w:rsidRPr="00852E2E" w:rsidRDefault="00FB2FC3" w:rsidP="00F52EEC">
            <w:pPr>
              <w:jc w:val="center"/>
              <w:rPr>
                <w:b/>
                <w:sz w:val="20"/>
                <w:szCs w:val="20"/>
              </w:rPr>
            </w:pPr>
            <w:r w:rsidRPr="00852E2E">
              <w:rPr>
                <w:b/>
                <w:sz w:val="20"/>
                <w:szCs w:val="20"/>
              </w:rPr>
              <w:t>Assessment Activities</w:t>
            </w:r>
          </w:p>
        </w:tc>
      </w:tr>
      <w:tr w:rsidR="00FB2FC3" w:rsidRPr="00852E2E" w:rsidTr="00C600B9">
        <w:trPr>
          <w:trHeight w:val="618"/>
        </w:trPr>
        <w:tc>
          <w:tcPr>
            <w:tcW w:w="0" w:type="auto"/>
          </w:tcPr>
          <w:p w:rsidR="00FB2FC3" w:rsidRPr="00852E2E" w:rsidRDefault="006A23BF" w:rsidP="00F52EEC">
            <w:pPr>
              <w:jc w:val="center"/>
            </w:pPr>
            <w:r w:rsidRPr="00852E2E">
              <w:t>LP 1</w:t>
            </w:r>
          </w:p>
        </w:tc>
        <w:tc>
          <w:tcPr>
            <w:tcW w:w="1613" w:type="dxa"/>
          </w:tcPr>
          <w:p w:rsidR="00FB2FC3" w:rsidRPr="00852E2E" w:rsidRDefault="00FB2FC3" w:rsidP="0074182C">
            <w:r w:rsidRPr="00852E2E">
              <w:t>Statistical Terminology and Healthcare Data</w:t>
            </w:r>
          </w:p>
        </w:tc>
        <w:tc>
          <w:tcPr>
            <w:tcW w:w="2610" w:type="dxa"/>
          </w:tcPr>
          <w:p w:rsidR="00FB2FC3" w:rsidRPr="00852E2E" w:rsidRDefault="00FB2FC3" w:rsidP="006A23BF">
            <w:pPr>
              <w:pStyle w:val="ListParagraph"/>
              <w:numPr>
                <w:ilvl w:val="0"/>
                <w:numId w:val="5"/>
              </w:numPr>
              <w:spacing w:after="0"/>
              <w:rPr>
                <w:rFonts w:asciiTheme="minorHAnsi" w:hAnsiTheme="minorHAnsi"/>
                <w:color w:val="000000"/>
                <w:sz w:val="22"/>
                <w:szCs w:val="22"/>
                <w:shd w:val="clear" w:color="auto" w:fill="FFFFFF"/>
              </w:rPr>
            </w:pPr>
            <w:r w:rsidRPr="00852E2E">
              <w:rPr>
                <w:rFonts w:asciiTheme="minorHAnsi" w:hAnsiTheme="minorHAnsi"/>
                <w:sz w:val="22"/>
                <w:szCs w:val="22"/>
              </w:rPr>
              <w:t>Report types of health statistics and their applications.</w:t>
            </w:r>
          </w:p>
        </w:tc>
        <w:tc>
          <w:tcPr>
            <w:tcW w:w="3510" w:type="dxa"/>
          </w:tcPr>
          <w:p w:rsidR="00FB2FC3" w:rsidRPr="00852E2E" w:rsidRDefault="00FB2FC3" w:rsidP="00F52EEC">
            <w:r w:rsidRPr="00852E2E">
              <w:t>-Read chapter 1</w:t>
            </w:r>
          </w:p>
          <w:p w:rsidR="00FB2FC3" w:rsidRPr="00852E2E" w:rsidRDefault="00FB2FC3" w:rsidP="00F52EEC">
            <w:r w:rsidRPr="00852E2E">
              <w:t>-Complete Self-tests</w:t>
            </w:r>
          </w:p>
          <w:p w:rsidR="00FB2FC3" w:rsidRPr="00852E2E" w:rsidRDefault="00FB2FC3" w:rsidP="00F52EEC">
            <w:r w:rsidRPr="00852E2E">
              <w:t>-Complete Ch. 1 test on page 20.</w:t>
            </w:r>
          </w:p>
          <w:p w:rsidR="00FB2FC3" w:rsidRPr="00852E2E" w:rsidRDefault="00FB2FC3" w:rsidP="006A23BF">
            <w:r w:rsidRPr="00852E2E">
              <w:t>-Complete Cengage Brain flashcard</w:t>
            </w:r>
            <w:r w:rsidR="006A23BF" w:rsidRPr="00852E2E">
              <w:t xml:space="preserve"> </w:t>
            </w:r>
            <w:r w:rsidRPr="00852E2E">
              <w:t>activity.</w:t>
            </w:r>
          </w:p>
        </w:tc>
        <w:tc>
          <w:tcPr>
            <w:tcW w:w="2340" w:type="dxa"/>
          </w:tcPr>
          <w:p w:rsidR="00C600B9" w:rsidRDefault="00C600B9" w:rsidP="00C600B9">
            <w:pPr>
              <w:pStyle w:val="ListParagraph"/>
              <w:numPr>
                <w:ilvl w:val="0"/>
                <w:numId w:val="5"/>
              </w:numPr>
              <w:spacing w:after="0"/>
            </w:pPr>
            <w:r>
              <w:t>Syllabus and Course Schedule Quiz (not graded)</w:t>
            </w:r>
          </w:p>
          <w:p w:rsidR="00FB2FC3" w:rsidRPr="00852E2E" w:rsidRDefault="00FB2FC3" w:rsidP="00C600B9">
            <w:pPr>
              <w:pStyle w:val="ListParagraph"/>
              <w:numPr>
                <w:ilvl w:val="0"/>
                <w:numId w:val="5"/>
              </w:numPr>
              <w:spacing w:after="0"/>
            </w:pPr>
            <w:r w:rsidRPr="00852E2E">
              <w:t>Quiz</w:t>
            </w:r>
            <w:r w:rsidR="00C600B9">
              <w:t xml:space="preserve"> Chapter </w:t>
            </w:r>
            <w:r w:rsidRPr="00852E2E">
              <w:t xml:space="preserve"> 1 </w:t>
            </w:r>
          </w:p>
        </w:tc>
      </w:tr>
      <w:tr w:rsidR="00FB2FC3" w:rsidRPr="00852E2E" w:rsidTr="00C600B9">
        <w:trPr>
          <w:trHeight w:val="618"/>
        </w:trPr>
        <w:tc>
          <w:tcPr>
            <w:tcW w:w="0" w:type="auto"/>
          </w:tcPr>
          <w:p w:rsidR="00FB2FC3" w:rsidRPr="00852E2E" w:rsidRDefault="006A23BF" w:rsidP="00F52EEC">
            <w:pPr>
              <w:jc w:val="center"/>
            </w:pPr>
            <w:r w:rsidRPr="00852E2E">
              <w:t xml:space="preserve">LP </w:t>
            </w:r>
            <w:r w:rsidR="00FB2FC3" w:rsidRPr="00852E2E">
              <w:t>2</w:t>
            </w:r>
          </w:p>
        </w:tc>
        <w:tc>
          <w:tcPr>
            <w:tcW w:w="1613" w:type="dxa"/>
          </w:tcPr>
          <w:p w:rsidR="00FB2FC3" w:rsidRPr="00852E2E" w:rsidRDefault="00FB2FC3" w:rsidP="0074182C">
            <w:r w:rsidRPr="00852E2E">
              <w:t>Frequency Distributions and Tables</w:t>
            </w:r>
          </w:p>
        </w:tc>
        <w:tc>
          <w:tcPr>
            <w:tcW w:w="2610" w:type="dxa"/>
          </w:tcPr>
          <w:p w:rsidR="00FB2FC3" w:rsidRPr="00852E2E" w:rsidRDefault="00FB2FC3" w:rsidP="006A23BF">
            <w:pPr>
              <w:pStyle w:val="ListParagraph"/>
              <w:numPr>
                <w:ilvl w:val="0"/>
                <w:numId w:val="5"/>
              </w:numPr>
              <w:spacing w:after="0"/>
              <w:rPr>
                <w:rFonts w:asciiTheme="minorHAnsi" w:hAnsiTheme="minorHAnsi"/>
                <w:sz w:val="22"/>
                <w:szCs w:val="22"/>
              </w:rPr>
            </w:pPr>
            <w:r w:rsidRPr="00852E2E">
              <w:rPr>
                <w:rFonts w:asciiTheme="minorHAnsi" w:hAnsiTheme="minorHAnsi"/>
                <w:sz w:val="22"/>
                <w:szCs w:val="22"/>
              </w:rPr>
              <w:t>Present statistical results</w:t>
            </w:r>
          </w:p>
        </w:tc>
        <w:tc>
          <w:tcPr>
            <w:tcW w:w="3510" w:type="dxa"/>
          </w:tcPr>
          <w:p w:rsidR="00FB2FC3" w:rsidRPr="00852E2E" w:rsidRDefault="00FB2FC3" w:rsidP="00F52EEC">
            <w:r w:rsidRPr="00852E2E">
              <w:t>-Prior to class read chapter 2</w:t>
            </w:r>
          </w:p>
          <w:p w:rsidR="00FB2FC3" w:rsidRPr="00852E2E" w:rsidRDefault="00FB2FC3" w:rsidP="00F52EEC">
            <w:r w:rsidRPr="00852E2E">
              <w:t>-Complete Self-tests</w:t>
            </w:r>
          </w:p>
          <w:p w:rsidR="00FB2FC3" w:rsidRPr="00852E2E" w:rsidRDefault="00FB2FC3" w:rsidP="00F52EEC">
            <w:r w:rsidRPr="00852E2E">
              <w:t>-Complete Ch. 2 test on page 42.</w:t>
            </w:r>
          </w:p>
          <w:p w:rsidR="00FB2FC3" w:rsidRPr="00852E2E" w:rsidRDefault="00FB2FC3" w:rsidP="00F52EEC">
            <w:r w:rsidRPr="00852E2E">
              <w:t>-Complete Cengage Brain flashcard activity.</w:t>
            </w:r>
          </w:p>
        </w:tc>
        <w:tc>
          <w:tcPr>
            <w:tcW w:w="2340" w:type="dxa"/>
          </w:tcPr>
          <w:p w:rsidR="00C600B9" w:rsidRDefault="00C600B9" w:rsidP="00C600B9">
            <w:pPr>
              <w:pStyle w:val="ListParagraph"/>
              <w:numPr>
                <w:ilvl w:val="0"/>
                <w:numId w:val="5"/>
              </w:numPr>
              <w:spacing w:after="0"/>
            </w:pPr>
            <w:r>
              <w:t>Complete and Submit Textbook Exercises 2.2, 2.4, 2.6, &amp; 2.8.</w:t>
            </w:r>
          </w:p>
          <w:p w:rsidR="00FB2FC3" w:rsidRPr="00852E2E" w:rsidRDefault="00C600B9" w:rsidP="00C600B9">
            <w:pPr>
              <w:pStyle w:val="ListParagraph"/>
              <w:numPr>
                <w:ilvl w:val="0"/>
                <w:numId w:val="5"/>
              </w:numPr>
              <w:spacing w:after="0"/>
            </w:pPr>
            <w:r>
              <w:t>Complete Quiz on Chapter 2.</w:t>
            </w:r>
          </w:p>
        </w:tc>
      </w:tr>
      <w:tr w:rsidR="00FB2FC3" w:rsidRPr="00852E2E" w:rsidTr="00C600B9">
        <w:trPr>
          <w:trHeight w:val="618"/>
        </w:trPr>
        <w:tc>
          <w:tcPr>
            <w:tcW w:w="0" w:type="auto"/>
          </w:tcPr>
          <w:p w:rsidR="00FB2FC3" w:rsidRPr="00852E2E" w:rsidRDefault="006A23BF" w:rsidP="00F52EEC">
            <w:pPr>
              <w:jc w:val="center"/>
            </w:pPr>
            <w:r w:rsidRPr="00852E2E">
              <w:t xml:space="preserve">LP </w:t>
            </w:r>
            <w:r w:rsidR="00FB2FC3" w:rsidRPr="00852E2E">
              <w:t>3</w:t>
            </w:r>
          </w:p>
        </w:tc>
        <w:tc>
          <w:tcPr>
            <w:tcW w:w="1613" w:type="dxa"/>
          </w:tcPr>
          <w:p w:rsidR="00FB2FC3" w:rsidRPr="00852E2E" w:rsidRDefault="00FB2FC3" w:rsidP="0074182C">
            <w:r w:rsidRPr="00852E2E">
              <w:t>Health Care Overview and Patient Data Collection</w:t>
            </w:r>
          </w:p>
        </w:tc>
        <w:tc>
          <w:tcPr>
            <w:tcW w:w="2610" w:type="dxa"/>
          </w:tcPr>
          <w:p w:rsidR="00FB2FC3" w:rsidRPr="00852E2E" w:rsidRDefault="00FB2FC3" w:rsidP="006A23BF">
            <w:pPr>
              <w:pStyle w:val="ListParagraph"/>
              <w:numPr>
                <w:ilvl w:val="0"/>
                <w:numId w:val="5"/>
              </w:numPr>
              <w:spacing w:after="0"/>
              <w:rPr>
                <w:rFonts w:asciiTheme="minorHAnsi" w:hAnsiTheme="minorHAnsi"/>
                <w:color w:val="000000"/>
                <w:sz w:val="22"/>
                <w:szCs w:val="22"/>
                <w:shd w:val="clear" w:color="auto" w:fill="FFFFFF"/>
              </w:rPr>
            </w:pPr>
            <w:r w:rsidRPr="00852E2E">
              <w:rPr>
                <w:rFonts w:asciiTheme="minorHAnsi" w:hAnsiTheme="minorHAnsi"/>
                <w:color w:val="000000"/>
                <w:sz w:val="22"/>
                <w:szCs w:val="22"/>
                <w:shd w:val="clear" w:color="auto" w:fill="FFFFFF"/>
              </w:rPr>
              <w:t>Report types of health statistics and their applications</w:t>
            </w:r>
          </w:p>
          <w:p w:rsidR="00FB2FC3" w:rsidRPr="00852E2E" w:rsidRDefault="00FB2FC3" w:rsidP="006A23BF">
            <w:pPr>
              <w:pStyle w:val="ListParagraph"/>
              <w:numPr>
                <w:ilvl w:val="0"/>
                <w:numId w:val="5"/>
              </w:numPr>
              <w:spacing w:after="0"/>
              <w:rPr>
                <w:rFonts w:asciiTheme="minorHAnsi" w:hAnsiTheme="minorHAnsi"/>
                <w:sz w:val="22"/>
                <w:szCs w:val="22"/>
              </w:rPr>
            </w:pPr>
            <w:r w:rsidRPr="00852E2E">
              <w:rPr>
                <w:rFonts w:asciiTheme="minorHAnsi" w:hAnsiTheme="minorHAnsi"/>
                <w:color w:val="000000"/>
                <w:sz w:val="22"/>
                <w:szCs w:val="22"/>
                <w:shd w:val="clear" w:color="auto" w:fill="FFFFFF"/>
              </w:rPr>
              <w:t xml:space="preserve">Perform </w:t>
            </w:r>
            <w:r w:rsidRPr="00852E2E">
              <w:rPr>
                <w:rFonts w:asciiTheme="minorHAnsi" w:hAnsiTheme="minorHAnsi"/>
                <w:color w:val="000000"/>
                <w:sz w:val="22"/>
                <w:szCs w:val="22"/>
                <w:shd w:val="clear" w:color="auto" w:fill="FFFFFF"/>
              </w:rPr>
              <w:lastRenderedPageBreak/>
              <w:t>disease/procedure registry functions</w:t>
            </w:r>
          </w:p>
        </w:tc>
        <w:tc>
          <w:tcPr>
            <w:tcW w:w="3510" w:type="dxa"/>
          </w:tcPr>
          <w:p w:rsidR="00FB2FC3" w:rsidRPr="00852E2E" w:rsidRDefault="00FB2FC3" w:rsidP="00F52EEC">
            <w:r w:rsidRPr="00852E2E">
              <w:lastRenderedPageBreak/>
              <w:t>-Read chapter 3.</w:t>
            </w:r>
          </w:p>
          <w:p w:rsidR="00FB2FC3" w:rsidRPr="00852E2E" w:rsidRDefault="00FB2FC3" w:rsidP="00F52EEC">
            <w:r w:rsidRPr="00852E2E">
              <w:t>-Complete Self-tests.</w:t>
            </w:r>
          </w:p>
          <w:p w:rsidR="00FB2FC3" w:rsidRPr="00852E2E" w:rsidRDefault="00FB2FC3" w:rsidP="00F52EEC">
            <w:r w:rsidRPr="00852E2E">
              <w:t>-Complete Ch. 3 test on page 62.</w:t>
            </w:r>
          </w:p>
          <w:p w:rsidR="00FB2FC3" w:rsidRPr="00852E2E" w:rsidRDefault="00FB2FC3" w:rsidP="00F52EEC">
            <w:r w:rsidRPr="00852E2E">
              <w:t xml:space="preserve">-Complete Cengage Brain flashcard </w:t>
            </w:r>
            <w:r w:rsidRPr="00852E2E">
              <w:lastRenderedPageBreak/>
              <w:t>activity.</w:t>
            </w:r>
          </w:p>
        </w:tc>
        <w:tc>
          <w:tcPr>
            <w:tcW w:w="2340" w:type="dxa"/>
          </w:tcPr>
          <w:p w:rsidR="00C600B9" w:rsidRDefault="00C600B9" w:rsidP="00C600B9">
            <w:pPr>
              <w:pStyle w:val="ListParagraph"/>
              <w:numPr>
                <w:ilvl w:val="0"/>
                <w:numId w:val="8"/>
              </w:numPr>
              <w:spacing w:after="0"/>
            </w:pPr>
            <w:r>
              <w:lastRenderedPageBreak/>
              <w:t>Complete and Submit Textbook Exercises 3.2, 3.4, 3.6, 3.8, &amp; 3.10.</w:t>
            </w:r>
          </w:p>
          <w:p w:rsidR="00FB2FC3" w:rsidRPr="00852E2E" w:rsidRDefault="00C600B9" w:rsidP="00C600B9">
            <w:pPr>
              <w:pStyle w:val="ListParagraph"/>
              <w:numPr>
                <w:ilvl w:val="0"/>
                <w:numId w:val="8"/>
              </w:numPr>
              <w:spacing w:after="0"/>
            </w:pPr>
            <w:r>
              <w:lastRenderedPageBreak/>
              <w:t>Complete Quiz on Chapter 3.</w:t>
            </w:r>
          </w:p>
        </w:tc>
      </w:tr>
      <w:tr w:rsidR="00FB2FC3" w:rsidRPr="00852E2E" w:rsidTr="00C600B9">
        <w:trPr>
          <w:trHeight w:val="618"/>
        </w:trPr>
        <w:tc>
          <w:tcPr>
            <w:tcW w:w="0" w:type="auto"/>
          </w:tcPr>
          <w:p w:rsidR="00FB2FC3" w:rsidRPr="00852E2E" w:rsidRDefault="006A23BF" w:rsidP="00F52EEC">
            <w:pPr>
              <w:jc w:val="center"/>
            </w:pPr>
            <w:r w:rsidRPr="00852E2E">
              <w:lastRenderedPageBreak/>
              <w:t xml:space="preserve">LP </w:t>
            </w:r>
            <w:r w:rsidR="00FB2FC3" w:rsidRPr="00852E2E">
              <w:t>4</w:t>
            </w:r>
          </w:p>
        </w:tc>
        <w:tc>
          <w:tcPr>
            <w:tcW w:w="1613" w:type="dxa"/>
          </w:tcPr>
          <w:p w:rsidR="00FB2FC3" w:rsidRPr="00852E2E" w:rsidRDefault="00FB2FC3" w:rsidP="0074182C">
            <w:r w:rsidRPr="00852E2E">
              <w:t>Mathematical Review</w:t>
            </w:r>
          </w:p>
        </w:tc>
        <w:tc>
          <w:tcPr>
            <w:tcW w:w="2610" w:type="dxa"/>
          </w:tcPr>
          <w:p w:rsidR="00FB2FC3" w:rsidRPr="00852E2E" w:rsidRDefault="00FB2FC3" w:rsidP="006A23BF">
            <w:pPr>
              <w:pStyle w:val="ListParagraph"/>
              <w:numPr>
                <w:ilvl w:val="0"/>
                <w:numId w:val="6"/>
              </w:numPr>
              <w:spacing w:after="0"/>
              <w:rPr>
                <w:rFonts w:asciiTheme="minorHAnsi" w:hAnsiTheme="minorHAnsi"/>
                <w:sz w:val="22"/>
                <w:szCs w:val="22"/>
              </w:rPr>
            </w:pPr>
            <w:r w:rsidRPr="00852E2E">
              <w:rPr>
                <w:rFonts w:asciiTheme="minorHAnsi" w:hAnsiTheme="minorHAnsi"/>
                <w:color w:val="000000"/>
                <w:sz w:val="22"/>
                <w:szCs w:val="22"/>
                <w:shd w:val="clear" w:color="auto" w:fill="FFFFFF"/>
              </w:rPr>
              <w:t>Calculate utilization related statistics</w:t>
            </w:r>
          </w:p>
        </w:tc>
        <w:tc>
          <w:tcPr>
            <w:tcW w:w="3510" w:type="dxa"/>
          </w:tcPr>
          <w:p w:rsidR="00FB2FC3" w:rsidRPr="00852E2E" w:rsidRDefault="00FB2FC3" w:rsidP="00F52EEC">
            <w:r w:rsidRPr="00852E2E">
              <w:t>-Read chapter 4.</w:t>
            </w:r>
          </w:p>
          <w:p w:rsidR="00FB2FC3" w:rsidRPr="00852E2E" w:rsidRDefault="00FB2FC3" w:rsidP="00F52EEC">
            <w:r w:rsidRPr="00852E2E">
              <w:t>-Complete Self-tests.</w:t>
            </w:r>
          </w:p>
          <w:p w:rsidR="00FB2FC3" w:rsidRPr="00852E2E" w:rsidRDefault="00FB2FC3" w:rsidP="00F52EEC">
            <w:r w:rsidRPr="00852E2E">
              <w:t>-Complete Ch. 4 test on page 82.</w:t>
            </w:r>
          </w:p>
        </w:tc>
        <w:tc>
          <w:tcPr>
            <w:tcW w:w="2340" w:type="dxa"/>
          </w:tcPr>
          <w:p w:rsidR="00C600B9" w:rsidRDefault="00C600B9" w:rsidP="00C600B9">
            <w:pPr>
              <w:pStyle w:val="ListParagraph"/>
              <w:numPr>
                <w:ilvl w:val="0"/>
                <w:numId w:val="6"/>
              </w:numPr>
              <w:spacing w:after="0"/>
            </w:pPr>
            <w:r>
              <w:t>Complete and Submit Textbook Exercises 4.2, 4.4, 4.6, &amp; 4.8.</w:t>
            </w:r>
          </w:p>
          <w:p w:rsidR="00FB2FC3" w:rsidRPr="00852E2E" w:rsidRDefault="00C600B9" w:rsidP="00C600B9">
            <w:pPr>
              <w:pStyle w:val="ListParagraph"/>
              <w:numPr>
                <w:ilvl w:val="0"/>
                <w:numId w:val="6"/>
              </w:numPr>
              <w:spacing w:after="0"/>
            </w:pPr>
            <w:r>
              <w:t xml:space="preserve">Complete Quiz on Chapter 4. </w:t>
            </w:r>
          </w:p>
          <w:p w:rsidR="00FB2FC3" w:rsidRPr="00852E2E" w:rsidRDefault="00FB2FC3" w:rsidP="00F52EEC"/>
        </w:tc>
      </w:tr>
      <w:tr w:rsidR="00FB2FC3" w:rsidRPr="00852E2E" w:rsidTr="00C600B9">
        <w:trPr>
          <w:trHeight w:val="618"/>
        </w:trPr>
        <w:tc>
          <w:tcPr>
            <w:tcW w:w="0" w:type="auto"/>
          </w:tcPr>
          <w:p w:rsidR="00FB2FC3" w:rsidRPr="00852E2E" w:rsidRDefault="006A23BF" w:rsidP="00F52EEC">
            <w:pPr>
              <w:jc w:val="center"/>
            </w:pPr>
            <w:r w:rsidRPr="00852E2E">
              <w:t xml:space="preserve">LP </w:t>
            </w:r>
            <w:r w:rsidR="00FB2FC3" w:rsidRPr="00852E2E">
              <w:t>5</w:t>
            </w:r>
          </w:p>
        </w:tc>
        <w:tc>
          <w:tcPr>
            <w:tcW w:w="1613" w:type="dxa"/>
          </w:tcPr>
          <w:p w:rsidR="00FB2FC3" w:rsidRPr="00852E2E" w:rsidRDefault="00FB2FC3" w:rsidP="0074182C">
            <w:r w:rsidRPr="00852E2E">
              <w:t>Census</w:t>
            </w:r>
          </w:p>
        </w:tc>
        <w:tc>
          <w:tcPr>
            <w:tcW w:w="2610" w:type="dxa"/>
          </w:tcPr>
          <w:p w:rsidR="00FB2FC3" w:rsidRPr="00852E2E" w:rsidRDefault="00FB2FC3" w:rsidP="006A23BF">
            <w:pPr>
              <w:pStyle w:val="ListParagraph"/>
              <w:numPr>
                <w:ilvl w:val="0"/>
                <w:numId w:val="6"/>
              </w:numPr>
              <w:spacing w:after="0"/>
              <w:rPr>
                <w:rFonts w:asciiTheme="minorHAnsi" w:hAnsiTheme="minorHAnsi"/>
                <w:sz w:val="22"/>
                <w:szCs w:val="22"/>
              </w:rPr>
            </w:pPr>
            <w:r w:rsidRPr="00852E2E">
              <w:rPr>
                <w:rFonts w:asciiTheme="minorHAnsi" w:hAnsiTheme="minorHAnsi"/>
                <w:color w:val="000000"/>
                <w:sz w:val="22"/>
                <w:szCs w:val="22"/>
                <w:shd w:val="clear" w:color="auto" w:fill="FFFFFF"/>
              </w:rPr>
              <w:t>Calculate utilization related statistics</w:t>
            </w:r>
          </w:p>
        </w:tc>
        <w:tc>
          <w:tcPr>
            <w:tcW w:w="3510" w:type="dxa"/>
          </w:tcPr>
          <w:p w:rsidR="00FB2FC3" w:rsidRPr="00852E2E" w:rsidRDefault="00FB2FC3" w:rsidP="00F52EEC">
            <w:r w:rsidRPr="00852E2E">
              <w:t>-Read chapter 5.</w:t>
            </w:r>
          </w:p>
          <w:p w:rsidR="00FB2FC3" w:rsidRPr="00852E2E" w:rsidRDefault="00FB2FC3" w:rsidP="00F52EEC">
            <w:r w:rsidRPr="00852E2E">
              <w:t>-Complete Self-tests.</w:t>
            </w:r>
          </w:p>
          <w:p w:rsidR="00FB2FC3" w:rsidRPr="00852E2E" w:rsidRDefault="00FB2FC3" w:rsidP="00F52EEC">
            <w:r w:rsidRPr="00852E2E">
              <w:t>-Complete Ch. 5 test on page 101.</w:t>
            </w:r>
          </w:p>
          <w:p w:rsidR="00FB2FC3" w:rsidRPr="00852E2E" w:rsidRDefault="00FB2FC3" w:rsidP="00F52EEC">
            <w:r w:rsidRPr="00852E2E">
              <w:t>-Complete Cengage Brain flashcard activity.</w:t>
            </w:r>
          </w:p>
        </w:tc>
        <w:tc>
          <w:tcPr>
            <w:tcW w:w="2340" w:type="dxa"/>
          </w:tcPr>
          <w:p w:rsidR="00C600B9" w:rsidRDefault="00C600B9" w:rsidP="00C600B9">
            <w:pPr>
              <w:pStyle w:val="ListParagraph"/>
              <w:numPr>
                <w:ilvl w:val="0"/>
                <w:numId w:val="6"/>
              </w:numPr>
              <w:spacing w:after="0"/>
            </w:pPr>
            <w:r>
              <w:t xml:space="preserve">Complete Quiz on Chapter 5. </w:t>
            </w:r>
          </w:p>
          <w:p w:rsidR="00FB2FC3" w:rsidRPr="00852E2E" w:rsidRDefault="00C600B9" w:rsidP="00C600B9">
            <w:pPr>
              <w:pStyle w:val="ListParagraph"/>
              <w:numPr>
                <w:ilvl w:val="0"/>
                <w:numId w:val="6"/>
              </w:numPr>
              <w:spacing w:after="0"/>
            </w:pPr>
            <w:r>
              <w:t>Complete and Submit Textbook Exercises 5.2, 5.4, &amp; 5.6.</w:t>
            </w:r>
          </w:p>
        </w:tc>
      </w:tr>
      <w:tr w:rsidR="00FB2FC3" w:rsidRPr="00852E2E" w:rsidTr="00C600B9">
        <w:trPr>
          <w:trHeight w:val="618"/>
        </w:trPr>
        <w:tc>
          <w:tcPr>
            <w:tcW w:w="0" w:type="auto"/>
          </w:tcPr>
          <w:p w:rsidR="00FB2FC3" w:rsidRPr="00852E2E" w:rsidRDefault="006A23BF" w:rsidP="00F52EEC">
            <w:pPr>
              <w:jc w:val="center"/>
            </w:pPr>
            <w:r w:rsidRPr="00852E2E">
              <w:t xml:space="preserve">LP </w:t>
            </w:r>
            <w:r w:rsidR="00FB2FC3" w:rsidRPr="00852E2E">
              <w:t xml:space="preserve">6 </w:t>
            </w:r>
          </w:p>
        </w:tc>
        <w:tc>
          <w:tcPr>
            <w:tcW w:w="1613" w:type="dxa"/>
          </w:tcPr>
          <w:p w:rsidR="00FB2FC3" w:rsidRPr="00852E2E" w:rsidRDefault="00FB2FC3" w:rsidP="0074182C">
            <w:r w:rsidRPr="00852E2E">
              <w:t>Percentage of Occupancy / Length of Stay</w:t>
            </w:r>
          </w:p>
        </w:tc>
        <w:tc>
          <w:tcPr>
            <w:tcW w:w="2610" w:type="dxa"/>
          </w:tcPr>
          <w:p w:rsidR="00FB2FC3" w:rsidRPr="00852E2E" w:rsidRDefault="00FB2FC3" w:rsidP="006A23BF">
            <w:pPr>
              <w:pStyle w:val="ListParagraph"/>
              <w:numPr>
                <w:ilvl w:val="0"/>
                <w:numId w:val="6"/>
              </w:numPr>
              <w:spacing w:after="0"/>
              <w:rPr>
                <w:rFonts w:asciiTheme="minorHAnsi" w:hAnsiTheme="minorHAnsi"/>
                <w:sz w:val="22"/>
                <w:szCs w:val="22"/>
              </w:rPr>
            </w:pPr>
            <w:r w:rsidRPr="00852E2E">
              <w:rPr>
                <w:rFonts w:asciiTheme="minorHAnsi" w:hAnsiTheme="minorHAnsi"/>
                <w:color w:val="000000"/>
                <w:sz w:val="22"/>
                <w:szCs w:val="22"/>
                <w:shd w:val="clear" w:color="auto" w:fill="FFFFFF"/>
              </w:rPr>
              <w:t>Calculate utilization related statistics</w:t>
            </w:r>
          </w:p>
        </w:tc>
        <w:tc>
          <w:tcPr>
            <w:tcW w:w="3510" w:type="dxa"/>
          </w:tcPr>
          <w:p w:rsidR="00FB2FC3" w:rsidRPr="00852E2E" w:rsidRDefault="00FB2FC3" w:rsidP="00F52EEC">
            <w:r w:rsidRPr="00852E2E">
              <w:t>-Read chapters 6 &amp; 7.</w:t>
            </w:r>
          </w:p>
          <w:p w:rsidR="00FB2FC3" w:rsidRPr="00852E2E" w:rsidRDefault="00FB2FC3" w:rsidP="00F52EEC">
            <w:r w:rsidRPr="00852E2E">
              <w:t>-Complete Ch. 6 &amp; 7 self-tests.</w:t>
            </w:r>
          </w:p>
          <w:p w:rsidR="00FB2FC3" w:rsidRPr="00852E2E" w:rsidRDefault="00FB2FC3" w:rsidP="00F52EEC">
            <w:r w:rsidRPr="00852E2E">
              <w:t>-Complete Ch. 6 test on page 119 and Ch. 7 test on page 135.</w:t>
            </w:r>
          </w:p>
          <w:p w:rsidR="00FB2FC3" w:rsidRPr="00852E2E" w:rsidRDefault="00FB2FC3" w:rsidP="00F52EEC">
            <w:r w:rsidRPr="00852E2E">
              <w:t>-Complete Cengage Brain flashcard activities.</w:t>
            </w:r>
          </w:p>
        </w:tc>
        <w:tc>
          <w:tcPr>
            <w:tcW w:w="2340" w:type="dxa"/>
          </w:tcPr>
          <w:p w:rsidR="00C600B9" w:rsidRDefault="00C600B9" w:rsidP="00C600B9">
            <w:pPr>
              <w:pStyle w:val="ListParagraph"/>
              <w:numPr>
                <w:ilvl w:val="0"/>
                <w:numId w:val="6"/>
              </w:numPr>
              <w:spacing w:after="0"/>
            </w:pPr>
            <w:r>
              <w:t>Complete and Submit Textbook Exercises 6.2, 6.4, 6.6, 6.8, 6.10, 6.12, 6.14, 6.16, &amp; 6.18.</w:t>
            </w:r>
          </w:p>
          <w:p w:rsidR="00C600B9" w:rsidRDefault="00C600B9" w:rsidP="00C600B9">
            <w:pPr>
              <w:pStyle w:val="ListParagraph"/>
              <w:numPr>
                <w:ilvl w:val="0"/>
                <w:numId w:val="6"/>
              </w:numPr>
              <w:spacing w:after="0"/>
            </w:pPr>
            <w:r>
              <w:t>Complete Quiz on Chapter 6.</w:t>
            </w:r>
          </w:p>
          <w:p w:rsidR="00FB2FC3" w:rsidRPr="00852E2E" w:rsidRDefault="00C600B9" w:rsidP="00C600B9">
            <w:pPr>
              <w:pStyle w:val="ListParagraph"/>
              <w:numPr>
                <w:ilvl w:val="0"/>
                <w:numId w:val="6"/>
              </w:numPr>
              <w:spacing w:after="0"/>
            </w:pPr>
            <w:r>
              <w:t>Complete Midterm Exam.</w:t>
            </w:r>
          </w:p>
        </w:tc>
      </w:tr>
      <w:tr w:rsidR="00FB2FC3" w:rsidRPr="00852E2E" w:rsidTr="00C600B9">
        <w:trPr>
          <w:trHeight w:val="618"/>
        </w:trPr>
        <w:tc>
          <w:tcPr>
            <w:tcW w:w="0" w:type="auto"/>
          </w:tcPr>
          <w:p w:rsidR="00FB2FC3" w:rsidRPr="00852E2E" w:rsidRDefault="006A23BF" w:rsidP="00F52EEC">
            <w:pPr>
              <w:jc w:val="center"/>
            </w:pPr>
            <w:r w:rsidRPr="00852E2E">
              <w:t xml:space="preserve">LP </w:t>
            </w:r>
            <w:r w:rsidR="00FB2FC3" w:rsidRPr="00852E2E">
              <w:t>7</w:t>
            </w:r>
          </w:p>
        </w:tc>
        <w:tc>
          <w:tcPr>
            <w:tcW w:w="1613" w:type="dxa"/>
          </w:tcPr>
          <w:p w:rsidR="00FB2FC3" w:rsidRPr="00852E2E" w:rsidRDefault="00FB2FC3" w:rsidP="0074182C">
            <w:r w:rsidRPr="00852E2E">
              <w:t>Hospital Mortality Rates</w:t>
            </w:r>
          </w:p>
        </w:tc>
        <w:tc>
          <w:tcPr>
            <w:tcW w:w="2610" w:type="dxa"/>
          </w:tcPr>
          <w:p w:rsidR="00FB2FC3" w:rsidRPr="00852E2E" w:rsidRDefault="00FB2FC3" w:rsidP="006A23BF">
            <w:pPr>
              <w:pStyle w:val="ListParagraph"/>
              <w:numPr>
                <w:ilvl w:val="0"/>
                <w:numId w:val="6"/>
              </w:numPr>
              <w:spacing w:after="0"/>
              <w:rPr>
                <w:rFonts w:asciiTheme="minorHAnsi" w:hAnsiTheme="minorHAnsi"/>
                <w:sz w:val="22"/>
                <w:szCs w:val="22"/>
              </w:rPr>
            </w:pPr>
            <w:r w:rsidRPr="00852E2E">
              <w:rPr>
                <w:rFonts w:asciiTheme="minorHAnsi" w:hAnsiTheme="minorHAnsi"/>
                <w:color w:val="000000"/>
                <w:sz w:val="22"/>
                <w:szCs w:val="22"/>
                <w:shd w:val="clear" w:color="auto" w:fill="FFFFFF"/>
              </w:rPr>
              <w:t>Calculate morbidity and mortality rates and percentages</w:t>
            </w:r>
          </w:p>
        </w:tc>
        <w:tc>
          <w:tcPr>
            <w:tcW w:w="3510" w:type="dxa"/>
          </w:tcPr>
          <w:p w:rsidR="00FB2FC3" w:rsidRPr="00852E2E" w:rsidRDefault="00FB2FC3" w:rsidP="00F52EEC">
            <w:r w:rsidRPr="00852E2E">
              <w:t>-Read chapter 8.</w:t>
            </w:r>
          </w:p>
          <w:p w:rsidR="00FB2FC3" w:rsidRPr="00852E2E" w:rsidRDefault="00FB2FC3" w:rsidP="00F52EEC">
            <w:r w:rsidRPr="00852E2E">
              <w:t>-Complete Self-tests.</w:t>
            </w:r>
          </w:p>
          <w:p w:rsidR="00FB2FC3" w:rsidRPr="00852E2E" w:rsidRDefault="00FB2FC3" w:rsidP="00F52EEC">
            <w:r w:rsidRPr="00852E2E">
              <w:t>-Complete Ch. 8 test on page 150.</w:t>
            </w:r>
          </w:p>
          <w:p w:rsidR="00FB2FC3" w:rsidRPr="00852E2E" w:rsidRDefault="00FB2FC3" w:rsidP="00F52EEC">
            <w:r w:rsidRPr="00852E2E">
              <w:t>-Cengage Brain flashcard activity.</w:t>
            </w:r>
          </w:p>
        </w:tc>
        <w:tc>
          <w:tcPr>
            <w:tcW w:w="2340" w:type="dxa"/>
          </w:tcPr>
          <w:p w:rsidR="00C600B9" w:rsidRDefault="00C600B9" w:rsidP="00C600B9">
            <w:pPr>
              <w:pStyle w:val="ListParagraph"/>
              <w:numPr>
                <w:ilvl w:val="0"/>
                <w:numId w:val="6"/>
              </w:numPr>
              <w:spacing w:after="0"/>
            </w:pPr>
            <w:r>
              <w:t>COMPLETE and Submit Textbook Exercises 7.2, 7.4, 7.6, 7.8, 7.10 &amp; 7.12.</w:t>
            </w:r>
          </w:p>
          <w:p w:rsidR="00FB2FC3" w:rsidRPr="00852E2E" w:rsidRDefault="00C600B9" w:rsidP="00C600B9">
            <w:pPr>
              <w:pStyle w:val="ListParagraph"/>
              <w:numPr>
                <w:ilvl w:val="0"/>
                <w:numId w:val="6"/>
              </w:numPr>
              <w:spacing w:after="0"/>
            </w:pPr>
            <w:r>
              <w:t>Complete Quiz on Chapter 7.</w:t>
            </w:r>
          </w:p>
        </w:tc>
      </w:tr>
      <w:tr w:rsidR="00FB2FC3" w:rsidRPr="00852E2E" w:rsidTr="00C600B9">
        <w:trPr>
          <w:trHeight w:val="618"/>
        </w:trPr>
        <w:tc>
          <w:tcPr>
            <w:tcW w:w="0" w:type="auto"/>
          </w:tcPr>
          <w:p w:rsidR="00FB2FC3" w:rsidRPr="00852E2E" w:rsidRDefault="006A23BF" w:rsidP="00F52EEC">
            <w:pPr>
              <w:jc w:val="center"/>
            </w:pPr>
            <w:r w:rsidRPr="00852E2E">
              <w:t xml:space="preserve">LP </w:t>
            </w:r>
            <w:r w:rsidR="00FB2FC3" w:rsidRPr="00852E2E">
              <w:t>8</w:t>
            </w:r>
          </w:p>
        </w:tc>
        <w:tc>
          <w:tcPr>
            <w:tcW w:w="1613" w:type="dxa"/>
          </w:tcPr>
          <w:p w:rsidR="00FB2FC3" w:rsidRPr="00852E2E" w:rsidRDefault="00FB2FC3" w:rsidP="0074182C">
            <w:r w:rsidRPr="00852E2E">
              <w:t>Obstetrical-Related Rates</w:t>
            </w:r>
          </w:p>
        </w:tc>
        <w:tc>
          <w:tcPr>
            <w:tcW w:w="2610" w:type="dxa"/>
          </w:tcPr>
          <w:p w:rsidR="00FB2FC3" w:rsidRPr="00852E2E" w:rsidRDefault="00FB2FC3" w:rsidP="006A23BF">
            <w:pPr>
              <w:pStyle w:val="ListParagraph"/>
              <w:numPr>
                <w:ilvl w:val="0"/>
                <w:numId w:val="6"/>
              </w:numPr>
              <w:spacing w:after="0"/>
              <w:rPr>
                <w:rFonts w:asciiTheme="minorHAnsi" w:hAnsiTheme="minorHAnsi"/>
                <w:sz w:val="22"/>
                <w:szCs w:val="22"/>
              </w:rPr>
            </w:pPr>
            <w:r w:rsidRPr="00852E2E">
              <w:rPr>
                <w:rFonts w:asciiTheme="minorHAnsi" w:hAnsiTheme="minorHAnsi"/>
                <w:color w:val="000000"/>
                <w:sz w:val="22"/>
                <w:szCs w:val="22"/>
                <w:shd w:val="clear" w:color="auto" w:fill="FFFFFF"/>
              </w:rPr>
              <w:t>Calculate morbidity and mortality rates and percentages</w:t>
            </w:r>
          </w:p>
        </w:tc>
        <w:tc>
          <w:tcPr>
            <w:tcW w:w="3510" w:type="dxa"/>
          </w:tcPr>
          <w:p w:rsidR="00FB2FC3" w:rsidRPr="00852E2E" w:rsidRDefault="00FB2FC3" w:rsidP="00F52EEC">
            <w:r w:rsidRPr="00852E2E">
              <w:t>-Read chapter 9.</w:t>
            </w:r>
          </w:p>
          <w:p w:rsidR="00FB2FC3" w:rsidRPr="00852E2E" w:rsidRDefault="00FB2FC3" w:rsidP="00F52EEC">
            <w:r w:rsidRPr="00852E2E">
              <w:t>-Complete Self-tests.</w:t>
            </w:r>
          </w:p>
          <w:p w:rsidR="00FB2FC3" w:rsidRPr="00852E2E" w:rsidRDefault="00FB2FC3" w:rsidP="00F52EEC">
            <w:r w:rsidRPr="00852E2E">
              <w:t>-Complete Ch. 9 test on page 166.</w:t>
            </w:r>
          </w:p>
          <w:p w:rsidR="00FB2FC3" w:rsidRPr="00852E2E" w:rsidRDefault="00FB2FC3" w:rsidP="00F52EEC">
            <w:r w:rsidRPr="00852E2E">
              <w:t>-Cengage Brain flashcard activity.</w:t>
            </w:r>
          </w:p>
        </w:tc>
        <w:tc>
          <w:tcPr>
            <w:tcW w:w="2340" w:type="dxa"/>
          </w:tcPr>
          <w:p w:rsidR="00C600B9" w:rsidRDefault="00C600B9" w:rsidP="00C600B9">
            <w:pPr>
              <w:pStyle w:val="ListParagraph"/>
              <w:numPr>
                <w:ilvl w:val="0"/>
                <w:numId w:val="6"/>
              </w:numPr>
              <w:spacing w:after="0"/>
            </w:pPr>
            <w:r>
              <w:t>Complete Textbook exercises 8.2, 8.4, 8.6, 8.8, 8.10, 8.12 &amp; 8.14.</w:t>
            </w:r>
          </w:p>
          <w:p w:rsidR="00FB2FC3" w:rsidRPr="00852E2E" w:rsidRDefault="00C600B9" w:rsidP="00C600B9">
            <w:pPr>
              <w:pStyle w:val="ListParagraph"/>
              <w:numPr>
                <w:ilvl w:val="0"/>
                <w:numId w:val="6"/>
              </w:numPr>
              <w:spacing w:after="0"/>
            </w:pPr>
            <w:r>
              <w:t>Complete Quiz on Chapter 8.</w:t>
            </w:r>
          </w:p>
        </w:tc>
      </w:tr>
      <w:tr w:rsidR="00FB2FC3" w:rsidRPr="00E344B3" w:rsidTr="00C600B9">
        <w:trPr>
          <w:trHeight w:val="618"/>
        </w:trPr>
        <w:tc>
          <w:tcPr>
            <w:tcW w:w="0" w:type="auto"/>
          </w:tcPr>
          <w:p w:rsidR="00FB2FC3" w:rsidRPr="00852E2E" w:rsidRDefault="00E344B3" w:rsidP="00F52EEC">
            <w:pPr>
              <w:jc w:val="center"/>
            </w:pPr>
            <w:r w:rsidRPr="00852E2E">
              <w:t xml:space="preserve">LP </w:t>
            </w:r>
            <w:r w:rsidR="00FB2FC3" w:rsidRPr="00852E2E">
              <w:t>9</w:t>
            </w:r>
          </w:p>
        </w:tc>
        <w:tc>
          <w:tcPr>
            <w:tcW w:w="1613" w:type="dxa"/>
          </w:tcPr>
          <w:p w:rsidR="00FB2FC3" w:rsidRPr="00852E2E" w:rsidRDefault="00FB2FC3" w:rsidP="0074182C">
            <w:r w:rsidRPr="00852E2E">
              <w:t>Autopsy / Miscellaneous Rates</w:t>
            </w:r>
          </w:p>
        </w:tc>
        <w:tc>
          <w:tcPr>
            <w:tcW w:w="2610" w:type="dxa"/>
          </w:tcPr>
          <w:p w:rsidR="00FB2FC3" w:rsidRPr="00852E2E" w:rsidRDefault="00FB2FC3" w:rsidP="00E344B3">
            <w:pPr>
              <w:pStyle w:val="ListParagraph"/>
              <w:numPr>
                <w:ilvl w:val="0"/>
                <w:numId w:val="6"/>
              </w:numPr>
              <w:spacing w:after="0"/>
              <w:rPr>
                <w:rFonts w:asciiTheme="minorHAnsi" w:hAnsiTheme="minorHAnsi"/>
                <w:sz w:val="22"/>
              </w:rPr>
            </w:pPr>
            <w:r w:rsidRPr="00852E2E">
              <w:rPr>
                <w:rFonts w:asciiTheme="minorHAnsi" w:hAnsiTheme="minorHAnsi"/>
                <w:color w:val="000000"/>
                <w:sz w:val="22"/>
                <w:shd w:val="clear" w:color="auto" w:fill="FFFFFF"/>
              </w:rPr>
              <w:t>Calculate morbidity and mortality rates and percentages</w:t>
            </w:r>
          </w:p>
        </w:tc>
        <w:tc>
          <w:tcPr>
            <w:tcW w:w="3510" w:type="dxa"/>
          </w:tcPr>
          <w:p w:rsidR="00FB2FC3" w:rsidRPr="00852E2E" w:rsidRDefault="00FB2FC3" w:rsidP="00F52EEC">
            <w:r w:rsidRPr="00852E2E">
              <w:t>-Read chapters 10 &amp; 11.</w:t>
            </w:r>
          </w:p>
          <w:p w:rsidR="00FB2FC3" w:rsidRPr="00852E2E" w:rsidRDefault="00FB2FC3" w:rsidP="00F52EEC">
            <w:r w:rsidRPr="00852E2E">
              <w:t>-Complete Self-tests for both chapters.</w:t>
            </w:r>
          </w:p>
          <w:p w:rsidR="00FB2FC3" w:rsidRPr="00852E2E" w:rsidRDefault="00FB2FC3" w:rsidP="00F52EEC">
            <w:r w:rsidRPr="00852E2E">
              <w:t>-Complete Ch. 10 test on pg. 183 and Ch. 11 test on pg. 197.</w:t>
            </w:r>
          </w:p>
          <w:p w:rsidR="00FB2FC3" w:rsidRPr="00852E2E" w:rsidRDefault="00FB2FC3" w:rsidP="00F52EEC">
            <w:r w:rsidRPr="00852E2E">
              <w:t>-Cengage Brain flashcard activities.</w:t>
            </w:r>
          </w:p>
        </w:tc>
        <w:tc>
          <w:tcPr>
            <w:tcW w:w="2340" w:type="dxa"/>
          </w:tcPr>
          <w:p w:rsidR="00C600B9" w:rsidRDefault="00C600B9" w:rsidP="00C600B9">
            <w:pPr>
              <w:pStyle w:val="ListParagraph"/>
              <w:numPr>
                <w:ilvl w:val="0"/>
                <w:numId w:val="6"/>
              </w:numPr>
              <w:spacing w:after="0"/>
            </w:pPr>
            <w:r>
              <w:t xml:space="preserve">Complete Textbook Exercises 9.2, 9.4, 9.6, 9.8, 9.10 &amp; 9.12. </w:t>
            </w:r>
          </w:p>
          <w:p w:rsidR="00FB2FC3" w:rsidRPr="00852E2E" w:rsidRDefault="00C600B9" w:rsidP="00C600B9">
            <w:pPr>
              <w:pStyle w:val="ListParagraph"/>
              <w:numPr>
                <w:ilvl w:val="0"/>
                <w:numId w:val="6"/>
              </w:numPr>
              <w:spacing w:after="0"/>
            </w:pPr>
            <w:r>
              <w:t>Complete Quiz on Chapter 9.</w:t>
            </w:r>
          </w:p>
        </w:tc>
      </w:tr>
      <w:tr w:rsidR="00FB2FC3" w:rsidRPr="00E344B3" w:rsidTr="00C600B9">
        <w:trPr>
          <w:trHeight w:val="618"/>
        </w:trPr>
        <w:tc>
          <w:tcPr>
            <w:tcW w:w="0" w:type="auto"/>
          </w:tcPr>
          <w:p w:rsidR="00FB2FC3" w:rsidRPr="00852E2E" w:rsidRDefault="00E344B3" w:rsidP="00F52EEC">
            <w:pPr>
              <w:jc w:val="center"/>
            </w:pPr>
            <w:r w:rsidRPr="00852E2E">
              <w:t xml:space="preserve">LP </w:t>
            </w:r>
            <w:r w:rsidR="00FB2FC3" w:rsidRPr="00852E2E">
              <w:t>10</w:t>
            </w:r>
          </w:p>
        </w:tc>
        <w:tc>
          <w:tcPr>
            <w:tcW w:w="1613" w:type="dxa"/>
          </w:tcPr>
          <w:p w:rsidR="00FB2FC3" w:rsidRPr="00852E2E" w:rsidRDefault="00FB2FC3" w:rsidP="00F52EEC">
            <w:pPr>
              <w:jc w:val="center"/>
            </w:pPr>
            <w:r w:rsidRPr="00852E2E">
              <w:t>Vital Statistics Data/Rates</w:t>
            </w:r>
          </w:p>
        </w:tc>
        <w:tc>
          <w:tcPr>
            <w:tcW w:w="2610" w:type="dxa"/>
          </w:tcPr>
          <w:p w:rsidR="00FB2FC3" w:rsidRPr="00852E2E" w:rsidRDefault="00FB2FC3" w:rsidP="00E344B3">
            <w:pPr>
              <w:pStyle w:val="ListParagraph"/>
              <w:numPr>
                <w:ilvl w:val="0"/>
                <w:numId w:val="6"/>
              </w:numPr>
              <w:spacing w:after="0"/>
              <w:rPr>
                <w:rFonts w:asciiTheme="minorHAnsi" w:hAnsiTheme="minorHAnsi"/>
                <w:sz w:val="22"/>
              </w:rPr>
            </w:pPr>
            <w:r w:rsidRPr="00852E2E">
              <w:rPr>
                <w:rFonts w:asciiTheme="minorHAnsi" w:hAnsiTheme="minorHAnsi"/>
                <w:color w:val="000000"/>
                <w:sz w:val="22"/>
                <w:shd w:val="clear" w:color="auto" w:fill="FFFFFF"/>
              </w:rPr>
              <w:t>Perform functions related to vital statistics and mandatory state reporting</w:t>
            </w:r>
          </w:p>
        </w:tc>
        <w:tc>
          <w:tcPr>
            <w:tcW w:w="3510" w:type="dxa"/>
          </w:tcPr>
          <w:p w:rsidR="00FB2FC3" w:rsidRPr="00852E2E" w:rsidRDefault="00FB2FC3" w:rsidP="00F52EEC">
            <w:r w:rsidRPr="00852E2E">
              <w:t>-Read chapter 12.</w:t>
            </w:r>
          </w:p>
          <w:p w:rsidR="00FB2FC3" w:rsidRPr="00852E2E" w:rsidRDefault="00FB2FC3" w:rsidP="00F52EEC">
            <w:r w:rsidRPr="00852E2E">
              <w:t>-Complete Self-tests.</w:t>
            </w:r>
          </w:p>
          <w:p w:rsidR="00FB2FC3" w:rsidRPr="00852E2E" w:rsidRDefault="00FB2FC3" w:rsidP="00F52EEC">
            <w:r w:rsidRPr="00852E2E">
              <w:t>-Complete Ch. 12 test on page 218.</w:t>
            </w:r>
          </w:p>
          <w:p w:rsidR="00FB2FC3" w:rsidRPr="00852E2E" w:rsidRDefault="00FB2FC3" w:rsidP="00E344B3">
            <w:r w:rsidRPr="00852E2E">
              <w:t>-Complete Cengage Brain flashcard activity.</w:t>
            </w:r>
          </w:p>
        </w:tc>
        <w:tc>
          <w:tcPr>
            <w:tcW w:w="2340" w:type="dxa"/>
          </w:tcPr>
          <w:p w:rsidR="00C600B9" w:rsidRDefault="00C600B9" w:rsidP="00C600B9">
            <w:pPr>
              <w:pStyle w:val="ListParagraph"/>
              <w:numPr>
                <w:ilvl w:val="0"/>
                <w:numId w:val="6"/>
              </w:numPr>
              <w:spacing w:after="0"/>
            </w:pPr>
            <w:r>
              <w:t xml:space="preserve">Complete Quiz on Chapters 10. </w:t>
            </w:r>
          </w:p>
          <w:p w:rsidR="00FB2FC3" w:rsidRPr="00852E2E" w:rsidRDefault="00C600B9" w:rsidP="00C600B9">
            <w:pPr>
              <w:pStyle w:val="ListParagraph"/>
              <w:numPr>
                <w:ilvl w:val="0"/>
                <w:numId w:val="6"/>
              </w:numPr>
              <w:spacing w:after="0"/>
            </w:pPr>
            <w:r>
              <w:t>Complete Textbook Exercises 10.2 &amp; 10.4.</w:t>
            </w:r>
          </w:p>
        </w:tc>
      </w:tr>
      <w:tr w:rsidR="00FB2FC3" w:rsidRPr="00E344B3" w:rsidTr="00C600B9">
        <w:trPr>
          <w:trHeight w:val="1493"/>
        </w:trPr>
        <w:tc>
          <w:tcPr>
            <w:tcW w:w="0" w:type="auto"/>
          </w:tcPr>
          <w:p w:rsidR="00FB2FC3" w:rsidRPr="00852E2E" w:rsidRDefault="00E344B3" w:rsidP="00F52EEC">
            <w:pPr>
              <w:jc w:val="center"/>
            </w:pPr>
            <w:r w:rsidRPr="00852E2E">
              <w:t xml:space="preserve">LP </w:t>
            </w:r>
            <w:r w:rsidR="00FB2FC3" w:rsidRPr="00852E2E">
              <w:t>11</w:t>
            </w:r>
          </w:p>
        </w:tc>
        <w:tc>
          <w:tcPr>
            <w:tcW w:w="1613" w:type="dxa"/>
          </w:tcPr>
          <w:p w:rsidR="00FB2FC3" w:rsidRPr="00852E2E" w:rsidRDefault="00FB2FC3" w:rsidP="0074182C">
            <w:r w:rsidRPr="00852E2E">
              <w:t>Measures of Central Tendency and Dispersion</w:t>
            </w:r>
          </w:p>
        </w:tc>
        <w:tc>
          <w:tcPr>
            <w:tcW w:w="2610" w:type="dxa"/>
          </w:tcPr>
          <w:p w:rsidR="00FB2FC3" w:rsidRPr="00852E2E" w:rsidRDefault="00FB2FC3" w:rsidP="00E344B3">
            <w:pPr>
              <w:pStyle w:val="ListParagraph"/>
              <w:numPr>
                <w:ilvl w:val="0"/>
                <w:numId w:val="6"/>
              </w:numPr>
              <w:spacing w:after="0"/>
              <w:rPr>
                <w:rFonts w:asciiTheme="minorHAnsi" w:hAnsiTheme="minorHAnsi"/>
                <w:sz w:val="22"/>
              </w:rPr>
            </w:pPr>
            <w:r w:rsidRPr="00852E2E">
              <w:rPr>
                <w:rFonts w:asciiTheme="minorHAnsi" w:hAnsiTheme="minorHAnsi"/>
                <w:color w:val="000000"/>
                <w:sz w:val="22"/>
                <w:shd w:val="clear" w:color="auto" w:fill="FFFFFF"/>
              </w:rPr>
              <w:t>Present statistical results</w:t>
            </w:r>
          </w:p>
        </w:tc>
        <w:tc>
          <w:tcPr>
            <w:tcW w:w="3510" w:type="dxa"/>
          </w:tcPr>
          <w:p w:rsidR="00FB2FC3" w:rsidRPr="00852E2E" w:rsidRDefault="00FB2FC3" w:rsidP="00F52EEC">
            <w:r w:rsidRPr="00852E2E">
              <w:t>-Read chapter 13.</w:t>
            </w:r>
          </w:p>
          <w:p w:rsidR="00FB2FC3" w:rsidRPr="00852E2E" w:rsidRDefault="00FB2FC3" w:rsidP="00F52EEC">
            <w:r w:rsidRPr="00852E2E">
              <w:t>-Complete Self-tests.</w:t>
            </w:r>
          </w:p>
          <w:p w:rsidR="00FB2FC3" w:rsidRPr="00852E2E" w:rsidRDefault="00FB2FC3" w:rsidP="00F52EEC">
            <w:r w:rsidRPr="00852E2E">
              <w:t>-Complete Ch. 13 test on page 243.</w:t>
            </w:r>
          </w:p>
          <w:p w:rsidR="00FB2FC3" w:rsidRPr="00852E2E" w:rsidRDefault="00FB2FC3" w:rsidP="00F52EEC">
            <w:r w:rsidRPr="00852E2E">
              <w:t>-Complete Cengage Brain flashcard activity.</w:t>
            </w:r>
          </w:p>
        </w:tc>
        <w:tc>
          <w:tcPr>
            <w:tcW w:w="2340" w:type="dxa"/>
          </w:tcPr>
          <w:p w:rsidR="00C600B9" w:rsidRDefault="00C600B9" w:rsidP="00C600B9">
            <w:pPr>
              <w:pStyle w:val="ListParagraph"/>
              <w:numPr>
                <w:ilvl w:val="0"/>
                <w:numId w:val="6"/>
              </w:numPr>
              <w:spacing w:after="0"/>
            </w:pPr>
            <w:r>
              <w:t xml:space="preserve">Complete Quiz on Chapters 11. </w:t>
            </w:r>
          </w:p>
          <w:p w:rsidR="00FB2FC3" w:rsidRPr="00852E2E" w:rsidRDefault="00C600B9" w:rsidP="00C600B9">
            <w:pPr>
              <w:pStyle w:val="ListParagraph"/>
              <w:numPr>
                <w:ilvl w:val="0"/>
                <w:numId w:val="6"/>
              </w:numPr>
              <w:spacing w:after="0"/>
            </w:pPr>
            <w:r>
              <w:t>Complete Textbook Exercises 11.2 &amp; 11.4, 11.6.</w:t>
            </w:r>
          </w:p>
        </w:tc>
      </w:tr>
      <w:tr w:rsidR="00FB2FC3" w:rsidRPr="00E344B3" w:rsidTr="00C600B9">
        <w:trPr>
          <w:trHeight w:val="618"/>
        </w:trPr>
        <w:tc>
          <w:tcPr>
            <w:tcW w:w="0" w:type="auto"/>
          </w:tcPr>
          <w:p w:rsidR="00FB2FC3" w:rsidRPr="00852E2E" w:rsidRDefault="00E344B3" w:rsidP="00F52EEC">
            <w:pPr>
              <w:jc w:val="center"/>
            </w:pPr>
            <w:r w:rsidRPr="00852E2E">
              <w:t xml:space="preserve">LP </w:t>
            </w:r>
            <w:r w:rsidR="00FB2FC3" w:rsidRPr="00852E2E">
              <w:t>12</w:t>
            </w:r>
          </w:p>
        </w:tc>
        <w:tc>
          <w:tcPr>
            <w:tcW w:w="1613" w:type="dxa"/>
          </w:tcPr>
          <w:p w:rsidR="00FB2FC3" w:rsidRPr="00852E2E" w:rsidRDefault="00FB2FC3" w:rsidP="0074182C">
            <w:r w:rsidRPr="00852E2E">
              <w:t>Graphic Representation</w:t>
            </w:r>
          </w:p>
        </w:tc>
        <w:tc>
          <w:tcPr>
            <w:tcW w:w="2610" w:type="dxa"/>
          </w:tcPr>
          <w:p w:rsidR="00FB2FC3" w:rsidRPr="00852E2E" w:rsidRDefault="00FB2FC3" w:rsidP="00E344B3">
            <w:pPr>
              <w:pStyle w:val="ListParagraph"/>
              <w:numPr>
                <w:ilvl w:val="0"/>
                <w:numId w:val="6"/>
              </w:numPr>
              <w:spacing w:after="0"/>
              <w:rPr>
                <w:rFonts w:asciiTheme="minorHAnsi" w:hAnsiTheme="minorHAnsi"/>
                <w:sz w:val="22"/>
              </w:rPr>
            </w:pPr>
            <w:r w:rsidRPr="00852E2E">
              <w:rPr>
                <w:rFonts w:asciiTheme="minorHAnsi" w:hAnsiTheme="minorHAnsi"/>
                <w:color w:val="000000"/>
                <w:sz w:val="22"/>
                <w:shd w:val="clear" w:color="auto" w:fill="FFFFFF"/>
              </w:rPr>
              <w:t>Present statistical results</w:t>
            </w:r>
          </w:p>
        </w:tc>
        <w:tc>
          <w:tcPr>
            <w:tcW w:w="3510" w:type="dxa"/>
          </w:tcPr>
          <w:p w:rsidR="00FB2FC3" w:rsidRPr="00852E2E" w:rsidRDefault="00FB2FC3" w:rsidP="00F52EEC">
            <w:r w:rsidRPr="00852E2E">
              <w:t>-Read chapter 14.</w:t>
            </w:r>
          </w:p>
          <w:p w:rsidR="00FB2FC3" w:rsidRPr="00852E2E" w:rsidRDefault="00FB2FC3" w:rsidP="00F52EEC">
            <w:r w:rsidRPr="00852E2E">
              <w:t>-Complete Self-tests.</w:t>
            </w:r>
          </w:p>
          <w:p w:rsidR="00FB2FC3" w:rsidRPr="00852E2E" w:rsidRDefault="00FB2FC3" w:rsidP="00F52EEC">
            <w:r w:rsidRPr="00852E2E">
              <w:t>-Complete Ch. 14 test on page 269.</w:t>
            </w:r>
          </w:p>
          <w:p w:rsidR="00FB2FC3" w:rsidRPr="00852E2E" w:rsidRDefault="00FB2FC3" w:rsidP="00F52EEC">
            <w:r w:rsidRPr="00852E2E">
              <w:t>-Cengage Brain flashcard activity.</w:t>
            </w:r>
          </w:p>
        </w:tc>
        <w:tc>
          <w:tcPr>
            <w:tcW w:w="2340" w:type="dxa"/>
          </w:tcPr>
          <w:p w:rsidR="00C600B9" w:rsidRDefault="00C600B9" w:rsidP="00C600B9">
            <w:pPr>
              <w:pStyle w:val="ListParagraph"/>
              <w:numPr>
                <w:ilvl w:val="0"/>
                <w:numId w:val="6"/>
              </w:numPr>
              <w:spacing w:after="0"/>
            </w:pPr>
            <w:r>
              <w:t>Complete Textbook Exercises 12.2.</w:t>
            </w:r>
          </w:p>
          <w:p w:rsidR="00FB2FC3" w:rsidRPr="00852E2E" w:rsidRDefault="00C600B9" w:rsidP="00C600B9">
            <w:pPr>
              <w:pStyle w:val="ListParagraph"/>
              <w:numPr>
                <w:ilvl w:val="0"/>
                <w:numId w:val="6"/>
              </w:numPr>
              <w:spacing w:after="0"/>
            </w:pPr>
            <w:r>
              <w:t>Complete Quiz on Chapter 12.</w:t>
            </w:r>
          </w:p>
        </w:tc>
      </w:tr>
      <w:tr w:rsidR="00FB2FC3" w:rsidRPr="00E344B3" w:rsidTr="00C600B9">
        <w:trPr>
          <w:trHeight w:val="618"/>
        </w:trPr>
        <w:tc>
          <w:tcPr>
            <w:tcW w:w="0" w:type="auto"/>
          </w:tcPr>
          <w:p w:rsidR="00FB2FC3" w:rsidRPr="00852E2E" w:rsidRDefault="00E344B3" w:rsidP="00F52EEC">
            <w:pPr>
              <w:jc w:val="center"/>
            </w:pPr>
            <w:r w:rsidRPr="00852E2E">
              <w:t xml:space="preserve">LP </w:t>
            </w:r>
            <w:r w:rsidR="00FB2FC3" w:rsidRPr="00852E2E">
              <w:t>13</w:t>
            </w:r>
          </w:p>
        </w:tc>
        <w:tc>
          <w:tcPr>
            <w:tcW w:w="1613" w:type="dxa"/>
          </w:tcPr>
          <w:p w:rsidR="00FB2FC3" w:rsidRPr="00852E2E" w:rsidRDefault="00FB2FC3" w:rsidP="00852E2E">
            <w:r w:rsidRPr="00852E2E">
              <w:t>Fundamentals of Research</w:t>
            </w:r>
          </w:p>
        </w:tc>
        <w:tc>
          <w:tcPr>
            <w:tcW w:w="2610" w:type="dxa"/>
          </w:tcPr>
          <w:p w:rsidR="00FB2FC3" w:rsidRPr="00852E2E" w:rsidRDefault="00FB2FC3" w:rsidP="00E344B3">
            <w:pPr>
              <w:pStyle w:val="ListParagraph"/>
              <w:numPr>
                <w:ilvl w:val="0"/>
                <w:numId w:val="6"/>
              </w:numPr>
              <w:spacing w:after="0"/>
              <w:rPr>
                <w:rFonts w:asciiTheme="minorHAnsi" w:hAnsiTheme="minorHAnsi"/>
                <w:sz w:val="22"/>
              </w:rPr>
            </w:pPr>
            <w:r w:rsidRPr="00852E2E">
              <w:rPr>
                <w:rFonts w:asciiTheme="minorHAnsi" w:hAnsiTheme="minorHAnsi"/>
                <w:color w:val="000000"/>
                <w:sz w:val="22"/>
                <w:shd w:val="clear" w:color="auto" w:fill="FFFFFF"/>
              </w:rPr>
              <w:t>Examine research principles</w:t>
            </w:r>
          </w:p>
        </w:tc>
        <w:tc>
          <w:tcPr>
            <w:tcW w:w="3510" w:type="dxa"/>
          </w:tcPr>
          <w:p w:rsidR="00FB2FC3" w:rsidRPr="00852E2E" w:rsidRDefault="00FB2FC3" w:rsidP="00F52EEC">
            <w:r w:rsidRPr="00852E2E">
              <w:t>-Read chapter 15.</w:t>
            </w:r>
          </w:p>
          <w:p w:rsidR="00FB2FC3" w:rsidRPr="00852E2E" w:rsidRDefault="00FB2FC3" w:rsidP="00F52EEC">
            <w:r w:rsidRPr="00852E2E">
              <w:t>-Complete self-tests</w:t>
            </w:r>
          </w:p>
          <w:p w:rsidR="00FB2FC3" w:rsidRPr="00852E2E" w:rsidRDefault="00FB2FC3" w:rsidP="00F52EEC">
            <w:r w:rsidRPr="00852E2E">
              <w:t>-Complete Ch. 15 test on page 292.</w:t>
            </w:r>
          </w:p>
          <w:p w:rsidR="00FB2FC3" w:rsidRPr="00852E2E" w:rsidRDefault="00FB2FC3" w:rsidP="00F52EEC">
            <w:r w:rsidRPr="00852E2E">
              <w:t xml:space="preserve">-Cengage Brain flashcard activity. </w:t>
            </w:r>
          </w:p>
        </w:tc>
        <w:tc>
          <w:tcPr>
            <w:tcW w:w="2340" w:type="dxa"/>
          </w:tcPr>
          <w:p w:rsidR="00C600B9" w:rsidRDefault="00C600B9" w:rsidP="00C600B9">
            <w:pPr>
              <w:pStyle w:val="ListParagraph"/>
              <w:numPr>
                <w:ilvl w:val="0"/>
                <w:numId w:val="6"/>
              </w:numPr>
              <w:spacing w:after="0"/>
            </w:pPr>
            <w:r>
              <w:t xml:space="preserve">Complete Quiz on Chapter 13. </w:t>
            </w:r>
          </w:p>
          <w:p w:rsidR="00C600B9" w:rsidRDefault="00C600B9" w:rsidP="00C600B9">
            <w:pPr>
              <w:pStyle w:val="ListParagraph"/>
              <w:numPr>
                <w:ilvl w:val="0"/>
                <w:numId w:val="6"/>
              </w:numPr>
              <w:spacing w:after="0"/>
            </w:pPr>
            <w:r>
              <w:t>Complete and Submit Textbook Exercise 13.2.</w:t>
            </w:r>
          </w:p>
          <w:p w:rsidR="00C600B9" w:rsidRDefault="00C600B9" w:rsidP="00C600B9">
            <w:pPr>
              <w:pStyle w:val="ListParagraph"/>
              <w:numPr>
                <w:ilvl w:val="0"/>
                <w:numId w:val="6"/>
              </w:numPr>
              <w:spacing w:after="0"/>
            </w:pPr>
            <w:r>
              <w:t>Complete Comprehensive Exam.</w:t>
            </w:r>
          </w:p>
          <w:p w:rsidR="00FB2FC3" w:rsidRPr="00852E2E" w:rsidRDefault="00FB2FC3" w:rsidP="000D4ECF">
            <w:pPr>
              <w:pStyle w:val="ListParagraph"/>
              <w:spacing w:after="0"/>
              <w:ind w:left="360"/>
            </w:pPr>
          </w:p>
        </w:tc>
      </w:tr>
    </w:tbl>
    <w:p w:rsidR="00EE3B40" w:rsidRDefault="00EE3B40" w:rsidP="00EE3B40">
      <w:pPr>
        <w:jc w:val="center"/>
        <w:rPr>
          <w:sz w:val="16"/>
          <w:szCs w:val="16"/>
        </w:rPr>
      </w:pPr>
    </w:p>
    <w:p w:rsidR="00EE3B40" w:rsidRPr="001F3E5E" w:rsidRDefault="00EE3B40" w:rsidP="00EE3B40">
      <w:pPr>
        <w:rPr>
          <w:sz w:val="16"/>
          <w:szCs w:val="16"/>
        </w:rPr>
      </w:pPr>
      <w:r w:rsidRPr="00744094">
        <w:rPr>
          <w:noProof/>
          <w:sz w:val="16"/>
          <w:szCs w:val="16"/>
        </w:rPr>
        <w:drawing>
          <wp:inline distT="0" distB="0" distL="0" distR="0" wp14:anchorId="266EA630" wp14:editId="7DEA50F5">
            <wp:extent cx="624712" cy="220980"/>
            <wp:effectExtent l="0" t="0" r="4445" b="7620"/>
            <wp:docPr id="10" name="Picture 10" title="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title="Creative Commons Attribution Licen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205" cy="220980"/>
                    </a:xfrm>
                    <a:prstGeom prst="rect">
                      <a:avLst/>
                    </a:prstGeom>
                    <a:noFill/>
                  </pic:spPr>
                </pic:pic>
              </a:graphicData>
            </a:graphic>
          </wp:inline>
        </w:drawing>
      </w:r>
    </w:p>
    <w:p w:rsidR="00EE3B40" w:rsidRPr="001F3E5E" w:rsidRDefault="00EE3B40" w:rsidP="00EE3B40">
      <w:pPr>
        <w:rPr>
          <w:sz w:val="16"/>
          <w:szCs w:val="16"/>
          <w:u w:val="single"/>
        </w:rPr>
      </w:pPr>
      <w:r w:rsidRPr="001F3E5E">
        <w:rPr>
          <w:sz w:val="16"/>
          <w:szCs w:val="16"/>
        </w:rPr>
        <w:t>Except where otherwise noted, this work by </w:t>
      </w:r>
      <w:hyperlink r:id="rId10" w:history="1">
        <w:r w:rsidRPr="001F3E5E">
          <w:rPr>
            <w:rStyle w:val="Hyperlink"/>
            <w:sz w:val="16"/>
            <w:szCs w:val="16"/>
          </w:rPr>
          <w:t>Lakeshore Technical College</w:t>
        </w:r>
      </w:hyperlink>
      <w:r w:rsidRPr="001F3E5E">
        <w:rPr>
          <w:sz w:val="16"/>
          <w:szCs w:val="16"/>
          <w:u w:val="single"/>
        </w:rPr>
        <w:t>,</w:t>
      </w:r>
      <w:r w:rsidRPr="001F3E5E">
        <w:rPr>
          <w:sz w:val="16"/>
          <w:szCs w:val="16"/>
        </w:rPr>
        <w:t> </w:t>
      </w:r>
      <w:hyperlink r:id="rId11" w:tgtFrame="_blank" w:history="1">
        <w:r w:rsidRPr="00367EB7">
          <w:rPr>
            <w:rStyle w:val="Hyperlink"/>
            <w:sz w:val="16"/>
            <w:szCs w:val="16"/>
          </w:rPr>
          <w:t>Wisconsin Technical College System INTERFACE Consortium</w:t>
        </w:r>
      </w:hyperlink>
      <w:r w:rsidRPr="001F3E5E">
        <w:rPr>
          <w:sz w:val="16"/>
          <w:szCs w:val="16"/>
        </w:rPr>
        <w:t> is licensed under </w:t>
      </w:r>
      <w:hyperlink r:id="rId12" w:tgtFrame="_blank" w:history="1">
        <w:r w:rsidRPr="001F3E5E">
          <w:rPr>
            <w:rStyle w:val="Hyperlink"/>
            <w:sz w:val="16"/>
            <w:szCs w:val="16"/>
          </w:rPr>
          <w:t>CC BY 4.0</w:t>
        </w:r>
      </w:hyperlink>
      <w:r w:rsidRPr="001F3E5E">
        <w:rPr>
          <w:sz w:val="16"/>
          <w:szCs w:val="16"/>
          <w:u w:val="single"/>
        </w:rPr>
        <w:t>.</w:t>
      </w:r>
    </w:p>
    <w:p w:rsidR="00EE3B40" w:rsidRDefault="00EE3B40" w:rsidP="00EE3B40">
      <w:pPr>
        <w:rPr>
          <w:sz w:val="16"/>
          <w:szCs w:val="16"/>
        </w:rPr>
      </w:pPr>
      <w:r w:rsidRPr="001F3E5E">
        <w:rPr>
          <w:sz w:val="16"/>
          <w:szCs w:val="16"/>
        </w:rPr>
        <w:t>Third Party marks and brands are the property of their respective holders.  Please respect the copyright and terms of use on any webpage links that may be included in this document.</w:t>
      </w:r>
    </w:p>
    <w:p w:rsidR="00EE3B40" w:rsidRDefault="00EE3B40" w:rsidP="00EE3B40">
      <w:pPr>
        <w:pStyle w:val="Header"/>
        <w:jc w:val="left"/>
        <w:rPr>
          <w:sz w:val="16"/>
          <w:szCs w:val="16"/>
        </w:rPr>
      </w:pPr>
      <w:r w:rsidRPr="001F3E5E">
        <w:rPr>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DA3CB5" w:rsidRPr="00BF4267" w:rsidRDefault="00DA3CB5" w:rsidP="005669A2">
      <w:pPr>
        <w:spacing w:line="240" w:lineRule="auto"/>
        <w:rPr>
          <w:rFonts w:cs="Arial"/>
        </w:rPr>
      </w:pPr>
      <w:bookmarkStart w:id="0" w:name="_GoBack"/>
      <w:bookmarkEnd w:id="0"/>
    </w:p>
    <w:sectPr w:rsidR="00DA3CB5" w:rsidRPr="00BF4267" w:rsidSect="00093B6F">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A9C" w:rsidRDefault="00C27A9C">
      <w:pPr>
        <w:spacing w:after="0" w:line="240" w:lineRule="auto"/>
      </w:pPr>
      <w:r>
        <w:separator/>
      </w:r>
    </w:p>
  </w:endnote>
  <w:endnote w:type="continuationSeparator" w:id="0">
    <w:p w:rsidR="00C27A9C" w:rsidRDefault="00C2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CF" w:rsidRDefault="00AE09CF" w:rsidP="00AE09CF">
    <w:pPr>
      <w:pStyle w:val="Header"/>
      <w:jc w:val="left"/>
      <w:rPr>
        <w:sz w:val="16"/>
        <w:szCs w:val="16"/>
      </w:rPr>
    </w:pPr>
  </w:p>
  <w:p w:rsidR="000B0ECA" w:rsidRDefault="00E41C49" w:rsidP="00E41C49">
    <w:pPr>
      <w:pStyle w:val="Header"/>
    </w:pPr>
    <w:r>
      <w:t xml:space="preserve"> </w:t>
    </w:r>
    <w:r w:rsidR="00C27A9C">
      <w:fldChar w:fldCharType="begin"/>
    </w:r>
    <w:r w:rsidR="00C27A9C">
      <w:instrText xml:space="preserve"> FILENAME  \* Caps  \* MERGEFORMAT </w:instrText>
    </w:r>
    <w:r w:rsidR="00C27A9C">
      <w:fldChar w:fldCharType="separate"/>
    </w:r>
    <w:r w:rsidR="00AE09CF">
      <w:rPr>
        <w:noProof/>
      </w:rPr>
      <w:t>LTC 10-530-177 HC Stats And Research Schedule 6-29-16</w:t>
    </w:r>
    <w:r w:rsidR="00C27A9C">
      <w:rPr>
        <w:noProof/>
      </w:rPr>
      <w:fldChar w:fldCharType="end"/>
    </w:r>
    <w:r w:rsidR="00485279">
      <w:tab/>
    </w:r>
    <w:r w:rsidR="008E7246" w:rsidRPr="008E7246">
      <w:rPr>
        <w:szCs w:val="18"/>
      </w:rPr>
      <w:fldChar w:fldCharType="begin"/>
    </w:r>
    <w:r w:rsidR="008E7246" w:rsidRPr="008E7246">
      <w:rPr>
        <w:szCs w:val="18"/>
      </w:rPr>
      <w:instrText xml:space="preserve"> PAGE   \* MERGEFORMAT </w:instrText>
    </w:r>
    <w:r w:rsidR="008E7246" w:rsidRPr="008E7246">
      <w:rPr>
        <w:szCs w:val="18"/>
      </w:rPr>
      <w:fldChar w:fldCharType="separate"/>
    </w:r>
    <w:r w:rsidR="00C27A9C">
      <w:rPr>
        <w:noProof/>
        <w:szCs w:val="18"/>
      </w:rPr>
      <w:t>1</w:t>
    </w:r>
    <w:r w:rsidR="008E7246" w:rsidRPr="008E7246">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A9C" w:rsidRDefault="00C27A9C">
      <w:pPr>
        <w:spacing w:after="0" w:line="240" w:lineRule="auto"/>
      </w:pPr>
      <w:r>
        <w:separator/>
      </w:r>
    </w:p>
  </w:footnote>
  <w:footnote w:type="continuationSeparator" w:id="0">
    <w:p w:rsidR="00C27A9C" w:rsidRDefault="00C27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6D" w:rsidRPr="001B6005" w:rsidRDefault="001B6005" w:rsidP="001B6005">
    <w:pPr>
      <w:spacing w:line="240" w:lineRule="auto"/>
      <w:jc w:val="center"/>
      <w:rPr>
        <w:rFonts w:ascii="Arial" w:hAnsi="Arial" w:cs="Arial"/>
        <w:b/>
        <w:sz w:val="28"/>
      </w:rPr>
    </w:pPr>
    <w:r w:rsidRPr="001B6005">
      <w:rPr>
        <w:rFonts w:ascii="Arial" w:hAnsi="Arial" w:cs="Arial"/>
        <w:b/>
        <w:noProof/>
        <w:sz w:val="28"/>
      </w:rPr>
      <w:drawing>
        <wp:inline distT="0" distB="0" distL="0" distR="0">
          <wp:extent cx="558967" cy="558967"/>
          <wp:effectExtent l="0" t="0" r="0" b="0"/>
          <wp:docPr id="2" name="Picture 2" title="INTERFACE Proje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967" cy="558967"/>
                  </a:xfrm>
                  <a:prstGeom prst="rect">
                    <a:avLst/>
                  </a:prstGeom>
                  <a:noFill/>
                </pic:spPr>
              </pic:pic>
            </a:graphicData>
          </a:graphic>
        </wp:inline>
      </w:drawing>
    </w:r>
    <w:r w:rsidR="00852E2E">
      <w:rPr>
        <w:rFonts w:ascii="Arial" w:hAnsi="Arial" w:cs="Arial"/>
        <w:b/>
        <w:sz w:val="28"/>
      </w:rPr>
      <w:t xml:space="preserve">10-530-177 Healthcare Stats &amp; Research </w:t>
    </w:r>
    <w:r w:rsidR="005E17CA" w:rsidRPr="001B6005">
      <w:rPr>
        <w:rFonts w:ascii="Arial" w:hAnsi="Arial" w:cs="Arial"/>
        <w:b/>
        <w:sz w:val="28"/>
      </w:rPr>
      <w:t xml:space="preserve">Course </w:t>
    </w:r>
    <w:r w:rsidR="003B596D" w:rsidRPr="001B6005">
      <w:rPr>
        <w:rFonts w:ascii="Arial" w:hAnsi="Arial" w:cs="Arial"/>
        <w:b/>
        <w:sz w:val="28"/>
      </w:rPr>
      <w:t>Schedule</w:t>
    </w:r>
  </w:p>
  <w:p w:rsidR="003B596D" w:rsidRDefault="003B5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500"/>
    <w:multiLevelType w:val="hybridMultilevel"/>
    <w:tmpl w:val="9D34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37743"/>
    <w:multiLevelType w:val="hybridMultilevel"/>
    <w:tmpl w:val="5D9A3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DD6E7F"/>
    <w:multiLevelType w:val="hybridMultilevel"/>
    <w:tmpl w:val="B060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D267D"/>
    <w:multiLevelType w:val="hybridMultilevel"/>
    <w:tmpl w:val="91249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8C2532"/>
    <w:multiLevelType w:val="hybridMultilevel"/>
    <w:tmpl w:val="4DB81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E1189A"/>
    <w:multiLevelType w:val="hybridMultilevel"/>
    <w:tmpl w:val="DE90B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4432F1"/>
    <w:multiLevelType w:val="hybridMultilevel"/>
    <w:tmpl w:val="F496B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D67457"/>
    <w:multiLevelType w:val="hybridMultilevel"/>
    <w:tmpl w:val="1C58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B5"/>
    <w:rsid w:val="00014A24"/>
    <w:rsid w:val="00042246"/>
    <w:rsid w:val="00054B0F"/>
    <w:rsid w:val="00066458"/>
    <w:rsid w:val="0008680F"/>
    <w:rsid w:val="00093B6F"/>
    <w:rsid w:val="000B0ECA"/>
    <w:rsid w:val="000B594C"/>
    <w:rsid w:val="000C511A"/>
    <w:rsid w:val="000D4ECF"/>
    <w:rsid w:val="000F3A8A"/>
    <w:rsid w:val="000F5F29"/>
    <w:rsid w:val="000F74BA"/>
    <w:rsid w:val="00190485"/>
    <w:rsid w:val="001B0772"/>
    <w:rsid w:val="001B2FB2"/>
    <w:rsid w:val="001B6005"/>
    <w:rsid w:val="001E5501"/>
    <w:rsid w:val="001F1CEB"/>
    <w:rsid w:val="002028FD"/>
    <w:rsid w:val="00234E01"/>
    <w:rsid w:val="00271750"/>
    <w:rsid w:val="002725A8"/>
    <w:rsid w:val="00285A52"/>
    <w:rsid w:val="002E60C8"/>
    <w:rsid w:val="00322441"/>
    <w:rsid w:val="00341B62"/>
    <w:rsid w:val="00344D69"/>
    <w:rsid w:val="00356DD6"/>
    <w:rsid w:val="003645C5"/>
    <w:rsid w:val="00370793"/>
    <w:rsid w:val="00383F6D"/>
    <w:rsid w:val="003B240A"/>
    <w:rsid w:val="003B3807"/>
    <w:rsid w:val="003B596D"/>
    <w:rsid w:val="003D559B"/>
    <w:rsid w:val="00424553"/>
    <w:rsid w:val="004622E2"/>
    <w:rsid w:val="00485279"/>
    <w:rsid w:val="0049270A"/>
    <w:rsid w:val="004B77B1"/>
    <w:rsid w:val="004D7281"/>
    <w:rsid w:val="004D7631"/>
    <w:rsid w:val="00506FC4"/>
    <w:rsid w:val="00522F9D"/>
    <w:rsid w:val="00524B5D"/>
    <w:rsid w:val="00554BE3"/>
    <w:rsid w:val="005669A2"/>
    <w:rsid w:val="00570601"/>
    <w:rsid w:val="00586E43"/>
    <w:rsid w:val="005D2F8A"/>
    <w:rsid w:val="005E0BF2"/>
    <w:rsid w:val="005E17CA"/>
    <w:rsid w:val="005E1F9D"/>
    <w:rsid w:val="00611F53"/>
    <w:rsid w:val="0061221E"/>
    <w:rsid w:val="0063296A"/>
    <w:rsid w:val="0064255C"/>
    <w:rsid w:val="006600E8"/>
    <w:rsid w:val="00684491"/>
    <w:rsid w:val="00686954"/>
    <w:rsid w:val="006A23BF"/>
    <w:rsid w:val="006D25C1"/>
    <w:rsid w:val="00736486"/>
    <w:rsid w:val="00737727"/>
    <w:rsid w:val="0074182C"/>
    <w:rsid w:val="00750C02"/>
    <w:rsid w:val="007526CB"/>
    <w:rsid w:val="007534D1"/>
    <w:rsid w:val="00787D6F"/>
    <w:rsid w:val="007D7A7C"/>
    <w:rsid w:val="007F1528"/>
    <w:rsid w:val="007F42B0"/>
    <w:rsid w:val="008140B9"/>
    <w:rsid w:val="00852E2E"/>
    <w:rsid w:val="008559EA"/>
    <w:rsid w:val="00857F63"/>
    <w:rsid w:val="00873EB5"/>
    <w:rsid w:val="0087758D"/>
    <w:rsid w:val="008A55AF"/>
    <w:rsid w:val="008B21BE"/>
    <w:rsid w:val="008E29C1"/>
    <w:rsid w:val="008E7246"/>
    <w:rsid w:val="008F1FA8"/>
    <w:rsid w:val="00910489"/>
    <w:rsid w:val="00941137"/>
    <w:rsid w:val="0096655A"/>
    <w:rsid w:val="00972FD8"/>
    <w:rsid w:val="00996781"/>
    <w:rsid w:val="009A1C4D"/>
    <w:rsid w:val="009E6820"/>
    <w:rsid w:val="00A1416F"/>
    <w:rsid w:val="00A425B9"/>
    <w:rsid w:val="00A647A5"/>
    <w:rsid w:val="00A76369"/>
    <w:rsid w:val="00A81B73"/>
    <w:rsid w:val="00A82927"/>
    <w:rsid w:val="00A9488E"/>
    <w:rsid w:val="00AC0D36"/>
    <w:rsid w:val="00AD645B"/>
    <w:rsid w:val="00AE09CF"/>
    <w:rsid w:val="00AE140C"/>
    <w:rsid w:val="00AE14AA"/>
    <w:rsid w:val="00AE3006"/>
    <w:rsid w:val="00AE6F4B"/>
    <w:rsid w:val="00AF5DC2"/>
    <w:rsid w:val="00B15757"/>
    <w:rsid w:val="00B229E6"/>
    <w:rsid w:val="00B30FE3"/>
    <w:rsid w:val="00B41CAD"/>
    <w:rsid w:val="00B56E93"/>
    <w:rsid w:val="00B61B99"/>
    <w:rsid w:val="00B67783"/>
    <w:rsid w:val="00B76C84"/>
    <w:rsid w:val="00B8693B"/>
    <w:rsid w:val="00B90EBC"/>
    <w:rsid w:val="00B9687B"/>
    <w:rsid w:val="00BA1A8B"/>
    <w:rsid w:val="00BE0CA8"/>
    <w:rsid w:val="00BE473E"/>
    <w:rsid w:val="00BF2E63"/>
    <w:rsid w:val="00BF4267"/>
    <w:rsid w:val="00C12CC3"/>
    <w:rsid w:val="00C27A9C"/>
    <w:rsid w:val="00C3352E"/>
    <w:rsid w:val="00C5565C"/>
    <w:rsid w:val="00C56453"/>
    <w:rsid w:val="00C600B9"/>
    <w:rsid w:val="00C75259"/>
    <w:rsid w:val="00C90908"/>
    <w:rsid w:val="00C96DCD"/>
    <w:rsid w:val="00CA05A7"/>
    <w:rsid w:val="00CB5976"/>
    <w:rsid w:val="00CD18B4"/>
    <w:rsid w:val="00D11E3A"/>
    <w:rsid w:val="00D80807"/>
    <w:rsid w:val="00DA3CB5"/>
    <w:rsid w:val="00DA6FAA"/>
    <w:rsid w:val="00DB3BB6"/>
    <w:rsid w:val="00DD3A06"/>
    <w:rsid w:val="00E11145"/>
    <w:rsid w:val="00E17828"/>
    <w:rsid w:val="00E313EF"/>
    <w:rsid w:val="00E344B3"/>
    <w:rsid w:val="00E36FB5"/>
    <w:rsid w:val="00E41C49"/>
    <w:rsid w:val="00E71833"/>
    <w:rsid w:val="00E959EC"/>
    <w:rsid w:val="00EA00F1"/>
    <w:rsid w:val="00EA7A48"/>
    <w:rsid w:val="00EC5671"/>
    <w:rsid w:val="00EE3B40"/>
    <w:rsid w:val="00F114C3"/>
    <w:rsid w:val="00F5566A"/>
    <w:rsid w:val="00F9119E"/>
    <w:rsid w:val="00F96A7D"/>
    <w:rsid w:val="00FB00D0"/>
    <w:rsid w:val="00FB2FC3"/>
    <w:rsid w:val="00FC4C16"/>
    <w:rsid w:val="00FE7A0E"/>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 w:type="table" w:styleId="TableGrid">
    <w:name w:val="Table Grid"/>
    <w:basedOn w:val="TableNormal"/>
    <w:uiPriority w:val="39"/>
    <w:rsid w:val="00FB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6" w:qFormat="1"/>
    <w:lsdException w:name="heading 5" w:uiPriority="9" w:qFormat="1"/>
    <w:lsdException w:name="heading 6" w:uiPriority="7" w:qFormat="1"/>
    <w:lsdException w:name="heading 7" w:uiPriority="8" w:qFormat="1"/>
    <w:lsdException w:name="heading 8" w:uiPriority="9"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E36FB5"/>
    <w:pPr>
      <w:spacing w:after="240" w:line="240" w:lineRule="auto"/>
      <w:outlineLvl w:val="0"/>
    </w:pPr>
    <w:rPr>
      <w:rFonts w:ascii="Arial" w:eastAsiaTheme="minorEastAsia" w:hAnsi="Arial" w:cs="Arial"/>
      <w:b/>
      <w:sz w:val="28"/>
      <w:lang w:bidi="en-US"/>
    </w:rPr>
  </w:style>
  <w:style w:type="paragraph" w:styleId="Heading2">
    <w:name w:val="heading 2"/>
    <w:basedOn w:val="Normal"/>
    <w:next w:val="Normal"/>
    <w:link w:val="Heading2Char"/>
    <w:uiPriority w:val="3"/>
    <w:qFormat/>
    <w:rsid w:val="00E36FB5"/>
    <w:pPr>
      <w:spacing w:before="240" w:after="0" w:line="240" w:lineRule="auto"/>
      <w:outlineLvl w:val="1"/>
    </w:pPr>
    <w:rPr>
      <w:rFonts w:ascii="Arial" w:eastAsiaTheme="minorEastAsia" w:hAnsi="Arial" w:cs="Arial"/>
      <w:b/>
      <w:sz w:val="24"/>
      <w:szCs w:val="28"/>
      <w:lang w:bidi="en-US"/>
    </w:rPr>
  </w:style>
  <w:style w:type="paragraph" w:styleId="Heading3">
    <w:name w:val="heading 3"/>
    <w:basedOn w:val="Normal"/>
    <w:next w:val="Normal"/>
    <w:link w:val="Heading3Char"/>
    <w:uiPriority w:val="4"/>
    <w:qFormat/>
    <w:rsid w:val="00E36FB5"/>
    <w:pPr>
      <w:spacing w:before="240" w:after="120" w:line="240" w:lineRule="auto"/>
      <w:outlineLvl w:val="2"/>
    </w:pPr>
    <w:rPr>
      <w:rFonts w:ascii="Arial" w:eastAsiaTheme="minorEastAsia" w:hAnsi="Arial" w:cs="Arial"/>
      <w:b/>
      <w:sz w:val="24"/>
      <w:lang w:bidi="en-US"/>
    </w:rPr>
  </w:style>
  <w:style w:type="paragraph" w:styleId="Heading4">
    <w:name w:val="heading 4"/>
    <w:basedOn w:val="Normal"/>
    <w:next w:val="Normal"/>
    <w:link w:val="Heading4Char"/>
    <w:uiPriority w:val="6"/>
    <w:qFormat/>
    <w:rsid w:val="00E36FB5"/>
    <w:pPr>
      <w:spacing w:after="120" w:line="240" w:lineRule="auto"/>
      <w:outlineLvl w:val="3"/>
    </w:pPr>
    <w:rPr>
      <w:rFonts w:ascii="Arial" w:eastAsiaTheme="minorEastAsia" w:hAnsi="Arial" w:cs="Arial"/>
      <w:b/>
      <w:lang w:bidi="en-US"/>
    </w:rPr>
  </w:style>
  <w:style w:type="paragraph" w:styleId="Heading6">
    <w:name w:val="heading 6"/>
    <w:basedOn w:val="Normal"/>
    <w:next w:val="Normal"/>
    <w:link w:val="Heading6Char"/>
    <w:uiPriority w:val="7"/>
    <w:qFormat/>
    <w:rsid w:val="00E36FB5"/>
    <w:pPr>
      <w:spacing w:before="120" w:after="0" w:line="240" w:lineRule="auto"/>
      <w:outlineLvl w:val="5"/>
    </w:pPr>
    <w:rPr>
      <w:rFonts w:ascii="Arial" w:eastAsiaTheme="majorEastAsia" w:hAnsi="Arial" w:cstheme="majorBidi"/>
      <w:b/>
      <w:iCs/>
    </w:rPr>
  </w:style>
  <w:style w:type="paragraph" w:styleId="Heading7">
    <w:name w:val="heading 7"/>
    <w:basedOn w:val="Normal"/>
    <w:next w:val="Normal"/>
    <w:link w:val="Heading7Char"/>
    <w:uiPriority w:val="8"/>
    <w:qFormat/>
    <w:rsid w:val="00E36FB5"/>
    <w:pPr>
      <w:spacing w:before="240" w:after="120" w:line="240" w:lineRule="auto"/>
      <w:outlineLvl w:val="6"/>
    </w:pPr>
    <w:rPr>
      <w:rFonts w:ascii="Arial" w:eastAsiaTheme="majorEastAsia" w:hAnsi="Arial" w:cstheme="majorBidi"/>
      <w:b/>
      <w:iCs/>
    </w:rPr>
  </w:style>
  <w:style w:type="paragraph" w:styleId="Heading9">
    <w:name w:val="heading 9"/>
    <w:basedOn w:val="Normal"/>
    <w:next w:val="Normal"/>
    <w:link w:val="Heading9Char"/>
    <w:uiPriority w:val="10"/>
    <w:qFormat/>
    <w:rsid w:val="00E36FB5"/>
    <w:pPr>
      <w:spacing w:before="120" w:after="0" w:line="240" w:lineRule="auto"/>
      <w:outlineLvl w:val="8"/>
    </w:pPr>
    <w:rPr>
      <w:rFonts w:ascii="Arial" w:eastAsiaTheme="majorEastAsia" w:hAnsi="Arial" w:cstheme="majorBidi"/>
      <w:b/>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36FB5"/>
    <w:rPr>
      <w:rFonts w:ascii="Arial" w:eastAsiaTheme="minorEastAsia" w:hAnsi="Arial" w:cs="Arial"/>
      <w:b/>
      <w:sz w:val="28"/>
      <w:lang w:bidi="en-US"/>
    </w:rPr>
  </w:style>
  <w:style w:type="character" w:customStyle="1" w:styleId="Heading2Char">
    <w:name w:val="Heading 2 Char"/>
    <w:basedOn w:val="DefaultParagraphFont"/>
    <w:link w:val="Heading2"/>
    <w:uiPriority w:val="3"/>
    <w:rsid w:val="00E36FB5"/>
    <w:rPr>
      <w:rFonts w:ascii="Arial" w:eastAsiaTheme="minorEastAsia" w:hAnsi="Arial" w:cs="Arial"/>
      <w:b/>
      <w:sz w:val="24"/>
      <w:szCs w:val="28"/>
      <w:lang w:bidi="en-US"/>
    </w:rPr>
  </w:style>
  <w:style w:type="character" w:customStyle="1" w:styleId="Heading3Char">
    <w:name w:val="Heading 3 Char"/>
    <w:basedOn w:val="DefaultParagraphFont"/>
    <w:link w:val="Heading3"/>
    <w:uiPriority w:val="4"/>
    <w:rsid w:val="00E36FB5"/>
    <w:rPr>
      <w:rFonts w:ascii="Arial" w:eastAsiaTheme="minorEastAsia" w:hAnsi="Arial" w:cs="Arial"/>
      <w:b/>
      <w:sz w:val="24"/>
      <w:lang w:bidi="en-US"/>
    </w:rPr>
  </w:style>
  <w:style w:type="character" w:customStyle="1" w:styleId="Heading4Char">
    <w:name w:val="Heading 4 Char"/>
    <w:basedOn w:val="DefaultParagraphFont"/>
    <w:link w:val="Heading4"/>
    <w:uiPriority w:val="6"/>
    <w:rsid w:val="00E36FB5"/>
    <w:rPr>
      <w:rFonts w:ascii="Arial" w:eastAsiaTheme="minorEastAsia" w:hAnsi="Arial" w:cs="Arial"/>
      <w:b/>
      <w:lang w:bidi="en-US"/>
    </w:rPr>
  </w:style>
  <w:style w:type="character" w:customStyle="1" w:styleId="Heading6Char">
    <w:name w:val="Heading 6 Char"/>
    <w:basedOn w:val="DefaultParagraphFont"/>
    <w:link w:val="Heading6"/>
    <w:uiPriority w:val="7"/>
    <w:rsid w:val="00E36FB5"/>
    <w:rPr>
      <w:rFonts w:ascii="Arial" w:eastAsiaTheme="majorEastAsia" w:hAnsi="Arial" w:cstheme="majorBidi"/>
      <w:b/>
      <w:iCs/>
    </w:rPr>
  </w:style>
  <w:style w:type="character" w:customStyle="1" w:styleId="Heading7Char">
    <w:name w:val="Heading 7 Char"/>
    <w:basedOn w:val="DefaultParagraphFont"/>
    <w:link w:val="Heading7"/>
    <w:uiPriority w:val="8"/>
    <w:rsid w:val="00E36FB5"/>
    <w:rPr>
      <w:rFonts w:ascii="Arial" w:eastAsiaTheme="majorEastAsia" w:hAnsi="Arial" w:cstheme="majorBidi"/>
      <w:b/>
      <w:iCs/>
    </w:rPr>
  </w:style>
  <w:style w:type="character" w:customStyle="1" w:styleId="Heading9Char">
    <w:name w:val="Heading 9 Char"/>
    <w:basedOn w:val="DefaultParagraphFont"/>
    <w:link w:val="Heading9"/>
    <w:uiPriority w:val="10"/>
    <w:rsid w:val="00E36FB5"/>
    <w:rPr>
      <w:rFonts w:ascii="Arial" w:eastAsiaTheme="majorEastAsia" w:hAnsi="Arial" w:cstheme="majorBidi"/>
      <w:b/>
      <w:iCs/>
      <w:color w:val="404040" w:themeColor="text1" w:themeTint="BF"/>
      <w:sz w:val="20"/>
      <w:szCs w:val="20"/>
    </w:rPr>
  </w:style>
  <w:style w:type="paragraph" w:styleId="Title">
    <w:name w:val="Title"/>
    <w:basedOn w:val="Normal"/>
    <w:next w:val="Normal"/>
    <w:link w:val="TitleChar"/>
    <w:uiPriority w:val="1"/>
    <w:qFormat/>
    <w:rsid w:val="00E36FB5"/>
    <w:pPr>
      <w:spacing w:before="120" w:after="120" w:line="240" w:lineRule="auto"/>
    </w:pPr>
    <w:rPr>
      <w:rFonts w:ascii="Arial" w:eastAsiaTheme="majorEastAsia" w:hAnsi="Arial" w:cstheme="majorBidi"/>
      <w:b/>
      <w:kern w:val="28"/>
      <w:sz w:val="28"/>
      <w:szCs w:val="52"/>
    </w:rPr>
  </w:style>
  <w:style w:type="character" w:customStyle="1" w:styleId="TitleChar">
    <w:name w:val="Title Char"/>
    <w:basedOn w:val="DefaultParagraphFont"/>
    <w:link w:val="Title"/>
    <w:uiPriority w:val="1"/>
    <w:rsid w:val="00E36FB5"/>
    <w:rPr>
      <w:rFonts w:ascii="Arial" w:eastAsiaTheme="majorEastAsia" w:hAnsi="Arial" w:cstheme="majorBidi"/>
      <w:b/>
      <w:kern w:val="28"/>
      <w:sz w:val="28"/>
      <w:szCs w:val="52"/>
    </w:rPr>
  </w:style>
  <w:style w:type="paragraph" w:styleId="ListParagraph">
    <w:name w:val="List Paragraph"/>
    <w:basedOn w:val="Normal"/>
    <w:next w:val="Normal"/>
    <w:uiPriority w:val="11"/>
    <w:qFormat/>
    <w:rsid w:val="00E36FB5"/>
    <w:pPr>
      <w:spacing w:after="60" w:line="240" w:lineRule="auto"/>
    </w:pPr>
    <w:rPr>
      <w:rFonts w:ascii="Arial" w:eastAsiaTheme="minorEastAsia" w:hAnsi="Arial" w:cs="Arial"/>
      <w:sz w:val="20"/>
      <w:szCs w:val="20"/>
      <w:lang w:bidi="en-US"/>
    </w:rPr>
  </w:style>
  <w:style w:type="paragraph" w:styleId="Header">
    <w:name w:val="header"/>
    <w:basedOn w:val="Normal"/>
    <w:link w:val="HeaderChar"/>
    <w:rsid w:val="00E36FB5"/>
    <w:pPr>
      <w:spacing w:after="0" w:line="240" w:lineRule="auto"/>
      <w:jc w:val="right"/>
    </w:pPr>
    <w:rPr>
      <w:rFonts w:eastAsiaTheme="minorEastAsia"/>
      <w:sz w:val="18"/>
      <w:lang w:bidi="en-US"/>
    </w:rPr>
  </w:style>
  <w:style w:type="character" w:customStyle="1" w:styleId="HeaderChar">
    <w:name w:val="Header Char"/>
    <w:basedOn w:val="DefaultParagraphFont"/>
    <w:link w:val="Header"/>
    <w:rsid w:val="00E36FB5"/>
    <w:rPr>
      <w:rFonts w:eastAsiaTheme="minorEastAsia"/>
      <w:sz w:val="18"/>
      <w:lang w:bidi="en-US"/>
    </w:rPr>
  </w:style>
  <w:style w:type="paragraph" w:styleId="BalloonText">
    <w:name w:val="Balloon Text"/>
    <w:basedOn w:val="Normal"/>
    <w:link w:val="BalloonTextChar"/>
    <w:uiPriority w:val="99"/>
    <w:semiHidden/>
    <w:unhideWhenUsed/>
    <w:rsid w:val="00DA3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B5"/>
    <w:rPr>
      <w:rFonts w:ascii="Tahoma" w:hAnsi="Tahoma" w:cs="Tahoma"/>
      <w:sz w:val="16"/>
      <w:szCs w:val="16"/>
    </w:rPr>
  </w:style>
  <w:style w:type="paragraph" w:styleId="Footer">
    <w:name w:val="footer"/>
    <w:basedOn w:val="Normal"/>
    <w:link w:val="FooterChar"/>
    <w:uiPriority w:val="99"/>
    <w:unhideWhenUsed/>
    <w:rsid w:val="00DA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AA"/>
  </w:style>
  <w:style w:type="character" w:customStyle="1" w:styleId="fnt0">
    <w:name w:val="fnt0"/>
    <w:basedOn w:val="DefaultParagraphFont"/>
    <w:rsid w:val="00D80807"/>
  </w:style>
  <w:style w:type="paragraph" w:styleId="NoSpacing">
    <w:name w:val="No Spacing"/>
    <w:uiPriority w:val="1"/>
    <w:qFormat/>
    <w:rsid w:val="00B56E93"/>
    <w:pPr>
      <w:spacing w:after="0" w:line="240" w:lineRule="auto"/>
    </w:pPr>
  </w:style>
  <w:style w:type="paragraph" w:customStyle="1" w:styleId="DefaultText">
    <w:name w:val="Default Text"/>
    <w:basedOn w:val="Normal"/>
    <w:rsid w:val="00BF4267"/>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F4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246"/>
    <w:rPr>
      <w:color w:val="0000FF" w:themeColor="hyperlink"/>
      <w:u w:val="single"/>
    </w:rPr>
  </w:style>
  <w:style w:type="character" w:customStyle="1" w:styleId="apple-converted-space">
    <w:name w:val="apple-converted-space"/>
    <w:basedOn w:val="DefaultParagraphFont"/>
    <w:rsid w:val="00E41C49"/>
  </w:style>
  <w:style w:type="table" w:styleId="TableGrid">
    <w:name w:val="Table Grid"/>
    <w:basedOn w:val="TableNormal"/>
    <w:uiPriority w:val="39"/>
    <w:rsid w:val="00FB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vancewisconsin.org/advance-wisconsin/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H:\Lakeshore.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AF7F-32C9-4AD3-A9B0-C871852B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Tessa</cp:lastModifiedBy>
  <cp:revision>11</cp:revision>
  <cp:lastPrinted>2016-06-29T15:17:00Z</cp:lastPrinted>
  <dcterms:created xsi:type="dcterms:W3CDTF">2016-06-12T14:39:00Z</dcterms:created>
  <dcterms:modified xsi:type="dcterms:W3CDTF">2016-10-19T19:22:00Z</dcterms:modified>
</cp:coreProperties>
</file>