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FC" w:rsidRPr="009B1BFC" w:rsidRDefault="009B6E17" w:rsidP="005D2702">
      <w:pPr>
        <w:pStyle w:val="ListParagraph"/>
        <w:numPr>
          <w:ilvl w:val="0"/>
          <w:numId w:val="37"/>
        </w:numPr>
        <w:ind w:right="450"/>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 xml:space="preserve">Read </w:t>
      </w:r>
      <w:r w:rsidR="009B1BFC" w:rsidRPr="009B1BFC">
        <w:rPr>
          <w:rFonts w:asciiTheme="minorHAnsi" w:eastAsia="Times New Roman" w:hAnsiTheme="minorHAnsi"/>
          <w:color w:val="1F3864" w:themeColor="accent5" w:themeShade="80"/>
          <w:sz w:val="24"/>
          <w:szCs w:val="24"/>
        </w:rPr>
        <w:t>through the Unit Outline to see what you will be studying and be able to do upon completion of the unit.</w:t>
      </w:r>
    </w:p>
    <w:p w:rsidR="009B1BFC" w:rsidRPr="009B1BFC" w:rsidRDefault="009B1BFC" w:rsidP="005D2702">
      <w:pPr>
        <w:pStyle w:val="ListParagraph"/>
        <w:ind w:left="360"/>
        <w:rPr>
          <w:rFonts w:asciiTheme="minorHAnsi" w:eastAsia="Times New Roman" w:hAnsiTheme="minorHAnsi"/>
          <w:color w:val="1F3864" w:themeColor="accent5" w:themeShade="80"/>
          <w:sz w:val="24"/>
          <w:szCs w:val="24"/>
        </w:rPr>
      </w:pPr>
    </w:p>
    <w:p w:rsidR="009B1BFC" w:rsidRPr="009B1BFC" w:rsidRDefault="009B1BFC" w:rsidP="005D2702">
      <w:pPr>
        <w:pStyle w:val="ListParagraph"/>
        <w:numPr>
          <w:ilvl w:val="0"/>
          <w:numId w:val="37"/>
        </w:numPr>
        <w:rPr>
          <w:rFonts w:asciiTheme="minorHAnsi" w:eastAsia="Times New Roman" w:hAnsiTheme="minorHAnsi"/>
          <w:color w:val="1F3864" w:themeColor="accent5" w:themeShade="80"/>
          <w:sz w:val="24"/>
          <w:szCs w:val="24"/>
        </w:rPr>
      </w:pPr>
      <w:r w:rsidRPr="009B1BFC">
        <w:rPr>
          <w:rFonts w:asciiTheme="minorHAnsi" w:eastAsia="Times New Roman" w:hAnsiTheme="minorHAnsi"/>
          <w:color w:val="1F3864" w:themeColor="accent5" w:themeShade="80"/>
          <w:sz w:val="24"/>
          <w:szCs w:val="24"/>
        </w:rPr>
        <w:t xml:space="preserve">Read pages 3-2 to 3-24 of the Unit 3 chapter and answer the review questions.  To verify your responses, the answer key to these questions are at the end of the chapter. </w:t>
      </w:r>
    </w:p>
    <w:p w:rsidR="009B1BFC" w:rsidRPr="009B1BFC" w:rsidRDefault="009B1BFC" w:rsidP="005D2702">
      <w:pPr>
        <w:pStyle w:val="ListParagraph"/>
        <w:ind w:left="360"/>
        <w:rPr>
          <w:rFonts w:asciiTheme="minorHAnsi" w:eastAsia="Times New Roman" w:hAnsiTheme="minorHAnsi"/>
          <w:color w:val="1F3864" w:themeColor="accent5" w:themeShade="80"/>
          <w:sz w:val="24"/>
          <w:szCs w:val="24"/>
        </w:rPr>
      </w:pPr>
    </w:p>
    <w:p w:rsidR="009B1BFC" w:rsidRPr="009B1BFC" w:rsidRDefault="009B1BFC" w:rsidP="005D2702">
      <w:pPr>
        <w:pStyle w:val="ListParagraph"/>
        <w:numPr>
          <w:ilvl w:val="0"/>
          <w:numId w:val="37"/>
        </w:numPr>
        <w:rPr>
          <w:rFonts w:asciiTheme="minorHAnsi" w:eastAsia="Times New Roman" w:hAnsiTheme="minorHAnsi"/>
          <w:color w:val="1F3864" w:themeColor="accent5" w:themeShade="80"/>
          <w:sz w:val="24"/>
          <w:szCs w:val="24"/>
        </w:rPr>
      </w:pPr>
      <w:r w:rsidRPr="009B1BFC">
        <w:rPr>
          <w:rFonts w:asciiTheme="minorHAnsi" w:eastAsia="Times New Roman" w:hAnsiTheme="minorHAnsi"/>
          <w:color w:val="1F3864" w:themeColor="accent5" w:themeShade="80"/>
          <w:sz w:val="24"/>
          <w:szCs w:val="24"/>
        </w:rPr>
        <w:t xml:space="preserve">Read and prepare for the discussion item so that you can share your thoughts and opinions with the instructor and your classmates.  </w:t>
      </w:r>
    </w:p>
    <w:p w:rsidR="009B1BFC" w:rsidRPr="009B1BFC" w:rsidRDefault="009B1BFC" w:rsidP="005D2702">
      <w:pPr>
        <w:pStyle w:val="ListParagraph"/>
        <w:ind w:left="360"/>
        <w:rPr>
          <w:rFonts w:asciiTheme="minorHAnsi" w:eastAsia="Times New Roman" w:hAnsiTheme="minorHAnsi"/>
          <w:color w:val="1F3864" w:themeColor="accent5" w:themeShade="80"/>
          <w:sz w:val="24"/>
          <w:szCs w:val="24"/>
        </w:rPr>
      </w:pPr>
    </w:p>
    <w:p w:rsidR="009B1BFC" w:rsidRPr="009B1BFC" w:rsidRDefault="009B1BFC" w:rsidP="005D2702">
      <w:pPr>
        <w:pStyle w:val="ListParagraph"/>
        <w:numPr>
          <w:ilvl w:val="0"/>
          <w:numId w:val="37"/>
        </w:numPr>
        <w:rPr>
          <w:rFonts w:asciiTheme="minorHAnsi" w:eastAsia="Times New Roman" w:hAnsiTheme="minorHAnsi"/>
          <w:color w:val="1F3864" w:themeColor="accent5" w:themeShade="80"/>
          <w:sz w:val="24"/>
          <w:szCs w:val="24"/>
        </w:rPr>
      </w:pPr>
      <w:r w:rsidRPr="009B1BFC">
        <w:rPr>
          <w:rFonts w:asciiTheme="minorHAnsi" w:eastAsia="Times New Roman" w:hAnsiTheme="minorHAnsi"/>
          <w:color w:val="1F3864" w:themeColor="accent5" w:themeShade="80"/>
          <w:sz w:val="24"/>
          <w:szCs w:val="24"/>
        </w:rPr>
        <w:t xml:space="preserve">Read pages 3-24 to 3-45 of the Unit 3 chapter and answer the review questions.  </w:t>
      </w:r>
      <w:r>
        <w:rPr>
          <w:rFonts w:asciiTheme="minorHAnsi" w:eastAsia="Times New Roman" w:hAnsiTheme="minorHAnsi"/>
          <w:color w:val="1F3864" w:themeColor="accent5" w:themeShade="80"/>
          <w:sz w:val="24"/>
          <w:szCs w:val="24"/>
        </w:rPr>
        <w:br/>
      </w:r>
    </w:p>
    <w:p w:rsidR="009B6E17" w:rsidRDefault="009B1BFC" w:rsidP="009B1BFC">
      <w:pPr>
        <w:pStyle w:val="ListParagraph"/>
        <w:numPr>
          <w:ilvl w:val="0"/>
          <w:numId w:val="37"/>
        </w:numPr>
        <w:rPr>
          <w:rFonts w:asciiTheme="minorHAnsi" w:eastAsia="Times New Roman" w:hAnsiTheme="minorHAnsi"/>
          <w:color w:val="1F3864" w:themeColor="accent5" w:themeShade="80"/>
          <w:sz w:val="24"/>
          <w:szCs w:val="24"/>
        </w:rPr>
      </w:pPr>
      <w:r w:rsidRPr="009B1BFC">
        <w:rPr>
          <w:rFonts w:asciiTheme="minorHAnsi" w:eastAsia="Times New Roman" w:hAnsiTheme="minorHAnsi"/>
          <w:color w:val="1F3864" w:themeColor="accent5" w:themeShade="80"/>
          <w:sz w:val="24"/>
          <w:szCs w:val="24"/>
        </w:rPr>
        <w:t>Answer the problems at the end of the chapter.  There is no answer key available to verify your responses.</w:t>
      </w:r>
      <w:r>
        <w:rPr>
          <w:rFonts w:asciiTheme="minorHAnsi" w:eastAsia="Times New Roman" w:hAnsiTheme="minorHAnsi"/>
          <w:color w:val="1F3864" w:themeColor="accent5" w:themeShade="80"/>
          <w:sz w:val="24"/>
          <w:szCs w:val="24"/>
        </w:rPr>
        <w:br/>
      </w:r>
    </w:p>
    <w:p w:rsidR="009B1BFC" w:rsidRPr="0032140A" w:rsidRDefault="001A77A0" w:rsidP="009B1BFC">
      <w:pPr>
        <w:pStyle w:val="ListParagraph"/>
        <w:numPr>
          <w:ilvl w:val="0"/>
          <w:numId w:val="37"/>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Visit the following sites to learn about PPE:</w:t>
      </w:r>
    </w:p>
    <w:p w:rsidR="009B1BFC" w:rsidRDefault="009B1BFC" w:rsidP="009B1BFC">
      <w:pPr>
        <w:ind w:left="720"/>
        <w:rPr>
          <w:rFonts w:asciiTheme="minorHAnsi" w:eastAsia="Times New Roman" w:hAnsiTheme="minorHAnsi"/>
          <w:color w:val="1F3864" w:themeColor="accent5" w:themeShade="80"/>
          <w:sz w:val="24"/>
          <w:szCs w:val="24"/>
        </w:rPr>
      </w:pPr>
      <w:r w:rsidRPr="0032140A">
        <w:rPr>
          <w:rFonts w:asciiTheme="minorHAnsi" w:eastAsia="Times New Roman" w:hAnsiTheme="minorHAnsi"/>
          <w:b/>
          <w:color w:val="1F3864" w:themeColor="accent5" w:themeShade="80"/>
          <w:sz w:val="24"/>
          <w:szCs w:val="24"/>
        </w:rPr>
        <w:t>Author</w:t>
      </w:r>
      <w:r>
        <w:rPr>
          <w:rFonts w:asciiTheme="minorHAnsi" w:eastAsia="Times New Roman" w:hAnsiTheme="minorHAnsi"/>
          <w:color w:val="1F3864" w:themeColor="accent5" w:themeShade="80"/>
          <w:sz w:val="24"/>
          <w:szCs w:val="24"/>
        </w:rPr>
        <w:t>: Mike Cole</w:t>
      </w:r>
    </w:p>
    <w:p w:rsidR="009B1BFC" w:rsidRDefault="009B1BFC" w:rsidP="009B1BFC">
      <w:pPr>
        <w:ind w:left="720"/>
        <w:rPr>
          <w:rFonts w:asciiTheme="minorHAnsi" w:eastAsia="Times New Roman" w:hAnsiTheme="minorHAnsi"/>
          <w:sz w:val="24"/>
          <w:szCs w:val="24"/>
        </w:rPr>
      </w:pPr>
      <w:r w:rsidRPr="0032140A">
        <w:rPr>
          <w:rFonts w:asciiTheme="minorHAnsi" w:eastAsia="Times New Roman" w:hAnsiTheme="minorHAnsi"/>
          <w:b/>
          <w:color w:val="1F3864" w:themeColor="accent5" w:themeShade="80"/>
          <w:sz w:val="24"/>
          <w:szCs w:val="24"/>
        </w:rPr>
        <w:t>Title</w:t>
      </w:r>
      <w:r>
        <w:rPr>
          <w:rFonts w:asciiTheme="minorHAnsi" w:eastAsia="Times New Roman" w:hAnsiTheme="minorHAnsi"/>
          <w:color w:val="1F3864" w:themeColor="accent5" w:themeShade="80"/>
          <w:sz w:val="24"/>
          <w:szCs w:val="24"/>
        </w:rPr>
        <w:t xml:space="preserve">: </w:t>
      </w:r>
      <w:r w:rsidR="00C53872" w:rsidRPr="00C53872">
        <w:rPr>
          <w:rFonts w:asciiTheme="minorHAnsi" w:eastAsia="Times New Roman" w:hAnsiTheme="minorHAnsi"/>
          <w:color w:val="1F3864" w:themeColor="accent5" w:themeShade="80"/>
          <w:sz w:val="24"/>
          <w:szCs w:val="24"/>
        </w:rPr>
        <w:t xml:space="preserve">Why do we wear PPE - </w:t>
      </w:r>
      <w:proofErr w:type="spellStart"/>
      <w:r w:rsidR="00C53872" w:rsidRPr="00C53872">
        <w:rPr>
          <w:rFonts w:asciiTheme="minorHAnsi" w:eastAsia="Times New Roman" w:hAnsiTheme="minorHAnsi"/>
          <w:color w:val="1F3864" w:themeColor="accent5" w:themeShade="80"/>
          <w:sz w:val="24"/>
          <w:szCs w:val="24"/>
        </w:rPr>
        <w:t>mec</w:t>
      </w:r>
      <w:proofErr w:type="spellEnd"/>
      <w:r w:rsidR="00C53872" w:rsidRPr="00C53872">
        <w:rPr>
          <w:rFonts w:asciiTheme="minorHAnsi" w:eastAsia="Times New Roman" w:hAnsiTheme="minorHAnsi"/>
          <w:color w:val="1F3864" w:themeColor="accent5" w:themeShade="80"/>
          <w:sz w:val="24"/>
          <w:szCs w:val="24"/>
        </w:rPr>
        <w:t xml:space="preserve"> .</w:t>
      </w:r>
      <w:proofErr w:type="spellStart"/>
      <w:r w:rsidR="00C53872" w:rsidRPr="00C53872">
        <w:rPr>
          <w:rFonts w:asciiTheme="minorHAnsi" w:eastAsia="Times New Roman" w:hAnsiTheme="minorHAnsi"/>
          <w:color w:val="1F3864" w:themeColor="accent5" w:themeShade="80"/>
          <w:sz w:val="24"/>
          <w:szCs w:val="24"/>
        </w:rPr>
        <w:t>wmv</w:t>
      </w:r>
      <w:proofErr w:type="spellEnd"/>
      <w:r w:rsidRPr="00C53872">
        <w:rPr>
          <w:rFonts w:asciiTheme="minorHAnsi" w:eastAsia="Times New Roman" w:hAnsiTheme="minorHAnsi"/>
          <w:color w:val="1F3864" w:themeColor="accent5" w:themeShade="80"/>
          <w:sz w:val="24"/>
          <w:szCs w:val="24"/>
        </w:rPr>
        <w:br/>
      </w:r>
      <w:r w:rsidRPr="0032140A">
        <w:rPr>
          <w:rFonts w:asciiTheme="minorHAnsi" w:eastAsia="Times New Roman" w:hAnsiTheme="minorHAnsi"/>
          <w:b/>
          <w:color w:val="1F3864" w:themeColor="accent5" w:themeShade="80"/>
          <w:sz w:val="24"/>
          <w:szCs w:val="24"/>
        </w:rPr>
        <w:t>Link</w:t>
      </w:r>
      <w:r>
        <w:rPr>
          <w:rFonts w:asciiTheme="minorHAnsi" w:eastAsia="Times New Roman" w:hAnsiTheme="minorHAnsi"/>
          <w:color w:val="1F3864" w:themeColor="accent5" w:themeShade="80"/>
          <w:sz w:val="24"/>
          <w:szCs w:val="24"/>
        </w:rPr>
        <w:t xml:space="preserve">: </w:t>
      </w:r>
      <w:hyperlink r:id="rId8" w:history="1">
        <w:r w:rsidR="002866A4" w:rsidRPr="00810662">
          <w:rPr>
            <w:rStyle w:val="Hyperlink"/>
            <w:rFonts w:asciiTheme="minorHAnsi" w:eastAsia="Times New Roman" w:hAnsiTheme="minorHAnsi"/>
            <w:sz w:val="24"/>
            <w:szCs w:val="24"/>
          </w:rPr>
          <w:t>https://www.youtube.com/watch?v=KgkvxUtczLA&amp;feature=youtu.be</w:t>
        </w:r>
      </w:hyperlink>
    </w:p>
    <w:p w:rsidR="009B1BFC" w:rsidRDefault="009B1BFC" w:rsidP="00C53872">
      <w:pPr>
        <w:ind w:left="72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r>
      <w:r>
        <w:rPr>
          <w:rFonts w:asciiTheme="minorHAnsi" w:eastAsia="Times New Roman" w:hAnsiTheme="minorHAnsi"/>
          <w:b/>
          <w:color w:val="1F3864" w:themeColor="accent5" w:themeShade="80"/>
          <w:sz w:val="24"/>
          <w:szCs w:val="24"/>
        </w:rPr>
        <w:t>Author</w:t>
      </w:r>
      <w:r w:rsidR="001A77A0">
        <w:rPr>
          <w:rFonts w:asciiTheme="minorHAnsi" w:eastAsia="Times New Roman" w:hAnsiTheme="minorHAnsi"/>
          <w:color w:val="1F3864" w:themeColor="accent5" w:themeShade="80"/>
          <w:sz w:val="24"/>
          <w:szCs w:val="24"/>
        </w:rPr>
        <w:t>: Centers for Disease Control and Prevention</w:t>
      </w:r>
    </w:p>
    <w:p w:rsidR="009B1BFC" w:rsidRPr="0032140A" w:rsidRDefault="009B1BFC" w:rsidP="009B1BFC">
      <w:pPr>
        <w:ind w:left="720"/>
        <w:rPr>
          <w:rFonts w:asciiTheme="minorHAnsi" w:eastAsia="Times New Roman" w:hAnsiTheme="minorHAnsi"/>
          <w:color w:val="1F3864" w:themeColor="accent5" w:themeShade="80"/>
          <w:sz w:val="24"/>
          <w:szCs w:val="24"/>
        </w:rPr>
      </w:pPr>
      <w:r w:rsidRPr="00E72812">
        <w:rPr>
          <w:rFonts w:asciiTheme="minorHAnsi" w:eastAsia="Times New Roman" w:hAnsiTheme="minorHAnsi"/>
          <w:b/>
          <w:color w:val="1F3864" w:themeColor="accent5" w:themeShade="80"/>
          <w:sz w:val="24"/>
          <w:szCs w:val="24"/>
        </w:rPr>
        <w:t>Title</w:t>
      </w:r>
      <w:r>
        <w:rPr>
          <w:rFonts w:asciiTheme="minorHAnsi" w:eastAsia="Times New Roman" w:hAnsiTheme="minorHAnsi"/>
          <w:color w:val="1F3864" w:themeColor="accent5" w:themeShade="80"/>
          <w:sz w:val="24"/>
          <w:szCs w:val="24"/>
        </w:rPr>
        <w:t xml:space="preserve">: </w:t>
      </w:r>
      <w:r w:rsidR="001A77A0">
        <w:rPr>
          <w:rFonts w:asciiTheme="minorHAnsi" w:eastAsia="Times New Roman" w:hAnsiTheme="minorHAnsi"/>
          <w:color w:val="1F3864" w:themeColor="accent5" w:themeShade="80"/>
          <w:sz w:val="24"/>
          <w:szCs w:val="24"/>
        </w:rPr>
        <w:t>Noise and Hearing Loss Prevention</w:t>
      </w:r>
    </w:p>
    <w:p w:rsidR="009B1BFC" w:rsidRDefault="001A77A0" w:rsidP="009B1BFC">
      <w:pPr>
        <w:ind w:left="720"/>
        <w:rPr>
          <w:rFonts w:asciiTheme="minorHAnsi" w:eastAsia="Times New Roman" w:hAnsiTheme="minorHAnsi"/>
          <w:color w:val="1F3864" w:themeColor="accent5" w:themeShade="80"/>
          <w:sz w:val="24"/>
          <w:szCs w:val="24"/>
        </w:rPr>
      </w:pPr>
      <w:r>
        <w:rPr>
          <w:rFonts w:asciiTheme="minorHAnsi" w:eastAsia="Times New Roman" w:hAnsiTheme="minorHAnsi"/>
          <w:b/>
          <w:color w:val="1F3864" w:themeColor="accent5" w:themeShade="80"/>
          <w:sz w:val="24"/>
          <w:szCs w:val="24"/>
        </w:rPr>
        <w:t>Link</w:t>
      </w:r>
      <w:r w:rsidRPr="001A77A0">
        <w:rPr>
          <w:rFonts w:asciiTheme="minorHAnsi" w:eastAsia="Times New Roman" w:hAnsiTheme="minorHAnsi"/>
          <w:color w:val="1F3864" w:themeColor="accent5" w:themeShade="80"/>
          <w:sz w:val="24"/>
          <w:szCs w:val="24"/>
        </w:rPr>
        <w:t xml:space="preserve">: </w:t>
      </w:r>
      <w:hyperlink r:id="rId9" w:history="1">
        <w:r w:rsidR="002866A4" w:rsidRPr="00810662">
          <w:rPr>
            <w:rStyle w:val="Hyperlink"/>
            <w:rFonts w:asciiTheme="minorHAnsi" w:eastAsia="Times New Roman" w:hAnsiTheme="minorHAnsi"/>
            <w:sz w:val="24"/>
            <w:szCs w:val="24"/>
          </w:rPr>
          <w:t>http://www.cdc.gov/niosh/topics/noise/noisemeter_html/hp0.html</w:t>
        </w:r>
      </w:hyperlink>
    </w:p>
    <w:p w:rsidR="009B1BFC" w:rsidRDefault="009B1BFC" w:rsidP="009B1BFC">
      <w:pPr>
        <w:rPr>
          <w:rFonts w:asciiTheme="minorHAnsi" w:eastAsia="Times New Roman" w:hAnsiTheme="minorHAnsi"/>
          <w:color w:val="1F3864" w:themeColor="accent5" w:themeShade="80"/>
          <w:sz w:val="24"/>
          <w:szCs w:val="24"/>
        </w:rPr>
      </w:pPr>
    </w:p>
    <w:p w:rsidR="009B1BFC" w:rsidRPr="00153E3B" w:rsidRDefault="009B1BFC" w:rsidP="009B1BFC">
      <w:p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ab/>
      </w:r>
      <w:r w:rsidRPr="00153E3B">
        <w:rPr>
          <w:rFonts w:asciiTheme="minorHAnsi" w:eastAsia="Times New Roman" w:hAnsiTheme="minorHAnsi"/>
          <w:b/>
          <w:color w:val="1F3864" w:themeColor="accent5" w:themeShade="80"/>
          <w:sz w:val="24"/>
          <w:szCs w:val="24"/>
        </w:rPr>
        <w:t>Author</w:t>
      </w:r>
      <w:r>
        <w:rPr>
          <w:rFonts w:asciiTheme="minorHAnsi" w:eastAsia="Times New Roman" w:hAnsiTheme="minorHAnsi"/>
          <w:color w:val="1F3864" w:themeColor="accent5" w:themeShade="80"/>
          <w:sz w:val="24"/>
          <w:szCs w:val="24"/>
        </w:rPr>
        <w:t xml:space="preserve">: </w:t>
      </w:r>
      <w:r w:rsidR="000F6586">
        <w:rPr>
          <w:rFonts w:asciiTheme="minorHAnsi" w:eastAsia="Times New Roman" w:hAnsiTheme="minorHAnsi"/>
          <w:color w:val="1F3864" w:themeColor="accent5" w:themeShade="80"/>
          <w:sz w:val="24"/>
          <w:szCs w:val="24"/>
        </w:rPr>
        <w:t>University of Iowa, Environmental Health and Safety</w:t>
      </w:r>
    </w:p>
    <w:p w:rsidR="000F6586" w:rsidRDefault="009B1BFC" w:rsidP="000F6586">
      <w:pPr>
        <w:ind w:left="720"/>
        <w:rPr>
          <w:rFonts w:cs="Arial"/>
        </w:rPr>
      </w:pPr>
      <w:r w:rsidRPr="00153E3B">
        <w:rPr>
          <w:rFonts w:asciiTheme="minorHAnsi" w:eastAsia="Times New Roman" w:hAnsiTheme="minorHAnsi"/>
          <w:b/>
          <w:color w:val="1F3864" w:themeColor="accent5" w:themeShade="80"/>
          <w:sz w:val="24"/>
          <w:szCs w:val="24"/>
        </w:rPr>
        <w:t>Title</w:t>
      </w:r>
      <w:r>
        <w:rPr>
          <w:rFonts w:asciiTheme="minorHAnsi" w:eastAsia="Times New Roman" w:hAnsiTheme="minorHAnsi"/>
          <w:color w:val="1F3864" w:themeColor="accent5" w:themeShade="80"/>
          <w:sz w:val="24"/>
          <w:szCs w:val="24"/>
        </w:rPr>
        <w:t xml:space="preserve">: </w:t>
      </w:r>
      <w:r w:rsidR="000F6586">
        <w:rPr>
          <w:rFonts w:asciiTheme="minorHAnsi" w:eastAsia="Times New Roman" w:hAnsiTheme="minorHAnsi"/>
          <w:color w:val="1F3864" w:themeColor="accent5" w:themeShade="80"/>
          <w:sz w:val="24"/>
          <w:szCs w:val="24"/>
        </w:rPr>
        <w:t>PPE – Foot Protection Information</w:t>
      </w:r>
      <w:r w:rsidRPr="009B6E17">
        <w:rPr>
          <w:rFonts w:asciiTheme="minorHAnsi" w:eastAsia="Times New Roman" w:hAnsiTheme="minorHAnsi"/>
          <w:color w:val="1F3864" w:themeColor="accent5" w:themeShade="80"/>
          <w:sz w:val="24"/>
          <w:szCs w:val="24"/>
        </w:rPr>
        <w:t xml:space="preserve"> </w:t>
      </w:r>
      <w:r>
        <w:rPr>
          <w:rFonts w:asciiTheme="minorHAnsi" w:eastAsia="Times New Roman" w:hAnsiTheme="minorHAnsi"/>
          <w:color w:val="1F3864" w:themeColor="accent5" w:themeShade="80"/>
          <w:sz w:val="24"/>
          <w:szCs w:val="24"/>
        </w:rPr>
        <w:br/>
      </w:r>
      <w:r w:rsidRPr="00153E3B">
        <w:rPr>
          <w:rFonts w:asciiTheme="minorHAnsi" w:eastAsia="Times New Roman" w:hAnsiTheme="minorHAnsi"/>
          <w:b/>
          <w:color w:val="1F3864" w:themeColor="accent5" w:themeShade="80"/>
          <w:sz w:val="24"/>
          <w:szCs w:val="24"/>
        </w:rPr>
        <w:t>Link</w:t>
      </w:r>
      <w:r>
        <w:rPr>
          <w:rFonts w:asciiTheme="minorHAnsi" w:eastAsia="Times New Roman" w:hAnsiTheme="minorHAnsi"/>
          <w:color w:val="1F3864" w:themeColor="accent5" w:themeShade="80"/>
          <w:sz w:val="24"/>
          <w:szCs w:val="24"/>
        </w:rPr>
        <w:t xml:space="preserve">: </w:t>
      </w:r>
      <w:hyperlink r:id="rId10" w:history="1">
        <w:r w:rsidR="002866A4" w:rsidRPr="00810662">
          <w:rPr>
            <w:rStyle w:val="Hyperlink"/>
            <w:rFonts w:cs="Arial"/>
          </w:rPr>
          <w:t>http://ehs.research.uiowa.edu/ppe-foot-protection-inf</w:t>
        </w:r>
        <w:bookmarkStart w:id="0" w:name="_GoBack"/>
        <w:bookmarkEnd w:id="0"/>
        <w:r w:rsidR="002866A4" w:rsidRPr="00810662">
          <w:rPr>
            <w:rStyle w:val="Hyperlink"/>
            <w:rFonts w:cs="Arial"/>
          </w:rPr>
          <w:t>ormation</w:t>
        </w:r>
      </w:hyperlink>
    </w:p>
    <w:p w:rsidR="009B1BFC" w:rsidRDefault="009B1BFC" w:rsidP="009B1BFC">
      <w:pPr>
        <w:ind w:left="720"/>
        <w:rPr>
          <w:rFonts w:asciiTheme="minorHAnsi" w:eastAsia="Times New Roman" w:hAnsiTheme="minorHAnsi"/>
          <w:color w:val="1F3864" w:themeColor="accent5" w:themeShade="80"/>
          <w:sz w:val="24"/>
          <w:szCs w:val="24"/>
        </w:rPr>
      </w:pPr>
    </w:p>
    <w:p w:rsidR="000F6586" w:rsidRPr="000F6586" w:rsidRDefault="000F6586" w:rsidP="000F6586">
      <w:pPr>
        <w:pStyle w:val="ListParagraph"/>
        <w:numPr>
          <w:ilvl w:val="0"/>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Perform the following lab exercises assigned by your instructor:</w:t>
      </w:r>
    </w:p>
    <w:p w:rsidR="000F6586" w:rsidRPr="000F6586" w:rsidRDefault="000F6586" w:rsidP="000F6586">
      <w:pPr>
        <w:pStyle w:val="ListParagraph"/>
        <w:numPr>
          <w:ilvl w:val="1"/>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 xml:space="preserve">Respirator Protection Fit Test  </w:t>
      </w:r>
    </w:p>
    <w:p w:rsidR="000F6586" w:rsidRPr="000F6586" w:rsidRDefault="000F6586" w:rsidP="000F6586">
      <w:pPr>
        <w:pStyle w:val="ListParagraph"/>
        <w:numPr>
          <w:ilvl w:val="1"/>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Personal Protective Equipment (PPE)</w:t>
      </w:r>
    </w:p>
    <w:p w:rsidR="000F6586" w:rsidRPr="00303E1F" w:rsidRDefault="000F6586" w:rsidP="00303E1F">
      <w:pPr>
        <w:pStyle w:val="ListParagraph"/>
        <w:numPr>
          <w:ilvl w:val="1"/>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Arc-Rate</w:t>
      </w:r>
      <w:r>
        <w:rPr>
          <w:rFonts w:asciiTheme="minorHAnsi" w:eastAsia="Times New Roman" w:hAnsiTheme="minorHAnsi"/>
          <w:color w:val="1F3864" w:themeColor="accent5" w:themeShade="80"/>
          <w:sz w:val="24"/>
          <w:szCs w:val="24"/>
        </w:rPr>
        <w:t xml:space="preserve">d PPE Clothing   </w:t>
      </w:r>
      <w:r w:rsidRPr="00303E1F">
        <w:rPr>
          <w:rFonts w:asciiTheme="minorHAnsi" w:eastAsia="Times New Roman" w:hAnsiTheme="minorHAnsi"/>
          <w:color w:val="1F3864" w:themeColor="accent5" w:themeShade="80"/>
          <w:sz w:val="24"/>
          <w:szCs w:val="24"/>
        </w:rPr>
        <w:br/>
      </w:r>
    </w:p>
    <w:p w:rsidR="009B6E17" w:rsidRPr="000F6586" w:rsidRDefault="009B6E17" w:rsidP="000F6586">
      <w:pPr>
        <w:pStyle w:val="ListParagraph"/>
        <w:numPr>
          <w:ilvl w:val="0"/>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Topic 2 INTERNET SITE VISIT - Findings and Report - 3 - Point Essay</w:t>
      </w:r>
    </w:p>
    <w:p w:rsidR="009B6E17" w:rsidRPr="009B6E17" w:rsidRDefault="009B6E17" w:rsidP="009B6E17">
      <w:pPr>
        <w:pStyle w:val="ListParagraph"/>
        <w:ind w:left="360"/>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After visiting the site noted, and with careful reflection, review and drafting notes where needed, the majority of Assignment-Essay responses will follow a Three-Step structure similar to that described below.</w:t>
      </w:r>
    </w:p>
    <w:p w:rsidR="005D2702" w:rsidRDefault="009B6E17" w:rsidP="009B6E17">
      <w:pPr>
        <w:pStyle w:val="ListParagraph"/>
        <w:ind w:left="36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r>
    </w:p>
    <w:p w:rsidR="005D2702" w:rsidRDefault="005D2702">
      <w:pPr>
        <w:ind w:left="0"/>
        <w:rPr>
          <w:rFonts w:asciiTheme="minorHAnsi" w:eastAsia="Times New Roman" w:hAnsiTheme="minorHAnsi"/>
          <w:color w:val="1F3864" w:themeColor="accent5" w:themeShade="80"/>
          <w:sz w:val="24"/>
          <w:szCs w:val="24"/>
        </w:rPr>
      </w:pPr>
    </w:p>
    <w:p w:rsidR="009B6E17" w:rsidRPr="009B6E17" w:rsidRDefault="009B6E17" w:rsidP="009B6E17">
      <w:pPr>
        <w:pStyle w:val="ListParagraph"/>
        <w:ind w:left="360"/>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MAIN SUBJECT AREA - Assignment-Essay - Answer These Questions.</w:t>
      </w:r>
    </w:p>
    <w:p w:rsidR="009B6E17" w:rsidRPr="009B6E17" w:rsidRDefault="009B6E17" w:rsidP="009B6E17">
      <w:pPr>
        <w:pStyle w:val="ListParagraph"/>
        <w:numPr>
          <w:ilvl w:val="0"/>
          <w:numId w:val="38"/>
        </w:numPr>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What generally did you find at this web site?</w:t>
      </w:r>
    </w:p>
    <w:p w:rsidR="009B6E17" w:rsidRPr="009B6E17" w:rsidRDefault="009B6E17" w:rsidP="009B6E17">
      <w:pPr>
        <w:pStyle w:val="ListParagraph"/>
        <w:numPr>
          <w:ilvl w:val="0"/>
          <w:numId w:val="38"/>
        </w:numPr>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What specifically did you find at the web site?</w:t>
      </w:r>
    </w:p>
    <w:p w:rsidR="009B6E17" w:rsidRPr="009B6E17" w:rsidRDefault="009B6E17" w:rsidP="009B6E17">
      <w:pPr>
        <w:pStyle w:val="ListParagraph"/>
        <w:numPr>
          <w:ilvl w:val="0"/>
          <w:numId w:val="38"/>
        </w:numPr>
        <w:rPr>
          <w:rFonts w:asciiTheme="minorHAnsi" w:eastAsia="Times New Roman" w:hAnsiTheme="minorHAnsi"/>
          <w:color w:val="1F3864" w:themeColor="accent5" w:themeShade="80"/>
          <w:sz w:val="24"/>
          <w:szCs w:val="24"/>
        </w:rPr>
      </w:pPr>
      <w:r w:rsidRPr="009B6E17">
        <w:rPr>
          <w:rFonts w:asciiTheme="minorHAnsi" w:eastAsia="Times New Roman" w:hAnsiTheme="minorHAnsi"/>
          <w:color w:val="1F3864" w:themeColor="accent5" w:themeShade="80"/>
          <w:sz w:val="24"/>
          <w:szCs w:val="24"/>
        </w:rPr>
        <w:t>List the MOST interesting items, the main subjects, the equipment, the systems, the things you may not have covered previously in your studies? Identify the depth, the importance or the significance of the materials?</w:t>
      </w:r>
    </w:p>
    <w:p w:rsidR="009B6E17" w:rsidRDefault="009B6E17" w:rsidP="009B6E17">
      <w:pPr>
        <w:pStyle w:val="ListParagraph"/>
        <w:ind w:left="36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r>
      <w:r w:rsidRPr="009B6E17">
        <w:rPr>
          <w:rFonts w:asciiTheme="minorHAnsi" w:eastAsia="Times New Roman" w:hAnsiTheme="minorHAnsi"/>
          <w:color w:val="1F3864" w:themeColor="accent5" w:themeShade="80"/>
          <w:sz w:val="24"/>
          <w:szCs w:val="24"/>
        </w:rPr>
        <w:t>Site selected by your instructor</w:t>
      </w:r>
    </w:p>
    <w:p w:rsidR="000F6586" w:rsidRDefault="000F6586" w:rsidP="009B6E17">
      <w:pPr>
        <w:pStyle w:val="ListParagraph"/>
        <w:ind w:left="360"/>
        <w:rPr>
          <w:rFonts w:asciiTheme="minorHAnsi" w:eastAsia="Times New Roman" w:hAnsiTheme="minorHAnsi"/>
          <w:color w:val="1F3864" w:themeColor="accent5" w:themeShade="80"/>
          <w:sz w:val="24"/>
          <w:szCs w:val="24"/>
        </w:rPr>
      </w:pPr>
    </w:p>
    <w:p w:rsidR="000F6586" w:rsidRPr="000F6586" w:rsidRDefault="000F6586" w:rsidP="000F6586">
      <w:pPr>
        <w:pStyle w:val="ListParagraph"/>
        <w:numPr>
          <w:ilvl w:val="0"/>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After reviewing the unit outline, ask the instructor for the unit examination.</w:t>
      </w:r>
    </w:p>
    <w:p w:rsidR="000F6586" w:rsidRPr="000F6586" w:rsidRDefault="000F6586" w:rsidP="000F6586">
      <w:pPr>
        <w:pStyle w:val="ListParagraph"/>
        <w:ind w:left="360"/>
        <w:rPr>
          <w:rFonts w:asciiTheme="minorHAnsi" w:eastAsia="Times New Roman" w:hAnsiTheme="minorHAnsi"/>
          <w:color w:val="1F3864" w:themeColor="accent5" w:themeShade="80"/>
          <w:sz w:val="24"/>
          <w:szCs w:val="24"/>
        </w:rPr>
      </w:pPr>
    </w:p>
    <w:p w:rsidR="0086180A" w:rsidRDefault="000F6586" w:rsidP="0086180A">
      <w:pPr>
        <w:pStyle w:val="ListParagraph"/>
        <w:numPr>
          <w:ilvl w:val="0"/>
          <w:numId w:val="37"/>
        </w:numPr>
        <w:rPr>
          <w:rFonts w:asciiTheme="minorHAnsi" w:eastAsia="Times New Roman" w:hAnsiTheme="minorHAnsi"/>
          <w:color w:val="1F3864" w:themeColor="accent5" w:themeShade="80"/>
          <w:sz w:val="24"/>
          <w:szCs w:val="24"/>
        </w:rPr>
      </w:pPr>
      <w:r w:rsidRPr="000F6586">
        <w:rPr>
          <w:rFonts w:asciiTheme="minorHAnsi" w:eastAsia="Times New Roman" w:hAnsiTheme="minorHAnsi"/>
          <w:color w:val="1F3864" w:themeColor="accent5" w:themeShade="80"/>
          <w:sz w:val="24"/>
          <w:szCs w:val="24"/>
        </w:rPr>
        <w:t>After reviewing the unit outlines for the first three units, ask the instructor for Summative Exam 1.</w:t>
      </w:r>
      <w:r w:rsidR="0086180A">
        <w:rPr>
          <w:rFonts w:asciiTheme="minorHAnsi" w:eastAsia="Times New Roman" w:hAnsiTheme="minorHAnsi"/>
          <w:color w:val="1F3864" w:themeColor="accent5" w:themeShade="80"/>
          <w:sz w:val="24"/>
          <w:szCs w:val="24"/>
        </w:rPr>
        <w:br w:type="page"/>
      </w:r>
    </w:p>
    <w:p w:rsidR="00084AF1" w:rsidRDefault="00084AF1" w:rsidP="005D2702">
      <w:pPr>
        <w:ind w:right="450"/>
        <w:jc w:val="center"/>
        <w:rPr>
          <w:b/>
          <w:color w:val="002060"/>
          <w:sz w:val="26"/>
          <w:szCs w:val="26"/>
        </w:rPr>
      </w:pPr>
      <w:r>
        <w:rPr>
          <w:b/>
          <w:color w:val="002060"/>
          <w:sz w:val="26"/>
          <w:szCs w:val="26"/>
        </w:rPr>
        <w:lastRenderedPageBreak/>
        <w:t>SAFETY DISCLAIMER:</w:t>
      </w:r>
    </w:p>
    <w:p w:rsidR="00084AF1" w:rsidRDefault="00084AF1" w:rsidP="005D2702">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084AF1" w:rsidRPr="003D663A" w:rsidRDefault="00084AF1" w:rsidP="005D2702">
      <w:pPr>
        <w:ind w:right="450"/>
        <w:jc w:val="center"/>
        <w:rPr>
          <w:color w:val="002060"/>
          <w:sz w:val="24"/>
          <w:szCs w:val="24"/>
        </w:rPr>
      </w:pPr>
    </w:p>
    <w:p w:rsidR="00084AF1" w:rsidRDefault="00084AF1" w:rsidP="005D2702">
      <w:pPr>
        <w:ind w:right="450"/>
        <w:jc w:val="center"/>
        <w:rPr>
          <w:b/>
          <w:color w:val="002060"/>
          <w:sz w:val="26"/>
          <w:szCs w:val="26"/>
        </w:rPr>
      </w:pPr>
      <w:r>
        <w:rPr>
          <w:b/>
          <w:color w:val="002060"/>
          <w:sz w:val="26"/>
          <w:szCs w:val="26"/>
        </w:rPr>
        <w:t>DOL DISCLAIMER:</w:t>
      </w:r>
    </w:p>
    <w:p w:rsidR="00084AF1" w:rsidRDefault="00084AF1" w:rsidP="005D2702">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84AF1" w:rsidRPr="003D663A" w:rsidRDefault="00084AF1" w:rsidP="005D2702">
      <w:pPr>
        <w:ind w:right="450"/>
        <w:jc w:val="center"/>
        <w:rPr>
          <w:rFonts w:ascii="Times New Roman" w:hAnsi="Times New Roman"/>
          <w:sz w:val="24"/>
          <w:szCs w:val="24"/>
        </w:rPr>
      </w:pPr>
    </w:p>
    <w:p w:rsidR="00084AF1" w:rsidRDefault="00084AF1" w:rsidP="005D2702">
      <w:pPr>
        <w:ind w:right="450"/>
        <w:jc w:val="center"/>
        <w:rPr>
          <w:b/>
          <w:color w:val="002060"/>
          <w:sz w:val="26"/>
          <w:szCs w:val="26"/>
        </w:rPr>
      </w:pPr>
      <w:r>
        <w:rPr>
          <w:b/>
          <w:color w:val="002060"/>
          <w:sz w:val="26"/>
          <w:szCs w:val="26"/>
        </w:rPr>
        <w:t>RELEVANCY REMINDER:</w:t>
      </w:r>
    </w:p>
    <w:p w:rsidR="00084AF1" w:rsidRDefault="00084AF1" w:rsidP="005D2702">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11" w:history="1">
        <w:r w:rsidRPr="00084AF1">
          <w:rPr>
            <w:rStyle w:val="Hyperlink"/>
            <w:color w:val="0070C0"/>
          </w:rPr>
          <w:t>http://www.msamc.org/resources.html</w:t>
        </w:r>
      </w:hyperlink>
      <w:r>
        <w:rPr>
          <w:color w:val="002060"/>
        </w:rPr>
        <w:t>.</w:t>
      </w:r>
    </w:p>
    <w:p w:rsidR="008F5FA3" w:rsidRPr="0086180A" w:rsidRDefault="008F5FA3" w:rsidP="0086180A">
      <w:pPr>
        <w:ind w:left="0"/>
        <w:rPr>
          <w:rFonts w:asciiTheme="minorHAnsi" w:eastAsia="Times New Roman" w:hAnsiTheme="minorHAnsi"/>
          <w:color w:val="1F3864" w:themeColor="accent5" w:themeShade="80"/>
          <w:sz w:val="24"/>
          <w:szCs w:val="24"/>
        </w:rPr>
      </w:pPr>
    </w:p>
    <w:sectPr w:rsidR="008F5FA3" w:rsidRPr="0086180A" w:rsidSect="002576C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DB" w:rsidRDefault="00AC05DB" w:rsidP="000B1929">
      <w:r>
        <w:separator/>
      </w:r>
    </w:p>
  </w:endnote>
  <w:endnote w:type="continuationSeparator" w:id="0">
    <w:p w:rsidR="00AC05DB" w:rsidRDefault="00AC05DB"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7E580B">
      <w:rPr>
        <w:noProof/>
        <w:color w:val="0070C0"/>
      </w:rPr>
      <w:drawing>
        <wp:anchor distT="0" distB="0" distL="114300" distR="114300" simplePos="0" relativeHeight="251662848" behindDoc="0" locked="0" layoutInCell="1" allowOverlap="1" wp14:anchorId="34361E0F" wp14:editId="1B2BFA1F">
          <wp:simplePos x="0" y="0"/>
          <wp:positionH relativeFrom="column">
            <wp:posOffset>6065520</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80B">
      <w:rPr>
        <w:noProof/>
        <w:color w:val="0070C0"/>
      </w:rPr>
      <w:drawing>
        <wp:anchor distT="0" distB="0" distL="114300" distR="114300" simplePos="0" relativeHeight="251663872" behindDoc="0" locked="0" layoutInCell="1" allowOverlap="1" wp14:anchorId="0127347B" wp14:editId="58151585">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7E580B" w:rsidRPr="007E580B">
        <w:rPr>
          <w:rStyle w:val="Hyperlink"/>
          <w:rFonts w:asciiTheme="minorHAnsi" w:hAnsiTheme="minorHAnsi"/>
          <w:color w:val="0070C0"/>
          <w:sz w:val="20"/>
          <w:szCs w:val="20"/>
        </w:rPr>
        <w:t>20160318_safety_unit3_study_guide</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F2648C" w:rsidRPr="007E580B">
      <w:rPr>
        <w:rFonts w:asciiTheme="minorHAnsi" w:hAnsiTheme="minorHAnsi"/>
        <w:sz w:val="20"/>
        <w:szCs w:val="20"/>
      </w:rPr>
      <w:t xml:space="preserve"> </w:t>
    </w:r>
    <w:r w:rsidR="007E580B">
      <w:rPr>
        <w:rFonts w:asciiTheme="minorHAnsi" w:hAnsiTheme="minorHAnsi"/>
        <w:color w:val="1F3864" w:themeColor="accent5" w:themeShade="80"/>
        <w:sz w:val="20"/>
        <w:szCs w:val="20"/>
      </w:rPr>
      <w:t>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Pr="00F2648C">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DB" w:rsidRDefault="00AC05DB" w:rsidP="000B1929">
      <w:r>
        <w:separator/>
      </w:r>
    </w:p>
  </w:footnote>
  <w:footnote w:type="continuationSeparator" w:id="0">
    <w:p w:rsidR="00AC05DB" w:rsidRDefault="00AC05DB"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1ABE7207" wp14:editId="17293E07">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E34178">
            <w:rPr>
              <w:rFonts w:ascii="Verdana" w:hAnsi="Verdana" w:cs="Tahoma"/>
              <w:bCs/>
              <w:noProof/>
              <w:color w:val="002060"/>
              <w:sz w:val="16"/>
              <w:szCs w:val="16"/>
            </w:rPr>
            <w:t>3</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E34178">
            <w:rPr>
              <w:rFonts w:ascii="Verdana" w:hAnsi="Verdana" w:cs="Tahoma"/>
              <w:bCs/>
              <w:noProof/>
              <w:color w:val="002060"/>
              <w:sz w:val="16"/>
              <w:szCs w:val="16"/>
            </w:rPr>
            <w:t>3</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77259F" w:rsidRPr="005D2702" w:rsidRDefault="000F58FA" w:rsidP="005D2702">
    <w:pPr>
      <w:tabs>
        <w:tab w:val="left" w:pos="2147"/>
        <w:tab w:val="center" w:pos="4680"/>
        <w:tab w:val="center" w:pos="5594"/>
        <w:tab w:val="right" w:pos="9360"/>
      </w:tabs>
      <w:spacing w:before="24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0D21854A" wp14:editId="5A031596">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DEBB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360140D" wp14:editId="57EE1A87">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0687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9B1BFC">
      <w:rPr>
        <w:b/>
        <w:bCs/>
        <w:color w:val="002060"/>
        <w:sz w:val="28"/>
        <w:szCs w:val="36"/>
      </w:rPr>
      <w:t>Three</w:t>
    </w:r>
    <w:r w:rsidR="00466693">
      <w:rPr>
        <w:b/>
        <w:bCs/>
        <w:color w:val="002060"/>
        <w:sz w:val="28"/>
        <w:szCs w:val="36"/>
      </w:rPr>
      <w:t xml:space="preserve">: </w:t>
    </w:r>
    <w:r w:rsidR="009B1BFC">
      <w:rPr>
        <w:b/>
        <w:bCs/>
        <w:color w:val="002060"/>
        <w:sz w:val="28"/>
        <w:szCs w:val="36"/>
      </w:rPr>
      <w:t>Personal Protective Equipment</w:t>
    </w:r>
    <w:r w:rsidR="0077259F" w:rsidRPr="000F58FA">
      <w:rPr>
        <w:b/>
        <w:bCs/>
        <w:color w:val="002060"/>
        <w:sz w:val="32"/>
        <w:szCs w:val="36"/>
      </w:rPr>
      <w:br/>
    </w:r>
    <w:r w:rsidR="00F2648C">
      <w:rPr>
        <w:bCs/>
        <w:i/>
        <w:color w:val="002060"/>
        <w:sz w:val="28"/>
        <w:szCs w:val="36"/>
      </w:rPr>
      <w:t>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6E329C3"/>
    <w:multiLevelType w:val="hybridMultilevel"/>
    <w:tmpl w:val="C4904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0"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B87DB8"/>
    <w:multiLevelType w:val="hybridMultilevel"/>
    <w:tmpl w:val="A1387D5C"/>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E445C"/>
    <w:multiLevelType w:val="hybridMultilevel"/>
    <w:tmpl w:val="5CEAFCC2"/>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8"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20"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1"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EBC3828"/>
    <w:multiLevelType w:val="hybridMultilevel"/>
    <w:tmpl w:val="2B6889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
  </w:num>
  <w:num w:numId="5">
    <w:abstractNumId w:val="29"/>
  </w:num>
  <w:num w:numId="6">
    <w:abstractNumId w:val="20"/>
  </w:num>
  <w:num w:numId="7">
    <w:abstractNumId w:val="36"/>
  </w:num>
  <w:num w:numId="8">
    <w:abstractNumId w:val="4"/>
  </w:num>
  <w:num w:numId="9">
    <w:abstractNumId w:val="17"/>
  </w:num>
  <w:num w:numId="10">
    <w:abstractNumId w:val="9"/>
  </w:num>
  <w:num w:numId="11">
    <w:abstractNumId w:val="39"/>
  </w:num>
  <w:num w:numId="12">
    <w:abstractNumId w:val="10"/>
  </w:num>
  <w:num w:numId="13">
    <w:abstractNumId w:val="31"/>
  </w:num>
  <w:num w:numId="14">
    <w:abstractNumId w:val="25"/>
  </w:num>
  <w:num w:numId="15">
    <w:abstractNumId w:val="26"/>
  </w:num>
  <w:num w:numId="16">
    <w:abstractNumId w:val="12"/>
  </w:num>
  <w:num w:numId="17">
    <w:abstractNumId w:val="19"/>
  </w:num>
  <w:num w:numId="18">
    <w:abstractNumId w:val="5"/>
  </w:num>
  <w:num w:numId="19">
    <w:abstractNumId w:val="8"/>
  </w:num>
  <w:num w:numId="20">
    <w:abstractNumId w:val="18"/>
  </w:num>
  <w:num w:numId="21">
    <w:abstractNumId w:val="23"/>
  </w:num>
  <w:num w:numId="22">
    <w:abstractNumId w:val="11"/>
  </w:num>
  <w:num w:numId="23">
    <w:abstractNumId w:val="16"/>
  </w:num>
  <w:num w:numId="24">
    <w:abstractNumId w:val="37"/>
  </w:num>
  <w:num w:numId="25">
    <w:abstractNumId w:val="13"/>
  </w:num>
  <w:num w:numId="26">
    <w:abstractNumId w:val="6"/>
  </w:num>
  <w:num w:numId="27">
    <w:abstractNumId w:val="33"/>
  </w:num>
  <w:num w:numId="28">
    <w:abstractNumId w:val="1"/>
  </w:num>
  <w:num w:numId="29">
    <w:abstractNumId w:val="27"/>
  </w:num>
  <w:num w:numId="30">
    <w:abstractNumId w:val="35"/>
  </w:num>
  <w:num w:numId="31">
    <w:abstractNumId w:val="28"/>
  </w:num>
  <w:num w:numId="32">
    <w:abstractNumId w:val="38"/>
  </w:num>
  <w:num w:numId="33">
    <w:abstractNumId w:val="24"/>
  </w:num>
  <w:num w:numId="34">
    <w:abstractNumId w:val="34"/>
  </w:num>
  <w:num w:numId="35">
    <w:abstractNumId w:val="30"/>
  </w:num>
  <w:num w:numId="36">
    <w:abstractNumId w:val="32"/>
  </w:num>
  <w:num w:numId="37">
    <w:abstractNumId w:val="22"/>
  </w:num>
  <w:num w:numId="38">
    <w:abstractNumId w:val="15"/>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5D16"/>
    <w:rsid w:val="00007BE5"/>
    <w:rsid w:val="000521E1"/>
    <w:rsid w:val="00062EC7"/>
    <w:rsid w:val="00084AF1"/>
    <w:rsid w:val="000942F6"/>
    <w:rsid w:val="000A4FEB"/>
    <w:rsid w:val="000B1929"/>
    <w:rsid w:val="000B3835"/>
    <w:rsid w:val="000B496E"/>
    <w:rsid w:val="000D14FF"/>
    <w:rsid w:val="000D7BDB"/>
    <w:rsid w:val="000F58FA"/>
    <w:rsid w:val="000F6586"/>
    <w:rsid w:val="000F6D9A"/>
    <w:rsid w:val="001014F7"/>
    <w:rsid w:val="00124B5E"/>
    <w:rsid w:val="00153E3B"/>
    <w:rsid w:val="00167369"/>
    <w:rsid w:val="001815BB"/>
    <w:rsid w:val="00193F8B"/>
    <w:rsid w:val="00197DE8"/>
    <w:rsid w:val="001A0A7E"/>
    <w:rsid w:val="001A77A0"/>
    <w:rsid w:val="0020621F"/>
    <w:rsid w:val="00207F35"/>
    <w:rsid w:val="00223174"/>
    <w:rsid w:val="00230CEB"/>
    <w:rsid w:val="002576C2"/>
    <w:rsid w:val="002866A4"/>
    <w:rsid w:val="002B3CBF"/>
    <w:rsid w:val="002E2F29"/>
    <w:rsid w:val="002F330D"/>
    <w:rsid w:val="00303E1F"/>
    <w:rsid w:val="003051EB"/>
    <w:rsid w:val="00306AAF"/>
    <w:rsid w:val="00307EF1"/>
    <w:rsid w:val="00310B98"/>
    <w:rsid w:val="0031279E"/>
    <w:rsid w:val="0032140A"/>
    <w:rsid w:val="00324348"/>
    <w:rsid w:val="00334240"/>
    <w:rsid w:val="00342421"/>
    <w:rsid w:val="00346F41"/>
    <w:rsid w:val="003653E5"/>
    <w:rsid w:val="00367A5D"/>
    <w:rsid w:val="0037438F"/>
    <w:rsid w:val="00377D04"/>
    <w:rsid w:val="00390E42"/>
    <w:rsid w:val="003A6692"/>
    <w:rsid w:val="003C6C45"/>
    <w:rsid w:val="003F1C3A"/>
    <w:rsid w:val="003F5DD4"/>
    <w:rsid w:val="00404CE4"/>
    <w:rsid w:val="004077DB"/>
    <w:rsid w:val="00466693"/>
    <w:rsid w:val="0047492C"/>
    <w:rsid w:val="004A5B17"/>
    <w:rsid w:val="005021E8"/>
    <w:rsid w:val="005152F7"/>
    <w:rsid w:val="00517104"/>
    <w:rsid w:val="00580E26"/>
    <w:rsid w:val="00591F77"/>
    <w:rsid w:val="005D2702"/>
    <w:rsid w:val="005D63AD"/>
    <w:rsid w:val="005E0140"/>
    <w:rsid w:val="005E7681"/>
    <w:rsid w:val="00630272"/>
    <w:rsid w:val="00632DB9"/>
    <w:rsid w:val="0065227D"/>
    <w:rsid w:val="00660CFC"/>
    <w:rsid w:val="0067042F"/>
    <w:rsid w:val="00696981"/>
    <w:rsid w:val="006A4FAC"/>
    <w:rsid w:val="006C2132"/>
    <w:rsid w:val="006F075E"/>
    <w:rsid w:val="00703EE2"/>
    <w:rsid w:val="00742C59"/>
    <w:rsid w:val="0074542A"/>
    <w:rsid w:val="00746856"/>
    <w:rsid w:val="00764727"/>
    <w:rsid w:val="007678B9"/>
    <w:rsid w:val="0077135C"/>
    <w:rsid w:val="0077259F"/>
    <w:rsid w:val="00774478"/>
    <w:rsid w:val="00794F31"/>
    <w:rsid w:val="007964B5"/>
    <w:rsid w:val="007A33BF"/>
    <w:rsid w:val="007D0909"/>
    <w:rsid w:val="007E580B"/>
    <w:rsid w:val="008142EE"/>
    <w:rsid w:val="00826D78"/>
    <w:rsid w:val="0086180A"/>
    <w:rsid w:val="00862424"/>
    <w:rsid w:val="00866812"/>
    <w:rsid w:val="00875125"/>
    <w:rsid w:val="00875F63"/>
    <w:rsid w:val="00884B79"/>
    <w:rsid w:val="008D75EE"/>
    <w:rsid w:val="008E10AB"/>
    <w:rsid w:val="008F5FA3"/>
    <w:rsid w:val="008F634A"/>
    <w:rsid w:val="009641E0"/>
    <w:rsid w:val="009676DE"/>
    <w:rsid w:val="00986A04"/>
    <w:rsid w:val="009B1BFC"/>
    <w:rsid w:val="009B5A09"/>
    <w:rsid w:val="009B6E17"/>
    <w:rsid w:val="009C0C99"/>
    <w:rsid w:val="009D6360"/>
    <w:rsid w:val="009E3FDC"/>
    <w:rsid w:val="009F2F39"/>
    <w:rsid w:val="00A2040E"/>
    <w:rsid w:val="00A32FF0"/>
    <w:rsid w:val="00A7493F"/>
    <w:rsid w:val="00A856B1"/>
    <w:rsid w:val="00AB4FBC"/>
    <w:rsid w:val="00AC05DB"/>
    <w:rsid w:val="00AC0BB6"/>
    <w:rsid w:val="00AC5B68"/>
    <w:rsid w:val="00AD16E4"/>
    <w:rsid w:val="00B0457C"/>
    <w:rsid w:val="00B1188C"/>
    <w:rsid w:val="00B3650F"/>
    <w:rsid w:val="00B4027B"/>
    <w:rsid w:val="00B40E47"/>
    <w:rsid w:val="00B455E3"/>
    <w:rsid w:val="00B72A01"/>
    <w:rsid w:val="00B838E6"/>
    <w:rsid w:val="00BB323E"/>
    <w:rsid w:val="00BB67CE"/>
    <w:rsid w:val="00BC0797"/>
    <w:rsid w:val="00BC5CD1"/>
    <w:rsid w:val="00C34368"/>
    <w:rsid w:val="00C53872"/>
    <w:rsid w:val="00CD30EB"/>
    <w:rsid w:val="00CD3201"/>
    <w:rsid w:val="00CD6EFE"/>
    <w:rsid w:val="00CF46AE"/>
    <w:rsid w:val="00D02467"/>
    <w:rsid w:val="00D07402"/>
    <w:rsid w:val="00D26002"/>
    <w:rsid w:val="00D643E8"/>
    <w:rsid w:val="00D75557"/>
    <w:rsid w:val="00D920A9"/>
    <w:rsid w:val="00DA37CD"/>
    <w:rsid w:val="00DA5407"/>
    <w:rsid w:val="00DB7141"/>
    <w:rsid w:val="00DF3A85"/>
    <w:rsid w:val="00DF7934"/>
    <w:rsid w:val="00E34178"/>
    <w:rsid w:val="00E371B2"/>
    <w:rsid w:val="00E72812"/>
    <w:rsid w:val="00E74749"/>
    <w:rsid w:val="00E76A70"/>
    <w:rsid w:val="00E76F2E"/>
    <w:rsid w:val="00E865C8"/>
    <w:rsid w:val="00E877E9"/>
    <w:rsid w:val="00E87F83"/>
    <w:rsid w:val="00EA2CAB"/>
    <w:rsid w:val="00EA5D9C"/>
    <w:rsid w:val="00EB4899"/>
    <w:rsid w:val="00EB4E75"/>
    <w:rsid w:val="00EB7C1E"/>
    <w:rsid w:val="00EC0884"/>
    <w:rsid w:val="00EC745C"/>
    <w:rsid w:val="00EE7E33"/>
    <w:rsid w:val="00F04655"/>
    <w:rsid w:val="00F05CC1"/>
    <w:rsid w:val="00F25789"/>
    <w:rsid w:val="00F2648C"/>
    <w:rsid w:val="00F45B79"/>
    <w:rsid w:val="00F54C0D"/>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9CB3"/>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kvxUtczLA&amp;feature=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mc.org/resour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s.research.uiowa.edu/ppe-foot-protection-information" TargetMode="External"/><Relationship Id="rId4" Type="http://schemas.openxmlformats.org/officeDocument/2006/relationships/settings" Target="settings.xml"/><Relationship Id="rId9" Type="http://schemas.openxmlformats.org/officeDocument/2006/relationships/hyperlink" Target="http://www.cdc.gov/niosh/topics/noise/noisemeter_html/hp0.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3_study_guide.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EDBBCB-5443-4D9A-BC51-DCACBDDF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20160318_safety_unit3_study_guide</vt:lpstr>
    </vt:vector>
  </TitlesOfParts>
  <Company>Multi-State Advanced Manufacturing Consortium</Company>
  <LinksUpToDate>false</LinksUpToDate>
  <CharactersWithSpaces>4327</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20160318_safety_unit3_study_guide</dc:title>
  <dc:subject/>
  <dc:creator>M-SAMC</dc:creator>
  <cp:keywords/>
  <cp:lastModifiedBy>Colleen Cudney</cp:lastModifiedBy>
  <cp:revision>10</cp:revision>
  <cp:lastPrinted>2016-09-07T18:33:00Z</cp:lastPrinted>
  <dcterms:created xsi:type="dcterms:W3CDTF">2016-08-15T13:26:00Z</dcterms:created>
  <dcterms:modified xsi:type="dcterms:W3CDTF">2016-09-07T18:33:00Z</dcterms:modified>
  <cp:category>Advanced Manufacturing Education</cp:category>
</cp:coreProperties>
</file>