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D4B67" w14:textId="77777777" w:rsidR="00B642D8" w:rsidRDefault="00B642D8" w:rsidP="001E1782">
      <w:pPr>
        <w:jc w:val="center"/>
        <w:rPr>
          <w:rFonts w:ascii="Arial" w:hAnsi="Arial" w:cs="Arial"/>
          <w:b/>
          <w:sz w:val="56"/>
          <w:szCs w:val="96"/>
          <w:u w:val="single"/>
        </w:rPr>
      </w:pPr>
      <w:bookmarkStart w:id="0" w:name="OLE_LINK3"/>
      <w:bookmarkStart w:id="1" w:name="OLE_LINK4"/>
    </w:p>
    <w:p w14:paraId="69628F13" w14:textId="77777777" w:rsidR="001E1782" w:rsidRPr="00F833D8" w:rsidRDefault="005530DD" w:rsidP="001E1782">
      <w:pPr>
        <w:jc w:val="center"/>
        <w:rPr>
          <w:rFonts w:ascii="Arial" w:hAnsi="Arial" w:cs="Arial"/>
          <w:color w:val="4F81BD" w:themeColor="accent1"/>
          <w:sz w:val="36"/>
          <w:szCs w:val="36"/>
        </w:rPr>
      </w:pPr>
      <w:r>
        <w:rPr>
          <w:rFonts w:ascii="Arial" w:hAnsi="Arial" w:cs="Arial"/>
          <w:b/>
          <w:color w:val="9BBB59" w:themeColor="accent3"/>
          <w:sz w:val="36"/>
          <w:szCs w:val="36"/>
        </w:rPr>
        <w:t>Unit 1</w:t>
      </w:r>
      <w:r w:rsidR="001E1782" w:rsidRPr="00F833D8">
        <w:rPr>
          <w:rFonts w:ascii="Arial" w:hAnsi="Arial" w:cs="Arial"/>
          <w:b/>
          <w:color w:val="9BBB59" w:themeColor="accent3"/>
          <w:sz w:val="36"/>
          <w:szCs w:val="36"/>
        </w:rPr>
        <w:t>-</w:t>
      </w:r>
      <w:r w:rsidR="001E1782" w:rsidRPr="001C4039">
        <w:rPr>
          <w:rFonts w:ascii="Arial" w:hAnsi="Arial" w:cs="Arial"/>
          <w:b/>
          <w:sz w:val="36"/>
          <w:szCs w:val="36"/>
        </w:rPr>
        <w:t xml:space="preserve"> </w:t>
      </w:r>
      <w:r w:rsidR="001E1782" w:rsidRPr="00F833D8">
        <w:rPr>
          <w:rFonts w:ascii="Arial" w:hAnsi="Arial" w:cs="Arial"/>
          <w:b/>
          <w:color w:val="4F81BD" w:themeColor="accent1"/>
          <w:sz w:val="36"/>
          <w:szCs w:val="36"/>
        </w:rPr>
        <w:t>OSHA Standards and Inspections</w:t>
      </w:r>
    </w:p>
    <w:p w14:paraId="0517B209" w14:textId="04325340" w:rsidR="001E1782" w:rsidRDefault="00C052E5" w:rsidP="001E1782">
      <w:pPr>
        <w:jc w:val="center"/>
        <w:rPr>
          <w:rFonts w:ascii="Arial" w:hAnsi="Arial" w:cs="Arial"/>
        </w:rPr>
      </w:pPr>
      <w:r>
        <w:rPr>
          <w:noProof/>
        </w:rPr>
        <w:drawing>
          <wp:inline distT="0" distB="0" distL="0" distR="0" wp14:anchorId="3E161DC0" wp14:editId="71802D28">
            <wp:extent cx="2383536" cy="363343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9785" cy="3642965"/>
                    </a:xfrm>
                    <a:prstGeom prst="rect">
                      <a:avLst/>
                    </a:prstGeom>
                  </pic:spPr>
                </pic:pic>
              </a:graphicData>
            </a:graphic>
          </wp:inline>
        </w:drawing>
      </w:r>
      <w:r w:rsidRPr="00C052E5">
        <w:rPr>
          <w:rFonts w:ascii="Arial" w:hAnsi="Arial" w:cs="Arial"/>
        </w:rPr>
        <w:fldChar w:fldCharType="begin"/>
      </w:r>
      <w:r w:rsidRPr="00C052E5">
        <w:rPr>
          <w:rFonts w:ascii="Arial" w:hAnsi="Arial" w:cs="Arial"/>
        </w:rPr>
        <w:instrText xml:space="preserve"> PAGE   \* MERGEFORMAT </w:instrText>
      </w:r>
      <w:r w:rsidRPr="00C052E5">
        <w:rPr>
          <w:rFonts w:ascii="Arial" w:hAnsi="Arial" w:cs="Arial"/>
        </w:rPr>
        <w:fldChar w:fldCharType="separate"/>
      </w:r>
      <w:r w:rsidR="002D1D27">
        <w:rPr>
          <w:rFonts w:ascii="Arial" w:hAnsi="Arial" w:cs="Arial"/>
          <w:noProof/>
        </w:rPr>
        <w:t>- 1 -</w:t>
      </w:r>
      <w:r w:rsidRPr="00C052E5">
        <w:rPr>
          <w:rFonts w:ascii="Arial" w:hAnsi="Arial" w:cs="Arial"/>
          <w:noProof/>
        </w:rPr>
        <w:fldChar w:fldCharType="end"/>
      </w:r>
    </w:p>
    <w:p w14:paraId="7915A67C" w14:textId="77777777" w:rsidR="001E1782" w:rsidRPr="008157CB" w:rsidRDefault="001E1782" w:rsidP="001E1782">
      <w:pPr>
        <w:jc w:val="center"/>
        <w:rPr>
          <w:rFonts w:ascii="Arial" w:hAnsi="Arial" w:cs="Arial"/>
        </w:rPr>
      </w:pPr>
    </w:p>
    <w:p w14:paraId="4EA0CB1F" w14:textId="77777777" w:rsidR="001E1782" w:rsidRPr="008157CB" w:rsidRDefault="001E1782" w:rsidP="001E1782">
      <w:pPr>
        <w:tabs>
          <w:tab w:val="left" w:pos="6480"/>
        </w:tabs>
        <w:ind w:left="-540"/>
        <w:rPr>
          <w:rFonts w:ascii="Arial" w:hAnsi="Arial" w:cs="Arial"/>
          <w:b/>
          <w:u w:val="single"/>
        </w:rPr>
      </w:pPr>
    </w:p>
    <w:p w14:paraId="099D49A5" w14:textId="77777777" w:rsidR="001E1782" w:rsidRDefault="001E1782" w:rsidP="001E1782">
      <w:pPr>
        <w:rPr>
          <w:rFonts w:ascii="Arial" w:hAnsi="Arial" w:cs="Arial"/>
        </w:rPr>
        <w:sectPr w:rsidR="001E1782" w:rsidSect="000854F6">
          <w:headerReference w:type="even" r:id="rId9"/>
          <w:headerReference w:type="default" r:id="rId10"/>
          <w:footerReference w:type="even" r:id="rId11"/>
          <w:footerReference w:type="default" r:id="rId12"/>
          <w:pgSz w:w="12240" w:h="15840" w:code="1"/>
          <w:pgMar w:top="720" w:right="720" w:bottom="720" w:left="720" w:header="720" w:footer="720" w:gutter="0"/>
          <w:pgNumType w:fmt="numberInDash" w:start="1" w:chapStyle="1"/>
          <w:cols w:space="720"/>
          <w:docGrid w:linePitch="360"/>
        </w:sectPr>
      </w:pPr>
    </w:p>
    <w:p w14:paraId="721EE933" w14:textId="77777777" w:rsidR="001E1782" w:rsidRDefault="001E1782" w:rsidP="001E1782">
      <w:pPr>
        <w:rPr>
          <w:rFonts w:ascii="Arial" w:hAnsi="Arial" w:cs="Arial"/>
          <w:b/>
          <w:sz w:val="20"/>
          <w:szCs w:val="20"/>
        </w:rPr>
      </w:pPr>
    </w:p>
    <w:bookmarkEnd w:id="0"/>
    <w:bookmarkEnd w:id="1"/>
    <w:p w14:paraId="26E53474" w14:textId="77777777" w:rsidR="001E1782" w:rsidRPr="00974A54" w:rsidRDefault="001E1782" w:rsidP="001E1782">
      <w:pPr>
        <w:rPr>
          <w:rFonts w:ascii="Arial" w:hAnsi="Arial" w:cs="Arial"/>
          <w:color w:val="FF0000"/>
        </w:rPr>
      </w:pPr>
      <w:r w:rsidRPr="00974A54">
        <w:rPr>
          <w:rFonts w:ascii="Arial" w:hAnsi="Arial" w:cs="Arial"/>
          <w:b/>
          <w:color w:val="FF0000"/>
          <w:u w:val="single"/>
        </w:rPr>
        <w:t>LEARNING OBJECTIVES</w:t>
      </w:r>
      <w:r w:rsidRPr="00974A54">
        <w:rPr>
          <w:rFonts w:ascii="Arial" w:hAnsi="Arial" w:cs="Arial"/>
          <w:color w:val="FF0000"/>
        </w:rPr>
        <w:t>:</w:t>
      </w:r>
    </w:p>
    <w:p w14:paraId="421A0169" w14:textId="77777777" w:rsidR="001E1782" w:rsidRPr="005E307D" w:rsidRDefault="001E1782" w:rsidP="001E1782">
      <w:pPr>
        <w:rPr>
          <w:rFonts w:ascii="Arial" w:hAnsi="Arial" w:cs="Arial"/>
        </w:rPr>
      </w:pPr>
    </w:p>
    <w:p w14:paraId="7AB4E69E"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 xml:space="preserve">Examine </w:t>
      </w:r>
      <w:r w:rsidRPr="00F833D8">
        <w:rPr>
          <w:rFonts w:ascii="Arial" w:hAnsi="Arial" w:cs="Arial"/>
          <w:b/>
          <w:color w:val="0000FF"/>
        </w:rPr>
        <w:t>the purpose of OSHA.</w:t>
      </w:r>
    </w:p>
    <w:p w14:paraId="09003490" w14:textId="77777777" w:rsidR="001E1782" w:rsidRPr="005E307D" w:rsidRDefault="001E1782" w:rsidP="001E1782">
      <w:pPr>
        <w:tabs>
          <w:tab w:val="num" w:pos="360"/>
        </w:tabs>
        <w:rPr>
          <w:rFonts w:ascii="Arial" w:hAnsi="Arial" w:cs="Arial"/>
          <w:b/>
        </w:rPr>
      </w:pPr>
    </w:p>
    <w:p w14:paraId="67ED20D9" w14:textId="77777777" w:rsidR="001E1782" w:rsidRPr="005E307D" w:rsidRDefault="001E1782" w:rsidP="001F053A">
      <w:pPr>
        <w:numPr>
          <w:ilvl w:val="0"/>
          <w:numId w:val="2"/>
        </w:numPr>
        <w:tabs>
          <w:tab w:val="clear" w:pos="1440"/>
          <w:tab w:val="num" w:pos="360"/>
        </w:tabs>
        <w:spacing w:after="0" w:line="240" w:lineRule="auto"/>
        <w:ind w:left="360"/>
        <w:rPr>
          <w:rFonts w:ascii="Arial" w:hAnsi="Arial" w:cs="Arial"/>
        </w:rPr>
      </w:pPr>
      <w:r w:rsidRPr="005E307D">
        <w:rPr>
          <w:rFonts w:ascii="Arial" w:hAnsi="Arial" w:cs="Arial"/>
          <w:b/>
        </w:rPr>
        <w:t xml:space="preserve">Identify </w:t>
      </w:r>
      <w:r w:rsidRPr="00F833D8">
        <w:rPr>
          <w:rFonts w:ascii="Arial" w:hAnsi="Arial" w:cs="Arial"/>
          <w:b/>
          <w:color w:val="0000FF"/>
        </w:rPr>
        <w:t>the elements of the OSHA Program.</w:t>
      </w:r>
    </w:p>
    <w:p w14:paraId="0F1208F1" w14:textId="77777777" w:rsidR="001E1782" w:rsidRPr="005E307D" w:rsidRDefault="001E1782" w:rsidP="001E1782">
      <w:pPr>
        <w:tabs>
          <w:tab w:val="num" w:pos="360"/>
        </w:tabs>
        <w:rPr>
          <w:rFonts w:ascii="Arial" w:hAnsi="Arial" w:cs="Arial"/>
        </w:rPr>
      </w:pPr>
    </w:p>
    <w:p w14:paraId="41EDAC70"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 xml:space="preserve">Describe </w:t>
      </w:r>
      <w:r w:rsidRPr="00F833D8">
        <w:rPr>
          <w:rFonts w:ascii="Arial" w:hAnsi="Arial" w:cs="Arial"/>
          <w:b/>
          <w:color w:val="0000FF"/>
        </w:rPr>
        <w:t>employer and employee duties and responsibilities under OSHA.</w:t>
      </w:r>
    </w:p>
    <w:p w14:paraId="55FD28F1" w14:textId="77777777" w:rsidR="001E1782" w:rsidRPr="005E307D" w:rsidRDefault="001E1782" w:rsidP="001E1782">
      <w:pPr>
        <w:tabs>
          <w:tab w:val="num" w:pos="360"/>
        </w:tabs>
        <w:rPr>
          <w:rFonts w:ascii="Arial" w:hAnsi="Arial" w:cs="Arial"/>
        </w:rPr>
      </w:pPr>
    </w:p>
    <w:p w14:paraId="6C1880BC"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 xml:space="preserve">Discuss </w:t>
      </w:r>
      <w:r w:rsidRPr="00F833D8">
        <w:rPr>
          <w:rFonts w:ascii="Arial" w:hAnsi="Arial" w:cs="Arial"/>
          <w:b/>
          <w:color w:val="0000FF"/>
        </w:rPr>
        <w:t>the elements of the OSHA General Duty Clause.</w:t>
      </w:r>
    </w:p>
    <w:p w14:paraId="030FAEAD" w14:textId="77777777" w:rsidR="001E1782" w:rsidRPr="005E307D" w:rsidRDefault="001E1782" w:rsidP="001E1782">
      <w:pPr>
        <w:tabs>
          <w:tab w:val="num" w:pos="360"/>
        </w:tabs>
        <w:rPr>
          <w:rFonts w:ascii="Arial" w:hAnsi="Arial" w:cs="Arial"/>
        </w:rPr>
      </w:pPr>
    </w:p>
    <w:p w14:paraId="0BACD86D"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 xml:space="preserve">Describe </w:t>
      </w:r>
      <w:r w:rsidRPr="00F833D8">
        <w:rPr>
          <w:rFonts w:ascii="Arial" w:hAnsi="Arial" w:cs="Arial"/>
          <w:b/>
          <w:color w:val="0000FF"/>
        </w:rPr>
        <w:t>how OSHA determines which facilities to inspect.</w:t>
      </w:r>
    </w:p>
    <w:p w14:paraId="00F77C36" w14:textId="77777777" w:rsidR="001E1782" w:rsidRPr="005E307D" w:rsidRDefault="001E1782" w:rsidP="001E1782">
      <w:pPr>
        <w:tabs>
          <w:tab w:val="num" w:pos="360"/>
        </w:tabs>
        <w:ind w:left="-1080" w:firstLine="60"/>
        <w:rPr>
          <w:rFonts w:ascii="Arial" w:hAnsi="Arial" w:cs="Arial"/>
        </w:rPr>
      </w:pPr>
    </w:p>
    <w:p w14:paraId="3164C6FA"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Discuss</w:t>
      </w:r>
      <w:r w:rsidRPr="005E307D">
        <w:rPr>
          <w:rFonts w:ascii="Arial" w:hAnsi="Arial" w:cs="Arial"/>
        </w:rPr>
        <w:t xml:space="preserve"> </w:t>
      </w:r>
      <w:r w:rsidRPr="00F833D8">
        <w:rPr>
          <w:rFonts w:ascii="Arial" w:hAnsi="Arial" w:cs="Arial"/>
          <w:b/>
          <w:color w:val="0000FF"/>
        </w:rPr>
        <w:t>how facilities prepare for inspections.</w:t>
      </w:r>
    </w:p>
    <w:p w14:paraId="02322538" w14:textId="77777777" w:rsidR="001E1782" w:rsidRPr="00F833D8" w:rsidRDefault="001E1782" w:rsidP="001E1782">
      <w:pPr>
        <w:tabs>
          <w:tab w:val="num" w:pos="360"/>
        </w:tabs>
        <w:rPr>
          <w:rFonts w:ascii="Arial" w:hAnsi="Arial" w:cs="Arial"/>
          <w:b/>
          <w:color w:val="0000FF"/>
        </w:rPr>
      </w:pPr>
    </w:p>
    <w:p w14:paraId="58CA7680"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Describe</w:t>
      </w:r>
      <w:r w:rsidRPr="005E307D">
        <w:rPr>
          <w:rFonts w:ascii="Arial" w:hAnsi="Arial" w:cs="Arial"/>
        </w:rPr>
        <w:t xml:space="preserve"> </w:t>
      </w:r>
      <w:r w:rsidRPr="00F833D8">
        <w:rPr>
          <w:rFonts w:ascii="Arial" w:hAnsi="Arial" w:cs="Arial"/>
          <w:b/>
          <w:color w:val="0000FF"/>
        </w:rPr>
        <w:t>the inspection process.</w:t>
      </w:r>
    </w:p>
    <w:p w14:paraId="6A30E195" w14:textId="77777777" w:rsidR="001E1782" w:rsidRPr="00F833D8" w:rsidRDefault="001E1782" w:rsidP="001E1782">
      <w:pPr>
        <w:rPr>
          <w:rFonts w:ascii="Arial" w:hAnsi="Arial" w:cs="Arial"/>
          <w:b/>
          <w:color w:val="0000FF"/>
        </w:rPr>
      </w:pPr>
    </w:p>
    <w:p w14:paraId="704AF874" w14:textId="77777777" w:rsidR="001E1782" w:rsidRPr="00F833D8" w:rsidRDefault="001E1782" w:rsidP="001F053A">
      <w:pPr>
        <w:numPr>
          <w:ilvl w:val="0"/>
          <w:numId w:val="2"/>
        </w:numPr>
        <w:tabs>
          <w:tab w:val="clear" w:pos="1440"/>
          <w:tab w:val="num" w:pos="360"/>
        </w:tabs>
        <w:spacing w:after="0" w:line="240" w:lineRule="auto"/>
        <w:ind w:left="360"/>
        <w:rPr>
          <w:rFonts w:ascii="Arial" w:hAnsi="Arial" w:cs="Arial"/>
          <w:b/>
          <w:color w:val="0000FF"/>
        </w:rPr>
      </w:pPr>
      <w:r w:rsidRPr="005E307D">
        <w:rPr>
          <w:rFonts w:ascii="Arial" w:hAnsi="Arial" w:cs="Arial"/>
          <w:b/>
        </w:rPr>
        <w:t>Discuss</w:t>
      </w:r>
      <w:r w:rsidRPr="005E307D">
        <w:rPr>
          <w:rFonts w:ascii="Arial" w:hAnsi="Arial" w:cs="Arial"/>
        </w:rPr>
        <w:t xml:space="preserve"> </w:t>
      </w:r>
      <w:r w:rsidRPr="00F833D8">
        <w:rPr>
          <w:rFonts w:ascii="Arial" w:hAnsi="Arial" w:cs="Arial"/>
          <w:b/>
          <w:color w:val="0000FF"/>
        </w:rPr>
        <w:t>the inspection process, how the inspection will be concluded, what happens if a citation is given and/or penalties assessed, and what actions are required to abate violations.</w:t>
      </w:r>
    </w:p>
    <w:p w14:paraId="072A667E" w14:textId="77777777" w:rsidR="001E1782" w:rsidRPr="005E307D" w:rsidRDefault="001E1782" w:rsidP="001E1782">
      <w:pPr>
        <w:rPr>
          <w:rFonts w:ascii="Arial" w:hAnsi="Arial" w:cs="Arial"/>
        </w:rPr>
      </w:pPr>
    </w:p>
    <w:p w14:paraId="00AA9611" w14:textId="77777777" w:rsidR="001E1782" w:rsidRPr="00974A54" w:rsidRDefault="001E1782" w:rsidP="001E1782">
      <w:pPr>
        <w:rPr>
          <w:rFonts w:ascii="Arial" w:hAnsi="Arial" w:cs="Arial"/>
          <w:color w:val="FF0000"/>
        </w:rPr>
      </w:pPr>
      <w:r w:rsidRPr="00974A54">
        <w:rPr>
          <w:rFonts w:ascii="Arial" w:hAnsi="Arial" w:cs="Arial"/>
          <w:b/>
          <w:color w:val="FF0000"/>
          <w:u w:val="single"/>
        </w:rPr>
        <w:t xml:space="preserve">ALLOTTED </w:t>
      </w:r>
      <w:r w:rsidR="00974A54">
        <w:rPr>
          <w:rFonts w:ascii="Arial" w:hAnsi="Arial" w:cs="Arial"/>
          <w:b/>
          <w:color w:val="FF0000"/>
          <w:u w:val="single"/>
        </w:rPr>
        <w:t xml:space="preserve">LEARNING </w:t>
      </w:r>
      <w:r w:rsidRPr="00974A54">
        <w:rPr>
          <w:rFonts w:ascii="Arial" w:hAnsi="Arial" w:cs="Arial"/>
          <w:b/>
          <w:color w:val="FF0000"/>
          <w:u w:val="single"/>
        </w:rPr>
        <w:t>TIME</w:t>
      </w:r>
      <w:r w:rsidRPr="00974A54">
        <w:rPr>
          <w:rFonts w:ascii="Arial" w:hAnsi="Arial" w:cs="Arial"/>
          <w:b/>
          <w:color w:val="FF0000"/>
        </w:rPr>
        <w:t>:</w:t>
      </w:r>
    </w:p>
    <w:p w14:paraId="2B4BB6AF" w14:textId="77777777" w:rsidR="001E1782" w:rsidRPr="00F833D8" w:rsidRDefault="007E5D53" w:rsidP="001E1782">
      <w:pPr>
        <w:rPr>
          <w:rFonts w:ascii="Arial" w:hAnsi="Arial" w:cs="Arial"/>
          <w:b/>
          <w:color w:val="0000FF"/>
          <w:sz w:val="24"/>
          <w:szCs w:val="24"/>
        </w:rPr>
      </w:pPr>
      <w:r>
        <w:rPr>
          <w:rFonts w:ascii="Arial" w:hAnsi="Arial" w:cs="Arial"/>
          <w:b/>
          <w:color w:val="0000FF"/>
          <w:sz w:val="24"/>
          <w:szCs w:val="24"/>
        </w:rPr>
        <w:t>7</w:t>
      </w:r>
      <w:r w:rsidR="005530DD">
        <w:rPr>
          <w:rFonts w:ascii="Arial" w:hAnsi="Arial" w:cs="Arial"/>
          <w:b/>
          <w:color w:val="0000FF"/>
          <w:sz w:val="24"/>
          <w:szCs w:val="24"/>
        </w:rPr>
        <w:t xml:space="preserve"> days</w:t>
      </w:r>
    </w:p>
    <w:p w14:paraId="12AC2D5F" w14:textId="77777777" w:rsidR="005530DD" w:rsidRDefault="005530DD" w:rsidP="001E1782">
      <w:pPr>
        <w:pStyle w:val="SectionLV1"/>
        <w:tabs>
          <w:tab w:val="clear" w:pos="360"/>
        </w:tabs>
        <w:rPr>
          <w:color w:val="FF0000"/>
        </w:rPr>
      </w:pPr>
    </w:p>
    <w:p w14:paraId="725553A9" w14:textId="77777777" w:rsidR="005530DD" w:rsidRDefault="005530DD" w:rsidP="001E1782">
      <w:pPr>
        <w:pStyle w:val="SectionLV1"/>
        <w:tabs>
          <w:tab w:val="clear" w:pos="360"/>
        </w:tabs>
        <w:rPr>
          <w:color w:val="FF0000"/>
        </w:rPr>
      </w:pPr>
    </w:p>
    <w:p w14:paraId="4E778127" w14:textId="77777777" w:rsidR="005530DD" w:rsidRDefault="005530DD" w:rsidP="001E1782">
      <w:pPr>
        <w:pStyle w:val="SectionLV1"/>
        <w:tabs>
          <w:tab w:val="clear" w:pos="360"/>
        </w:tabs>
        <w:rPr>
          <w:color w:val="FF0000"/>
        </w:rPr>
      </w:pPr>
    </w:p>
    <w:p w14:paraId="59A2960D" w14:textId="77777777" w:rsidR="005530DD" w:rsidRDefault="005530DD" w:rsidP="001E1782">
      <w:pPr>
        <w:pStyle w:val="SectionLV1"/>
        <w:tabs>
          <w:tab w:val="clear" w:pos="360"/>
        </w:tabs>
        <w:rPr>
          <w:color w:val="FF0000"/>
        </w:rPr>
      </w:pPr>
    </w:p>
    <w:p w14:paraId="4D63453E" w14:textId="77777777" w:rsidR="005530DD" w:rsidRDefault="005530DD" w:rsidP="001E1782">
      <w:pPr>
        <w:pStyle w:val="SectionLV1"/>
        <w:tabs>
          <w:tab w:val="clear" w:pos="360"/>
        </w:tabs>
        <w:rPr>
          <w:color w:val="FF0000"/>
        </w:rPr>
      </w:pPr>
    </w:p>
    <w:p w14:paraId="04CE22CF" w14:textId="796C8812" w:rsidR="000854F6" w:rsidRDefault="000854F6" w:rsidP="000854F6">
      <w:pPr>
        <w:pStyle w:val="SectionLV1"/>
        <w:tabs>
          <w:tab w:val="clear" w:pos="360"/>
        </w:tabs>
        <w:ind w:left="0" w:firstLine="0"/>
        <w:rPr>
          <w:color w:val="FF0000"/>
        </w:rPr>
      </w:pPr>
    </w:p>
    <w:p w14:paraId="6CCB7830" w14:textId="77777777" w:rsidR="003F2CD5" w:rsidRDefault="003F2CD5">
      <w:pPr>
        <w:rPr>
          <w:rFonts w:ascii="Arial" w:eastAsia="Times New Roman" w:hAnsi="Arial" w:cs="Arial"/>
          <w:b/>
          <w:color w:val="FF0000"/>
          <w:sz w:val="24"/>
          <w:szCs w:val="24"/>
        </w:rPr>
      </w:pPr>
      <w:r>
        <w:rPr>
          <w:color w:val="FF0000"/>
        </w:rPr>
        <w:br w:type="page"/>
      </w:r>
    </w:p>
    <w:p w14:paraId="731A01BD" w14:textId="4F5AE336" w:rsidR="001E1782" w:rsidRPr="00964EB3" w:rsidRDefault="001E1782" w:rsidP="000854F6">
      <w:pPr>
        <w:pStyle w:val="SectionLV1"/>
        <w:tabs>
          <w:tab w:val="clear" w:pos="360"/>
        </w:tabs>
        <w:ind w:left="0" w:firstLine="0"/>
        <w:rPr>
          <w:color w:val="FF0000"/>
        </w:rPr>
      </w:pPr>
      <w:r w:rsidRPr="00964EB3">
        <w:rPr>
          <w:color w:val="FF0000"/>
        </w:rPr>
        <w:lastRenderedPageBreak/>
        <w:t xml:space="preserve">Orientation to Safety Awareness </w:t>
      </w:r>
    </w:p>
    <w:p w14:paraId="47C1A5BF" w14:textId="27A1738D" w:rsidR="001E1782" w:rsidRPr="000854F6" w:rsidRDefault="001E1782" w:rsidP="00AF6B5E">
      <w:pPr>
        <w:spacing w:after="0"/>
        <w:ind w:firstLine="360"/>
        <w:rPr>
          <w:rFonts w:ascii="Arial" w:hAnsi="Arial" w:cs="Arial"/>
          <w:sz w:val="24"/>
          <w:szCs w:val="24"/>
        </w:rPr>
      </w:pPr>
      <w:r w:rsidRPr="000854F6">
        <w:rPr>
          <w:rFonts w:ascii="Arial" w:hAnsi="Arial" w:cs="Arial"/>
          <w:sz w:val="24"/>
          <w:szCs w:val="24"/>
        </w:rPr>
        <w:t>The Occupational Safety and Health Administration (OSHA) has been in existence since 1971.</w:t>
      </w:r>
      <w:r w:rsidR="00AF6B5E">
        <w:rPr>
          <w:rFonts w:ascii="Arial" w:hAnsi="Arial" w:cs="Arial"/>
          <w:sz w:val="24"/>
          <w:szCs w:val="24"/>
        </w:rPr>
        <w:t xml:space="preserve"> </w:t>
      </w:r>
      <w:r w:rsidRPr="000854F6">
        <w:rPr>
          <w:rFonts w:ascii="Arial" w:hAnsi="Arial" w:cs="Arial"/>
          <w:sz w:val="24"/>
          <w:szCs w:val="24"/>
        </w:rPr>
        <w:t xml:space="preserve">In this </w:t>
      </w:r>
      <w:r w:rsidR="00490392" w:rsidRPr="000854F6">
        <w:rPr>
          <w:rFonts w:ascii="Arial" w:hAnsi="Arial" w:cs="Arial"/>
          <w:sz w:val="24"/>
          <w:szCs w:val="24"/>
        </w:rPr>
        <w:t>unit</w:t>
      </w:r>
      <w:r w:rsidRPr="000854F6">
        <w:rPr>
          <w:rFonts w:ascii="Arial" w:hAnsi="Arial" w:cs="Arial"/>
          <w:sz w:val="24"/>
          <w:szCs w:val="24"/>
        </w:rPr>
        <w:t xml:space="preserve"> the history of OSHA</w:t>
      </w:r>
      <w:r w:rsidR="00490392" w:rsidRPr="000854F6">
        <w:rPr>
          <w:rFonts w:ascii="Arial" w:hAnsi="Arial" w:cs="Arial"/>
          <w:sz w:val="24"/>
          <w:szCs w:val="24"/>
        </w:rPr>
        <w:t xml:space="preserve"> will be discussed along with </w:t>
      </w:r>
      <w:r w:rsidRPr="000854F6">
        <w:rPr>
          <w:rFonts w:ascii="Arial" w:hAnsi="Arial" w:cs="Arial"/>
          <w:sz w:val="24"/>
          <w:szCs w:val="24"/>
        </w:rPr>
        <w:t>its mission, how OSHA develops and enforces safety standards, how the agency determines which workplaces to inspect, and OSHA’s impact on the workplace.</w:t>
      </w:r>
      <w:r w:rsidR="00AF6B5E">
        <w:rPr>
          <w:rFonts w:ascii="Arial" w:hAnsi="Arial" w:cs="Arial"/>
          <w:sz w:val="24"/>
          <w:szCs w:val="24"/>
        </w:rPr>
        <w:t xml:space="preserve"> </w:t>
      </w:r>
      <w:r w:rsidR="00490392" w:rsidRPr="000854F6">
        <w:rPr>
          <w:rFonts w:ascii="Arial" w:hAnsi="Arial" w:cs="Arial"/>
          <w:sz w:val="24"/>
          <w:szCs w:val="24"/>
        </w:rPr>
        <w:t>T</w:t>
      </w:r>
      <w:r w:rsidRPr="000854F6">
        <w:rPr>
          <w:rFonts w:ascii="Arial" w:hAnsi="Arial" w:cs="Arial"/>
          <w:sz w:val="24"/>
          <w:szCs w:val="24"/>
        </w:rPr>
        <w:t>he General Duty Clause of the Occupational Safety and Health Act of 1970</w:t>
      </w:r>
      <w:r w:rsidR="00490392" w:rsidRPr="000854F6">
        <w:rPr>
          <w:rFonts w:ascii="Arial" w:hAnsi="Arial" w:cs="Arial"/>
          <w:sz w:val="24"/>
          <w:szCs w:val="24"/>
        </w:rPr>
        <w:t xml:space="preserve"> will also be covered</w:t>
      </w:r>
      <w:r w:rsidRPr="000854F6">
        <w:rPr>
          <w:rFonts w:ascii="Arial" w:hAnsi="Arial" w:cs="Arial"/>
          <w:sz w:val="24"/>
          <w:szCs w:val="24"/>
        </w:rPr>
        <w:t>, which is a key part of the foundation of all that OSHA has built and established in terms of guaranteeing a safe and healthful workplace.</w:t>
      </w:r>
    </w:p>
    <w:p w14:paraId="204307B2" w14:textId="736FA760" w:rsidR="001E1782" w:rsidRPr="00C052E5" w:rsidRDefault="001E1782" w:rsidP="00AF6B5E">
      <w:pPr>
        <w:pStyle w:val="SectionLV1"/>
        <w:tabs>
          <w:tab w:val="clear" w:pos="360"/>
        </w:tabs>
        <w:ind w:left="0" w:firstLine="360"/>
        <w:rPr>
          <w:b w:val="0"/>
        </w:rPr>
      </w:pPr>
      <w:r w:rsidRPr="000854F6">
        <w:rPr>
          <w:b w:val="0"/>
        </w:rPr>
        <w:t xml:space="preserve">Finally, </w:t>
      </w:r>
      <w:r w:rsidR="00490392" w:rsidRPr="000854F6">
        <w:rPr>
          <w:b w:val="0"/>
        </w:rPr>
        <w:t xml:space="preserve">information about </w:t>
      </w:r>
      <w:r w:rsidRPr="000854F6">
        <w:rPr>
          <w:b w:val="0"/>
        </w:rPr>
        <w:t>what to expect</w:t>
      </w:r>
      <w:r w:rsidR="00490392" w:rsidRPr="000854F6">
        <w:rPr>
          <w:b w:val="0"/>
        </w:rPr>
        <w:t xml:space="preserve">, </w:t>
      </w:r>
      <w:r w:rsidRPr="000854F6">
        <w:rPr>
          <w:b w:val="0"/>
        </w:rPr>
        <w:t>how t</w:t>
      </w:r>
      <w:r w:rsidR="00C775F7" w:rsidRPr="000854F6">
        <w:rPr>
          <w:b w:val="0"/>
        </w:rPr>
        <w:t xml:space="preserve">o prepare </w:t>
      </w:r>
      <w:r w:rsidR="00490392" w:rsidRPr="000854F6">
        <w:rPr>
          <w:b w:val="0"/>
        </w:rPr>
        <w:t xml:space="preserve">a workplace </w:t>
      </w:r>
      <w:r w:rsidR="00C775F7" w:rsidRPr="000854F6">
        <w:rPr>
          <w:b w:val="0"/>
        </w:rPr>
        <w:t>facility</w:t>
      </w:r>
      <w:r w:rsidR="00490392" w:rsidRPr="000854F6">
        <w:rPr>
          <w:b w:val="0"/>
        </w:rPr>
        <w:t>,</w:t>
      </w:r>
      <w:r w:rsidR="00C775F7" w:rsidRPr="000854F6">
        <w:rPr>
          <w:b w:val="0"/>
        </w:rPr>
        <w:t xml:space="preserve"> and </w:t>
      </w:r>
      <w:r w:rsidR="00AF6B5E">
        <w:rPr>
          <w:b w:val="0"/>
        </w:rPr>
        <w:t xml:space="preserve">how to assign </w:t>
      </w:r>
      <w:r w:rsidR="00C775F7" w:rsidRPr="000854F6">
        <w:rPr>
          <w:b w:val="0"/>
        </w:rPr>
        <w:t>key</w:t>
      </w:r>
      <w:r w:rsidR="00490392" w:rsidRPr="000854F6">
        <w:rPr>
          <w:b w:val="0"/>
        </w:rPr>
        <w:t xml:space="preserve"> </w:t>
      </w:r>
      <w:r w:rsidRPr="000854F6">
        <w:rPr>
          <w:b w:val="0"/>
        </w:rPr>
        <w:t>pe</w:t>
      </w:r>
      <w:r w:rsidR="00490392" w:rsidRPr="000854F6">
        <w:rPr>
          <w:b w:val="0"/>
        </w:rPr>
        <w:t xml:space="preserve">rsonnel critical assignments </w:t>
      </w:r>
      <w:r w:rsidRPr="000854F6">
        <w:rPr>
          <w:b w:val="0"/>
        </w:rPr>
        <w:t>for an OSHA inspection</w:t>
      </w:r>
      <w:r w:rsidR="00490392" w:rsidRPr="000854F6">
        <w:rPr>
          <w:b w:val="0"/>
        </w:rPr>
        <w:t>, will be</w:t>
      </w:r>
      <w:r w:rsidR="00AF6B5E">
        <w:rPr>
          <w:b w:val="0"/>
        </w:rPr>
        <w:t xml:space="preserve"> </w:t>
      </w:r>
      <w:r w:rsidR="00490392" w:rsidRPr="000854F6">
        <w:rPr>
          <w:b w:val="0"/>
        </w:rPr>
        <w:t>provided</w:t>
      </w:r>
      <w:r w:rsidRPr="000854F6">
        <w:rPr>
          <w:b w:val="0"/>
        </w:rPr>
        <w:t>.</w:t>
      </w:r>
    </w:p>
    <w:p w14:paraId="5CA79C03" w14:textId="77777777" w:rsidR="000854F6" w:rsidRDefault="000854F6" w:rsidP="001E1782">
      <w:pPr>
        <w:pStyle w:val="SectionLV1"/>
        <w:tabs>
          <w:tab w:val="clear" w:pos="360"/>
        </w:tabs>
        <w:ind w:left="0" w:firstLine="0"/>
        <w:rPr>
          <w:color w:val="FF0000"/>
        </w:rPr>
      </w:pPr>
    </w:p>
    <w:p w14:paraId="25191062" w14:textId="77777777" w:rsidR="001E1782" w:rsidRPr="00964EB3" w:rsidRDefault="001E1782" w:rsidP="001E1782">
      <w:pPr>
        <w:pStyle w:val="SectionLV1"/>
        <w:tabs>
          <w:tab w:val="clear" w:pos="360"/>
        </w:tabs>
        <w:ind w:left="0" w:firstLine="0"/>
        <w:rPr>
          <w:color w:val="FF0000"/>
        </w:rPr>
      </w:pPr>
      <w:r w:rsidRPr="00964EB3">
        <w:rPr>
          <w:color w:val="FF0000"/>
        </w:rPr>
        <w:t>1. Introduction</w:t>
      </w:r>
    </w:p>
    <w:p w14:paraId="4D964BA7" w14:textId="11FDDC0F" w:rsidR="001E1782" w:rsidRDefault="001E1782" w:rsidP="00AF6B5E">
      <w:pPr>
        <w:pStyle w:val="SectionTitletext"/>
        <w:ind w:left="0"/>
      </w:pPr>
      <w:r w:rsidRPr="005E307D">
        <w:t>On December 29, 1970, President Richard Nixon signed the Occupational Safety and Health Act.</w:t>
      </w:r>
      <w:r w:rsidR="00AF6B5E">
        <w:t xml:space="preserve"> </w:t>
      </w:r>
      <w:r w:rsidRPr="005E307D">
        <w:t>Known initially as “the safety bill of rights,” the Act established three</w:t>
      </w:r>
      <w:r w:rsidR="00AF6B5E">
        <w:t xml:space="preserve"> government agencies and </w:t>
      </w:r>
      <w:r w:rsidRPr="005E307D">
        <w:t>charged them with ensuring safe and healthful conditions for working men and women.</w:t>
      </w:r>
    </w:p>
    <w:p w14:paraId="19E12D85" w14:textId="77777777" w:rsidR="001E1782" w:rsidRDefault="007D5E47" w:rsidP="001E1782">
      <w:pPr>
        <w:rPr>
          <w:rFonts w:ascii="Arial" w:hAnsi="Arial" w:cs="Arial"/>
          <w:b/>
          <w:color w:val="0000FF"/>
        </w:rPr>
      </w:pPr>
      <w:r>
        <w:rPr>
          <w:rFonts w:ascii="Arial" w:hAnsi="Arial" w:cs="Arial"/>
          <w:b/>
          <w:noProof/>
          <w:color w:val="0000FF"/>
        </w:rPr>
        <w:drawing>
          <wp:anchor distT="0" distB="0" distL="114300" distR="114300" simplePos="0" relativeHeight="251717632" behindDoc="0" locked="0" layoutInCell="1" allowOverlap="1" wp14:anchorId="5D5152A3" wp14:editId="10CD92E8">
            <wp:simplePos x="0" y="0"/>
            <wp:positionH relativeFrom="column">
              <wp:posOffset>1506071</wp:posOffset>
            </wp:positionH>
            <wp:positionV relativeFrom="paragraph">
              <wp:posOffset>135592</wp:posOffset>
            </wp:positionV>
            <wp:extent cx="3866634" cy="2487706"/>
            <wp:effectExtent l="133350" t="133350" r="153035" b="160655"/>
            <wp:wrapNone/>
            <wp:docPr id="80" name="Picture 4" descr="C:\DOCUME~1\EDICKI~1\LOCALS~1\Temp\GrvTemp85z3kr43fudwjagtb6c21\C\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EDICKI~1\LOCALS~1\Temp\GrvTemp85z3kr43fudwjagtb6c21\C\Slide4.JPG"/>
                    <pic:cNvPicPr>
                      <a:picLocks noChangeAspect="1" noChangeArrowheads="1"/>
                    </pic:cNvPicPr>
                  </pic:nvPicPr>
                  <pic:blipFill rotWithShape="1">
                    <a:blip r:embed="rId13" cstate="print"/>
                    <a:srcRect b="14256"/>
                    <a:stretch/>
                  </pic:blipFill>
                  <pic:spPr bwMode="auto">
                    <a:xfrm>
                      <a:off x="0" y="0"/>
                      <a:ext cx="3867194" cy="248806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9C17B6" w14:textId="77777777" w:rsidR="007D5E47" w:rsidRDefault="007D5E47" w:rsidP="001E1782">
      <w:pPr>
        <w:rPr>
          <w:rFonts w:ascii="Arial" w:hAnsi="Arial" w:cs="Arial"/>
          <w:b/>
          <w:color w:val="0000FF"/>
        </w:rPr>
      </w:pPr>
    </w:p>
    <w:p w14:paraId="75469D7F" w14:textId="77777777" w:rsidR="007D5E47" w:rsidRDefault="007D5E47" w:rsidP="001E1782">
      <w:pPr>
        <w:rPr>
          <w:rFonts w:ascii="Arial" w:hAnsi="Arial" w:cs="Arial"/>
          <w:b/>
          <w:color w:val="0000FF"/>
        </w:rPr>
      </w:pPr>
    </w:p>
    <w:p w14:paraId="3114FF0F" w14:textId="77777777" w:rsidR="007D5E47" w:rsidRDefault="007D5E47" w:rsidP="001E1782">
      <w:pPr>
        <w:rPr>
          <w:rFonts w:ascii="Arial" w:hAnsi="Arial" w:cs="Arial"/>
          <w:b/>
          <w:color w:val="0000FF"/>
        </w:rPr>
      </w:pPr>
    </w:p>
    <w:p w14:paraId="0D89A7E9" w14:textId="77777777" w:rsidR="007D5E47" w:rsidRDefault="007D5E47" w:rsidP="001E1782">
      <w:pPr>
        <w:rPr>
          <w:rFonts w:ascii="Arial" w:hAnsi="Arial" w:cs="Arial"/>
          <w:b/>
          <w:color w:val="0000FF"/>
        </w:rPr>
      </w:pPr>
    </w:p>
    <w:p w14:paraId="74FB57BA" w14:textId="77777777" w:rsidR="006451B9" w:rsidRDefault="006451B9" w:rsidP="001E1782">
      <w:pPr>
        <w:pStyle w:val="SectionL2"/>
      </w:pPr>
    </w:p>
    <w:p w14:paraId="696182B6" w14:textId="77777777" w:rsidR="006451B9" w:rsidRDefault="006451B9" w:rsidP="001E1782">
      <w:pPr>
        <w:pStyle w:val="SectionL2"/>
      </w:pPr>
    </w:p>
    <w:p w14:paraId="5CE081F7" w14:textId="77777777" w:rsidR="00B642D8" w:rsidRDefault="00B642D8" w:rsidP="001E1782">
      <w:pPr>
        <w:pStyle w:val="SectionL2"/>
      </w:pPr>
    </w:p>
    <w:p w14:paraId="2BE6D89E" w14:textId="77777777" w:rsidR="00B642D8" w:rsidRDefault="00B642D8" w:rsidP="001E1782">
      <w:pPr>
        <w:pStyle w:val="SectionL2"/>
      </w:pPr>
    </w:p>
    <w:p w14:paraId="5210F0DA" w14:textId="77777777" w:rsidR="00B642D8" w:rsidRDefault="00B642D8" w:rsidP="001E1782">
      <w:pPr>
        <w:pStyle w:val="SectionL2"/>
      </w:pPr>
    </w:p>
    <w:p w14:paraId="6EF4B1A9" w14:textId="77777777" w:rsidR="00B642D8" w:rsidRDefault="00B642D8" w:rsidP="001E1782">
      <w:pPr>
        <w:pStyle w:val="SectionL2"/>
      </w:pPr>
    </w:p>
    <w:p w14:paraId="3C5091C3" w14:textId="77777777" w:rsidR="00B642D8" w:rsidRDefault="00B642D8" w:rsidP="001E1782">
      <w:pPr>
        <w:pStyle w:val="SectionL2"/>
      </w:pPr>
    </w:p>
    <w:p w14:paraId="79F4B8EF" w14:textId="77777777" w:rsidR="00B642D8" w:rsidRDefault="00B642D8" w:rsidP="001E1782">
      <w:pPr>
        <w:pStyle w:val="SectionL2"/>
      </w:pPr>
    </w:p>
    <w:p w14:paraId="694AB7BF" w14:textId="77777777" w:rsidR="001E1782" w:rsidRPr="00820CA0" w:rsidRDefault="001E1782" w:rsidP="001E1782">
      <w:pPr>
        <w:pStyle w:val="SectionL2"/>
        <w:rPr>
          <w:b w:val="0"/>
        </w:rPr>
      </w:pPr>
      <w:r w:rsidRPr="005E307D">
        <w:t xml:space="preserve">Occupational Safety and Health Administration (OSHA) – </w:t>
      </w:r>
      <w:r w:rsidRPr="003363E7">
        <w:rPr>
          <w:b w:val="0"/>
          <w:color w:val="0070C0"/>
        </w:rPr>
        <w:t xml:space="preserve">OSHA was established within the </w:t>
      </w:r>
      <w:r w:rsidRPr="003363E7">
        <w:rPr>
          <w:color w:val="0070C0"/>
        </w:rPr>
        <w:t>Department of Labor</w:t>
      </w:r>
      <w:r w:rsidRPr="00820CA0">
        <w:rPr>
          <w:b w:val="0"/>
        </w:rPr>
        <w:t xml:space="preserve"> and was </w:t>
      </w:r>
      <w:r w:rsidRPr="003363E7">
        <w:rPr>
          <w:b w:val="0"/>
          <w:color w:val="E36C0A" w:themeColor="accent6" w:themeShade="BF"/>
        </w:rPr>
        <w:t>charged with</w:t>
      </w:r>
      <w:r w:rsidRPr="00820CA0">
        <w:rPr>
          <w:b w:val="0"/>
        </w:rPr>
        <w:t xml:space="preserve"> setting and </w:t>
      </w:r>
      <w:r w:rsidRPr="003363E7">
        <w:rPr>
          <w:b w:val="0"/>
          <w:color w:val="E36C0A" w:themeColor="accent6" w:themeShade="BF"/>
        </w:rPr>
        <w:t>enforcing workplace safety</w:t>
      </w:r>
      <w:r w:rsidRPr="00820CA0">
        <w:rPr>
          <w:b w:val="0"/>
        </w:rPr>
        <w:t xml:space="preserve"> and health standards.</w:t>
      </w:r>
    </w:p>
    <w:p w14:paraId="727816B1" w14:textId="77777777" w:rsidR="006451B9" w:rsidRDefault="006451B9" w:rsidP="001E1782">
      <w:pPr>
        <w:pStyle w:val="SectionL2"/>
      </w:pPr>
    </w:p>
    <w:p w14:paraId="040B6B42" w14:textId="77777777" w:rsidR="001E1782" w:rsidRPr="00820CA0" w:rsidRDefault="001E1782" w:rsidP="001E1782">
      <w:pPr>
        <w:pStyle w:val="SectionL2"/>
        <w:rPr>
          <w:b w:val="0"/>
        </w:rPr>
      </w:pPr>
      <w:r w:rsidRPr="005E307D">
        <w:t xml:space="preserve">National Institute for Occupational Safety and Health (NIOSH) – </w:t>
      </w:r>
      <w:r w:rsidRPr="00820CA0">
        <w:rPr>
          <w:b w:val="0"/>
        </w:rPr>
        <w:t xml:space="preserve">The </w:t>
      </w:r>
      <w:r w:rsidRPr="003363E7">
        <w:rPr>
          <w:b w:val="0"/>
          <w:color w:val="0070C0"/>
        </w:rPr>
        <w:t xml:space="preserve">NIOSH was established as part of the </w:t>
      </w:r>
      <w:r w:rsidRPr="003363E7">
        <w:rPr>
          <w:color w:val="0070C0"/>
        </w:rPr>
        <w:t>Department of Health</w:t>
      </w:r>
      <w:r w:rsidRPr="00820CA0">
        <w:rPr>
          <w:b w:val="0"/>
        </w:rPr>
        <w:t xml:space="preserve"> on </w:t>
      </w:r>
      <w:r w:rsidR="003363E7" w:rsidRPr="003363E7">
        <w:rPr>
          <w:b w:val="0"/>
          <w:color w:val="E36C0A" w:themeColor="accent6" w:themeShade="BF"/>
        </w:rPr>
        <w:t>to conduct research</w:t>
      </w:r>
      <w:r w:rsidR="003363E7" w:rsidRPr="00820CA0">
        <w:rPr>
          <w:b w:val="0"/>
        </w:rPr>
        <w:t xml:space="preserve"> </w:t>
      </w:r>
      <w:r w:rsidRPr="00820CA0">
        <w:rPr>
          <w:b w:val="0"/>
        </w:rPr>
        <w:t xml:space="preserve">occupational </w:t>
      </w:r>
      <w:r w:rsidRPr="003363E7">
        <w:rPr>
          <w:b w:val="0"/>
          <w:color w:val="E36C0A" w:themeColor="accent6" w:themeShade="BF"/>
        </w:rPr>
        <w:t>safety and health</w:t>
      </w:r>
      <w:r w:rsidRPr="00820CA0">
        <w:rPr>
          <w:b w:val="0"/>
        </w:rPr>
        <w:t>.</w:t>
      </w:r>
    </w:p>
    <w:p w14:paraId="00C57849" w14:textId="77777777" w:rsidR="003F2CD5" w:rsidRDefault="003F2CD5" w:rsidP="001E1782">
      <w:pPr>
        <w:pStyle w:val="SectionL2"/>
      </w:pPr>
    </w:p>
    <w:p w14:paraId="451E6645" w14:textId="29FD9838" w:rsidR="001E1782" w:rsidRPr="00820CA0" w:rsidRDefault="001E1782" w:rsidP="001E1782">
      <w:pPr>
        <w:pStyle w:val="SectionL2"/>
        <w:rPr>
          <w:b w:val="0"/>
        </w:rPr>
      </w:pPr>
      <w:r w:rsidRPr="005E307D">
        <w:t xml:space="preserve">Occupational Safety and Health Review Commission (OSHRC) – </w:t>
      </w:r>
      <w:r w:rsidRPr="00820CA0">
        <w:rPr>
          <w:b w:val="0"/>
        </w:rPr>
        <w:t xml:space="preserve">The </w:t>
      </w:r>
      <w:r w:rsidRPr="003363E7">
        <w:rPr>
          <w:b w:val="0"/>
          <w:color w:val="0070C0"/>
        </w:rPr>
        <w:t xml:space="preserve">OSHRC was established as an </w:t>
      </w:r>
      <w:r w:rsidRPr="003363E7">
        <w:rPr>
          <w:color w:val="0070C0"/>
        </w:rPr>
        <w:t>independent agency</w:t>
      </w:r>
      <w:r w:rsidRPr="003363E7">
        <w:rPr>
          <w:b w:val="0"/>
          <w:color w:val="0070C0"/>
        </w:rPr>
        <w:t xml:space="preserve"> </w:t>
      </w:r>
      <w:r w:rsidRPr="003363E7">
        <w:rPr>
          <w:b w:val="0"/>
          <w:color w:val="E36C0A" w:themeColor="accent6" w:themeShade="BF"/>
        </w:rPr>
        <w:t>to act as a judge when</w:t>
      </w:r>
      <w:r w:rsidRPr="00820CA0">
        <w:rPr>
          <w:b w:val="0"/>
        </w:rPr>
        <w:t xml:space="preserve"> </w:t>
      </w:r>
      <w:r w:rsidRPr="003363E7">
        <w:rPr>
          <w:b w:val="0"/>
          <w:color w:val="E36C0A" w:themeColor="accent6" w:themeShade="BF"/>
        </w:rPr>
        <w:t>enforcement actions by OSHA are challenged by employers</w:t>
      </w:r>
      <w:r w:rsidRPr="00820CA0">
        <w:rPr>
          <w:b w:val="0"/>
        </w:rPr>
        <w:t>.</w:t>
      </w:r>
    </w:p>
    <w:p w14:paraId="3A462DBF" w14:textId="77777777" w:rsidR="00490392" w:rsidRDefault="00490392" w:rsidP="007675B2">
      <w:pPr>
        <w:spacing w:after="0"/>
        <w:rPr>
          <w:rFonts w:ascii="Arial" w:hAnsi="Arial" w:cs="Arial"/>
          <w:b/>
          <w:color w:val="943634" w:themeColor="accent2" w:themeShade="BF"/>
          <w:sz w:val="20"/>
          <w:szCs w:val="20"/>
        </w:rPr>
      </w:pPr>
    </w:p>
    <w:p w14:paraId="3155D992" w14:textId="77777777" w:rsidR="00D20ECD" w:rsidRPr="003F2CD5" w:rsidRDefault="00D20ECD" w:rsidP="007675B2">
      <w:pPr>
        <w:spacing w:after="0"/>
        <w:rPr>
          <w:rFonts w:ascii="Arial" w:hAnsi="Arial" w:cs="Arial"/>
          <w:b/>
          <w:color w:val="000000" w:themeColor="text1"/>
          <w:sz w:val="20"/>
          <w:szCs w:val="20"/>
        </w:rPr>
      </w:pPr>
      <w:r w:rsidRPr="003F2CD5">
        <w:rPr>
          <w:rFonts w:ascii="Arial" w:hAnsi="Arial" w:cs="Arial"/>
          <w:b/>
          <w:color w:val="000000" w:themeColor="text1"/>
          <w:sz w:val="20"/>
          <w:szCs w:val="20"/>
        </w:rPr>
        <w:lastRenderedPageBreak/>
        <w:t>Review Questions</w:t>
      </w:r>
    </w:p>
    <w:p w14:paraId="45888011" w14:textId="745A6314" w:rsidR="007675B2" w:rsidRPr="003F2CD5" w:rsidRDefault="007675B2" w:rsidP="00E12DB9">
      <w:pPr>
        <w:pStyle w:val="ListParagraph"/>
        <w:numPr>
          <w:ilvl w:val="0"/>
          <w:numId w:val="15"/>
        </w:numPr>
        <w:rPr>
          <w:rFonts w:ascii="Arial" w:hAnsi="Arial" w:cs="Arial"/>
          <w:color w:val="000000" w:themeColor="text1"/>
          <w:sz w:val="20"/>
          <w:szCs w:val="20"/>
        </w:rPr>
      </w:pPr>
      <w:r w:rsidRPr="003F2CD5">
        <w:rPr>
          <w:rFonts w:ascii="Arial" w:hAnsi="Arial" w:cs="Arial"/>
          <w:color w:val="000000" w:themeColor="text1"/>
          <w:sz w:val="20"/>
          <w:szCs w:val="20"/>
        </w:rPr>
        <w:t>The agency that conducts research on occupational safety and health.</w:t>
      </w:r>
      <w:r w:rsidR="00AF6B5E" w:rsidRPr="003F2CD5">
        <w:rPr>
          <w:rFonts w:ascii="Arial" w:hAnsi="Arial" w:cs="Arial"/>
          <w:color w:val="000000" w:themeColor="text1"/>
          <w:sz w:val="20"/>
          <w:szCs w:val="20"/>
        </w:rPr>
        <w:t xml:space="preserve"> </w:t>
      </w:r>
    </w:p>
    <w:p w14:paraId="20A5F7B3" w14:textId="2D50569E" w:rsidR="007675B2" w:rsidRPr="003F2CD5" w:rsidRDefault="007675B2" w:rsidP="00E12DB9">
      <w:pPr>
        <w:pStyle w:val="ListParagraph"/>
        <w:numPr>
          <w:ilvl w:val="0"/>
          <w:numId w:val="16"/>
        </w:numPr>
        <w:ind w:left="1080"/>
        <w:rPr>
          <w:rFonts w:ascii="Arial" w:hAnsi="Arial" w:cs="Arial"/>
          <w:color w:val="000000" w:themeColor="text1"/>
          <w:sz w:val="20"/>
          <w:szCs w:val="20"/>
        </w:rPr>
      </w:pPr>
      <w:r w:rsidRPr="003F2CD5">
        <w:rPr>
          <w:rFonts w:ascii="Arial" w:hAnsi="Arial" w:cs="Arial"/>
          <w:color w:val="000000" w:themeColor="text1"/>
          <w:sz w:val="20"/>
          <w:szCs w:val="20"/>
        </w:rPr>
        <w:t>OSHA</w:t>
      </w:r>
    </w:p>
    <w:p w14:paraId="1A1C5A9B" w14:textId="2972B3B0" w:rsidR="007675B2" w:rsidRPr="003F2CD5" w:rsidRDefault="007675B2" w:rsidP="00E12DB9">
      <w:pPr>
        <w:pStyle w:val="ListParagraph"/>
        <w:numPr>
          <w:ilvl w:val="0"/>
          <w:numId w:val="16"/>
        </w:numPr>
        <w:ind w:left="1080"/>
        <w:rPr>
          <w:rFonts w:ascii="Arial" w:hAnsi="Arial" w:cs="Arial"/>
          <w:color w:val="000000" w:themeColor="text1"/>
          <w:sz w:val="20"/>
          <w:szCs w:val="20"/>
        </w:rPr>
      </w:pPr>
      <w:r w:rsidRPr="003F2CD5">
        <w:rPr>
          <w:rFonts w:ascii="Arial" w:hAnsi="Arial" w:cs="Arial"/>
          <w:color w:val="000000" w:themeColor="text1"/>
          <w:sz w:val="20"/>
          <w:szCs w:val="20"/>
        </w:rPr>
        <w:t>NIOSH</w:t>
      </w:r>
    </w:p>
    <w:p w14:paraId="4CCCB836" w14:textId="5E20992C" w:rsidR="007675B2" w:rsidRPr="003F2CD5" w:rsidRDefault="007675B2" w:rsidP="00E12DB9">
      <w:pPr>
        <w:pStyle w:val="ListParagraph"/>
        <w:numPr>
          <w:ilvl w:val="0"/>
          <w:numId w:val="16"/>
        </w:numPr>
        <w:ind w:left="1080"/>
        <w:rPr>
          <w:rFonts w:ascii="Arial" w:hAnsi="Arial" w:cs="Arial"/>
          <w:color w:val="000000" w:themeColor="text1"/>
          <w:sz w:val="20"/>
          <w:szCs w:val="20"/>
        </w:rPr>
      </w:pPr>
      <w:r w:rsidRPr="003F2CD5">
        <w:rPr>
          <w:rFonts w:ascii="Arial" w:hAnsi="Arial" w:cs="Arial"/>
          <w:color w:val="000000" w:themeColor="text1"/>
          <w:sz w:val="20"/>
          <w:szCs w:val="20"/>
        </w:rPr>
        <w:t>OSHRC</w:t>
      </w:r>
    </w:p>
    <w:p w14:paraId="64C3C987" w14:textId="6E788360" w:rsidR="007675B2" w:rsidRDefault="007675B2" w:rsidP="00E12DB9">
      <w:pPr>
        <w:pStyle w:val="ListParagraph"/>
        <w:numPr>
          <w:ilvl w:val="0"/>
          <w:numId w:val="16"/>
        </w:numPr>
        <w:ind w:left="1080"/>
        <w:rPr>
          <w:rFonts w:ascii="Arial" w:hAnsi="Arial" w:cs="Arial"/>
          <w:color w:val="000000" w:themeColor="text1"/>
          <w:sz w:val="20"/>
          <w:szCs w:val="20"/>
        </w:rPr>
      </w:pPr>
      <w:r w:rsidRPr="003F2CD5">
        <w:rPr>
          <w:rFonts w:ascii="Arial" w:hAnsi="Arial" w:cs="Arial"/>
          <w:color w:val="000000" w:themeColor="text1"/>
          <w:sz w:val="20"/>
          <w:szCs w:val="20"/>
        </w:rPr>
        <w:t>CSHA</w:t>
      </w:r>
    </w:p>
    <w:p w14:paraId="2054DE82" w14:textId="77777777" w:rsidR="003F2CD5" w:rsidRPr="003F2CD5" w:rsidRDefault="003F2CD5" w:rsidP="003F2CD5">
      <w:pPr>
        <w:pStyle w:val="ListParagraph"/>
        <w:ind w:left="1080"/>
        <w:rPr>
          <w:rFonts w:ascii="Arial" w:hAnsi="Arial" w:cs="Arial"/>
          <w:color w:val="000000" w:themeColor="text1"/>
          <w:sz w:val="20"/>
          <w:szCs w:val="20"/>
        </w:rPr>
      </w:pPr>
    </w:p>
    <w:p w14:paraId="46173F0C" w14:textId="08315D1B" w:rsidR="007675B2" w:rsidRPr="003F2CD5" w:rsidRDefault="007675B2" w:rsidP="00E12DB9">
      <w:pPr>
        <w:pStyle w:val="ListParagraph"/>
        <w:numPr>
          <w:ilvl w:val="0"/>
          <w:numId w:val="15"/>
        </w:numPr>
        <w:rPr>
          <w:rFonts w:ascii="Arial" w:hAnsi="Arial" w:cs="Arial"/>
          <w:color w:val="000000" w:themeColor="text1"/>
          <w:sz w:val="20"/>
          <w:szCs w:val="20"/>
        </w:rPr>
      </w:pPr>
      <w:r w:rsidRPr="003F2CD5">
        <w:rPr>
          <w:rFonts w:ascii="Arial" w:hAnsi="Arial" w:cs="Arial"/>
          <w:color w:val="000000" w:themeColor="text1"/>
          <w:sz w:val="20"/>
          <w:szCs w:val="20"/>
        </w:rPr>
        <w:t>The agency that enforces workplace safety is __</w:t>
      </w:r>
      <w:r w:rsidR="001E7C36" w:rsidRPr="003F2CD5">
        <w:rPr>
          <w:rFonts w:ascii="Arial" w:hAnsi="Arial" w:cs="Arial"/>
          <w:color w:val="000000" w:themeColor="text1"/>
          <w:sz w:val="20"/>
          <w:szCs w:val="20"/>
        </w:rPr>
        <w:t>___.</w:t>
      </w:r>
      <w:r w:rsidRPr="003F2CD5">
        <w:rPr>
          <w:rFonts w:ascii="Arial" w:hAnsi="Arial" w:cs="Arial"/>
          <w:color w:val="000000" w:themeColor="text1"/>
          <w:sz w:val="20"/>
          <w:szCs w:val="20"/>
        </w:rPr>
        <w:t xml:space="preserve"> </w:t>
      </w:r>
    </w:p>
    <w:p w14:paraId="04DA84A2" w14:textId="545C4B09" w:rsidR="007675B2" w:rsidRPr="003F2CD5" w:rsidRDefault="007675B2" w:rsidP="00E12DB9">
      <w:pPr>
        <w:pStyle w:val="ListParagraph"/>
        <w:numPr>
          <w:ilvl w:val="0"/>
          <w:numId w:val="17"/>
        </w:numPr>
        <w:rPr>
          <w:rFonts w:ascii="Arial" w:hAnsi="Arial" w:cs="Arial"/>
          <w:color w:val="000000" w:themeColor="text1"/>
          <w:sz w:val="20"/>
          <w:szCs w:val="20"/>
        </w:rPr>
      </w:pPr>
      <w:r w:rsidRPr="003F2CD5">
        <w:rPr>
          <w:rFonts w:ascii="Arial" w:hAnsi="Arial" w:cs="Arial"/>
          <w:color w:val="000000" w:themeColor="text1"/>
          <w:sz w:val="20"/>
          <w:szCs w:val="20"/>
        </w:rPr>
        <w:t>OSHA</w:t>
      </w:r>
    </w:p>
    <w:p w14:paraId="4E1EE316" w14:textId="071A903D" w:rsidR="007675B2" w:rsidRPr="003F2CD5" w:rsidRDefault="007675B2" w:rsidP="00E12DB9">
      <w:pPr>
        <w:pStyle w:val="ListParagraph"/>
        <w:numPr>
          <w:ilvl w:val="0"/>
          <w:numId w:val="17"/>
        </w:numPr>
        <w:rPr>
          <w:rFonts w:ascii="Arial" w:hAnsi="Arial" w:cs="Arial"/>
          <w:color w:val="000000" w:themeColor="text1"/>
          <w:sz w:val="20"/>
          <w:szCs w:val="20"/>
        </w:rPr>
      </w:pPr>
      <w:r w:rsidRPr="003F2CD5">
        <w:rPr>
          <w:rFonts w:ascii="Arial" w:hAnsi="Arial" w:cs="Arial"/>
          <w:color w:val="000000" w:themeColor="text1"/>
          <w:sz w:val="20"/>
          <w:szCs w:val="20"/>
        </w:rPr>
        <w:t>NIOSH</w:t>
      </w:r>
    </w:p>
    <w:p w14:paraId="11FAB197" w14:textId="0C039F85" w:rsidR="007675B2" w:rsidRPr="003F2CD5" w:rsidRDefault="007675B2" w:rsidP="00E12DB9">
      <w:pPr>
        <w:pStyle w:val="ListParagraph"/>
        <w:numPr>
          <w:ilvl w:val="0"/>
          <w:numId w:val="17"/>
        </w:numPr>
        <w:rPr>
          <w:rFonts w:ascii="Arial" w:hAnsi="Arial" w:cs="Arial"/>
          <w:color w:val="000000" w:themeColor="text1"/>
          <w:sz w:val="20"/>
          <w:szCs w:val="20"/>
        </w:rPr>
      </w:pPr>
      <w:r w:rsidRPr="003F2CD5">
        <w:rPr>
          <w:rFonts w:ascii="Arial" w:hAnsi="Arial" w:cs="Arial"/>
          <w:color w:val="000000" w:themeColor="text1"/>
          <w:sz w:val="20"/>
          <w:szCs w:val="20"/>
        </w:rPr>
        <w:t>OSHRC</w:t>
      </w:r>
    </w:p>
    <w:p w14:paraId="597BA53A" w14:textId="796500B1" w:rsidR="007675B2" w:rsidRDefault="007675B2" w:rsidP="00E12DB9">
      <w:pPr>
        <w:pStyle w:val="ListParagraph"/>
        <w:numPr>
          <w:ilvl w:val="0"/>
          <w:numId w:val="17"/>
        </w:numPr>
        <w:rPr>
          <w:rFonts w:ascii="Arial" w:hAnsi="Arial" w:cs="Arial"/>
          <w:color w:val="000000" w:themeColor="text1"/>
          <w:sz w:val="20"/>
          <w:szCs w:val="20"/>
        </w:rPr>
      </w:pPr>
      <w:r w:rsidRPr="003F2CD5">
        <w:rPr>
          <w:rFonts w:ascii="Arial" w:hAnsi="Arial" w:cs="Arial"/>
          <w:color w:val="000000" w:themeColor="text1"/>
          <w:sz w:val="20"/>
          <w:szCs w:val="20"/>
        </w:rPr>
        <w:t>CSHA</w:t>
      </w:r>
    </w:p>
    <w:p w14:paraId="32D86E87" w14:textId="77777777" w:rsidR="003F2CD5" w:rsidRPr="003F2CD5" w:rsidRDefault="003F2CD5" w:rsidP="003F2CD5">
      <w:pPr>
        <w:pStyle w:val="ListParagraph"/>
        <w:ind w:left="1080"/>
        <w:rPr>
          <w:rFonts w:ascii="Arial" w:hAnsi="Arial" w:cs="Arial"/>
          <w:color w:val="000000" w:themeColor="text1"/>
          <w:sz w:val="20"/>
          <w:szCs w:val="20"/>
        </w:rPr>
      </w:pPr>
    </w:p>
    <w:p w14:paraId="4BBA7BED" w14:textId="7DAF505C" w:rsidR="007675B2" w:rsidRPr="003F2CD5" w:rsidRDefault="007675B2" w:rsidP="00E12DB9">
      <w:pPr>
        <w:pStyle w:val="ListParagraph"/>
        <w:numPr>
          <w:ilvl w:val="0"/>
          <w:numId w:val="15"/>
        </w:numPr>
        <w:rPr>
          <w:rFonts w:ascii="Arial" w:hAnsi="Arial" w:cs="Arial"/>
          <w:color w:val="000000" w:themeColor="text1"/>
          <w:sz w:val="20"/>
          <w:szCs w:val="20"/>
        </w:rPr>
      </w:pPr>
      <w:r w:rsidRPr="003F2CD5">
        <w:rPr>
          <w:rFonts w:ascii="Arial" w:hAnsi="Arial" w:cs="Arial"/>
          <w:color w:val="000000" w:themeColor="text1"/>
          <w:sz w:val="20"/>
          <w:szCs w:val="20"/>
        </w:rPr>
        <w:t xml:space="preserve">The agency that acts as a judge when enforcement action by OSHA are challenged by employers. </w:t>
      </w:r>
    </w:p>
    <w:p w14:paraId="4C3114E1" w14:textId="77777777" w:rsidR="007675B2" w:rsidRPr="003F2CD5" w:rsidRDefault="007675B2" w:rsidP="00E12DB9">
      <w:pPr>
        <w:pStyle w:val="ListParagraph"/>
        <w:numPr>
          <w:ilvl w:val="0"/>
          <w:numId w:val="18"/>
        </w:numPr>
        <w:spacing w:line="276" w:lineRule="auto"/>
        <w:contextualSpacing/>
        <w:rPr>
          <w:rFonts w:ascii="Arial" w:hAnsi="Arial" w:cs="Arial"/>
          <w:color w:val="000000" w:themeColor="text1"/>
          <w:sz w:val="20"/>
          <w:szCs w:val="20"/>
        </w:rPr>
      </w:pPr>
      <w:r w:rsidRPr="003F2CD5">
        <w:rPr>
          <w:rFonts w:ascii="Arial" w:hAnsi="Arial" w:cs="Arial"/>
          <w:color w:val="000000" w:themeColor="text1"/>
          <w:sz w:val="20"/>
          <w:szCs w:val="20"/>
        </w:rPr>
        <w:t>OSHA Justice Division</w:t>
      </w:r>
    </w:p>
    <w:p w14:paraId="11FAD727" w14:textId="77777777" w:rsidR="007675B2" w:rsidRPr="003F2CD5" w:rsidRDefault="007675B2" w:rsidP="00E12DB9">
      <w:pPr>
        <w:pStyle w:val="ListParagraph"/>
        <w:numPr>
          <w:ilvl w:val="0"/>
          <w:numId w:val="18"/>
        </w:numPr>
        <w:spacing w:line="276" w:lineRule="auto"/>
        <w:contextualSpacing/>
        <w:rPr>
          <w:rFonts w:ascii="Arial" w:hAnsi="Arial" w:cs="Arial"/>
          <w:color w:val="000000" w:themeColor="text1"/>
          <w:sz w:val="20"/>
          <w:szCs w:val="20"/>
        </w:rPr>
      </w:pPr>
      <w:r w:rsidRPr="003F2CD5">
        <w:rPr>
          <w:rFonts w:ascii="Arial" w:hAnsi="Arial" w:cs="Arial"/>
          <w:color w:val="000000" w:themeColor="text1"/>
          <w:sz w:val="20"/>
          <w:szCs w:val="20"/>
        </w:rPr>
        <w:t>NIOSH</w:t>
      </w:r>
    </w:p>
    <w:p w14:paraId="5F1CBDB8" w14:textId="77777777" w:rsidR="007675B2" w:rsidRPr="003F2CD5" w:rsidRDefault="007675B2" w:rsidP="00E12DB9">
      <w:pPr>
        <w:pStyle w:val="ListParagraph"/>
        <w:numPr>
          <w:ilvl w:val="0"/>
          <w:numId w:val="18"/>
        </w:numPr>
        <w:spacing w:line="276" w:lineRule="auto"/>
        <w:contextualSpacing/>
        <w:rPr>
          <w:rFonts w:ascii="Arial" w:hAnsi="Arial" w:cs="Arial"/>
          <w:color w:val="000000" w:themeColor="text1"/>
          <w:sz w:val="20"/>
          <w:szCs w:val="20"/>
        </w:rPr>
      </w:pPr>
      <w:r w:rsidRPr="003F2CD5">
        <w:rPr>
          <w:rFonts w:ascii="Arial" w:hAnsi="Arial" w:cs="Arial"/>
          <w:color w:val="000000" w:themeColor="text1"/>
          <w:sz w:val="20"/>
          <w:szCs w:val="20"/>
        </w:rPr>
        <w:t>OSHRC</w:t>
      </w:r>
    </w:p>
    <w:p w14:paraId="6CA731C7" w14:textId="0005B882" w:rsidR="007675B2" w:rsidRDefault="007675B2" w:rsidP="00E12DB9">
      <w:pPr>
        <w:pStyle w:val="ListParagraph"/>
        <w:numPr>
          <w:ilvl w:val="0"/>
          <w:numId w:val="18"/>
        </w:numPr>
        <w:spacing w:line="276" w:lineRule="auto"/>
        <w:contextualSpacing/>
        <w:rPr>
          <w:rFonts w:ascii="Arial" w:hAnsi="Arial" w:cs="Arial"/>
          <w:color w:val="000000" w:themeColor="text1"/>
          <w:sz w:val="20"/>
          <w:szCs w:val="20"/>
        </w:rPr>
      </w:pPr>
      <w:r w:rsidRPr="003F2CD5">
        <w:rPr>
          <w:rFonts w:ascii="Arial" w:hAnsi="Arial" w:cs="Arial"/>
          <w:color w:val="000000" w:themeColor="text1"/>
          <w:sz w:val="20"/>
          <w:szCs w:val="20"/>
        </w:rPr>
        <w:t>CSHA</w:t>
      </w:r>
    </w:p>
    <w:p w14:paraId="76840952" w14:textId="77777777" w:rsidR="003F2CD5" w:rsidRPr="003F2CD5" w:rsidRDefault="003F2CD5" w:rsidP="003F2CD5">
      <w:pPr>
        <w:pStyle w:val="ListParagraph"/>
        <w:spacing w:line="276" w:lineRule="auto"/>
        <w:ind w:left="1080"/>
        <w:contextualSpacing/>
        <w:rPr>
          <w:rFonts w:ascii="Arial" w:hAnsi="Arial" w:cs="Arial"/>
          <w:color w:val="000000" w:themeColor="text1"/>
          <w:sz w:val="20"/>
          <w:szCs w:val="20"/>
        </w:rPr>
      </w:pPr>
    </w:p>
    <w:p w14:paraId="652D9BBF" w14:textId="565DD5E6" w:rsidR="007675B2" w:rsidRPr="003F2CD5" w:rsidRDefault="007675B2" w:rsidP="00E12DB9">
      <w:pPr>
        <w:pStyle w:val="ListParagraph"/>
        <w:numPr>
          <w:ilvl w:val="0"/>
          <w:numId w:val="15"/>
        </w:numPr>
        <w:contextualSpacing/>
        <w:rPr>
          <w:rFonts w:ascii="Arial" w:hAnsi="Arial" w:cs="Arial"/>
          <w:color w:val="000000" w:themeColor="text1"/>
          <w:sz w:val="20"/>
          <w:szCs w:val="20"/>
        </w:rPr>
      </w:pPr>
      <w:r w:rsidRPr="003F2CD5">
        <w:rPr>
          <w:rFonts w:ascii="Arial" w:hAnsi="Arial" w:cs="Arial"/>
          <w:color w:val="000000" w:themeColor="text1"/>
          <w:sz w:val="20"/>
          <w:szCs w:val="20"/>
        </w:rPr>
        <w:t>The __</w:t>
      </w:r>
      <w:r w:rsidR="001E7C36" w:rsidRPr="003F2CD5">
        <w:rPr>
          <w:rFonts w:ascii="Arial" w:hAnsi="Arial" w:cs="Arial"/>
          <w:color w:val="000000" w:themeColor="text1"/>
          <w:sz w:val="20"/>
          <w:szCs w:val="20"/>
        </w:rPr>
        <w:t>___</w:t>
      </w:r>
      <w:r w:rsidRPr="003F2CD5">
        <w:rPr>
          <w:rFonts w:ascii="Arial" w:hAnsi="Arial" w:cs="Arial"/>
          <w:color w:val="000000" w:themeColor="text1"/>
          <w:sz w:val="20"/>
          <w:szCs w:val="20"/>
        </w:rPr>
        <w:t xml:space="preserve"> agency is part of the Department of Health.</w:t>
      </w:r>
    </w:p>
    <w:p w14:paraId="21BCE35A" w14:textId="350C0046" w:rsidR="007675B2" w:rsidRPr="003F2CD5" w:rsidRDefault="007675B2" w:rsidP="00E12DB9">
      <w:pPr>
        <w:pStyle w:val="ListParagraph"/>
        <w:numPr>
          <w:ilvl w:val="0"/>
          <w:numId w:val="19"/>
        </w:numPr>
        <w:contextualSpacing/>
        <w:rPr>
          <w:rFonts w:ascii="Arial" w:hAnsi="Arial" w:cs="Arial"/>
          <w:color w:val="000000" w:themeColor="text1"/>
          <w:sz w:val="20"/>
          <w:szCs w:val="20"/>
        </w:rPr>
      </w:pPr>
      <w:r w:rsidRPr="003F2CD5">
        <w:rPr>
          <w:rFonts w:ascii="Arial" w:hAnsi="Arial" w:cs="Arial"/>
          <w:color w:val="000000" w:themeColor="text1"/>
          <w:sz w:val="20"/>
          <w:szCs w:val="20"/>
        </w:rPr>
        <w:t>OSHA</w:t>
      </w:r>
    </w:p>
    <w:p w14:paraId="666ABBED" w14:textId="040BCBCF" w:rsidR="007675B2" w:rsidRPr="003F2CD5" w:rsidRDefault="007675B2" w:rsidP="00E12DB9">
      <w:pPr>
        <w:pStyle w:val="ListParagraph"/>
        <w:numPr>
          <w:ilvl w:val="0"/>
          <w:numId w:val="19"/>
        </w:numPr>
        <w:contextualSpacing/>
        <w:rPr>
          <w:rFonts w:ascii="Arial" w:hAnsi="Arial" w:cs="Arial"/>
          <w:color w:val="000000" w:themeColor="text1"/>
          <w:sz w:val="20"/>
          <w:szCs w:val="20"/>
        </w:rPr>
      </w:pPr>
      <w:r w:rsidRPr="003F2CD5">
        <w:rPr>
          <w:rFonts w:ascii="Arial" w:hAnsi="Arial" w:cs="Arial"/>
          <w:color w:val="000000" w:themeColor="text1"/>
          <w:sz w:val="20"/>
          <w:szCs w:val="20"/>
        </w:rPr>
        <w:t>NIOSH</w:t>
      </w:r>
    </w:p>
    <w:p w14:paraId="27B850D6" w14:textId="6F16E1C7" w:rsidR="007675B2" w:rsidRPr="003F2CD5" w:rsidRDefault="007675B2" w:rsidP="00E12DB9">
      <w:pPr>
        <w:pStyle w:val="ListParagraph"/>
        <w:numPr>
          <w:ilvl w:val="0"/>
          <w:numId w:val="19"/>
        </w:numPr>
        <w:contextualSpacing/>
        <w:rPr>
          <w:rFonts w:ascii="Arial" w:hAnsi="Arial" w:cs="Arial"/>
          <w:color w:val="000000" w:themeColor="text1"/>
          <w:sz w:val="20"/>
          <w:szCs w:val="20"/>
        </w:rPr>
      </w:pPr>
      <w:r w:rsidRPr="003F2CD5">
        <w:rPr>
          <w:rFonts w:ascii="Arial" w:hAnsi="Arial" w:cs="Arial"/>
          <w:color w:val="000000" w:themeColor="text1"/>
          <w:sz w:val="20"/>
          <w:szCs w:val="20"/>
        </w:rPr>
        <w:t>OSHRC</w:t>
      </w:r>
    </w:p>
    <w:p w14:paraId="6501DE22" w14:textId="5533AB83" w:rsidR="007675B2" w:rsidRDefault="007675B2" w:rsidP="00E12DB9">
      <w:pPr>
        <w:pStyle w:val="ListParagraph"/>
        <w:numPr>
          <w:ilvl w:val="0"/>
          <w:numId w:val="19"/>
        </w:numPr>
        <w:contextualSpacing/>
        <w:rPr>
          <w:rFonts w:ascii="Arial" w:hAnsi="Arial" w:cs="Arial"/>
          <w:color w:val="000000" w:themeColor="text1"/>
          <w:sz w:val="20"/>
          <w:szCs w:val="20"/>
        </w:rPr>
      </w:pPr>
      <w:r w:rsidRPr="003F2CD5">
        <w:rPr>
          <w:rFonts w:ascii="Arial" w:hAnsi="Arial" w:cs="Arial"/>
          <w:color w:val="000000" w:themeColor="text1"/>
          <w:sz w:val="20"/>
          <w:szCs w:val="20"/>
        </w:rPr>
        <w:t>CSHA</w:t>
      </w:r>
    </w:p>
    <w:p w14:paraId="3A47933D" w14:textId="77777777" w:rsidR="003F2CD5" w:rsidRPr="003F2CD5" w:rsidRDefault="003F2CD5" w:rsidP="003F2CD5">
      <w:pPr>
        <w:pStyle w:val="ListParagraph"/>
        <w:ind w:left="1080"/>
        <w:contextualSpacing/>
        <w:rPr>
          <w:rFonts w:ascii="Arial" w:hAnsi="Arial" w:cs="Arial"/>
          <w:color w:val="000000" w:themeColor="text1"/>
          <w:sz w:val="20"/>
          <w:szCs w:val="20"/>
        </w:rPr>
      </w:pPr>
    </w:p>
    <w:p w14:paraId="13B3A7A1" w14:textId="4595E97B" w:rsidR="001E1782" w:rsidRPr="00964EB3" w:rsidRDefault="000B2575" w:rsidP="001E1782">
      <w:pPr>
        <w:pStyle w:val="SectionLV1"/>
        <w:rPr>
          <w:color w:val="FF0000"/>
        </w:rPr>
      </w:pPr>
      <w:r w:rsidRPr="00964EB3">
        <w:rPr>
          <w:color w:val="FF0000"/>
        </w:rPr>
        <w:t>2.</w:t>
      </w:r>
      <w:r w:rsidR="00AF6B5E">
        <w:rPr>
          <w:color w:val="FF0000"/>
        </w:rPr>
        <w:t xml:space="preserve"> </w:t>
      </w:r>
      <w:r w:rsidRPr="00964EB3">
        <w:rPr>
          <w:color w:val="FF0000"/>
        </w:rPr>
        <w:t xml:space="preserve"> </w:t>
      </w:r>
      <w:r w:rsidR="001E1782" w:rsidRPr="00964EB3">
        <w:rPr>
          <w:color w:val="FF0000"/>
        </w:rPr>
        <w:t>Background Information</w:t>
      </w:r>
    </w:p>
    <w:p w14:paraId="6E3286D4" w14:textId="505FE9FB" w:rsidR="001E1782" w:rsidRPr="00C40829" w:rsidRDefault="001E1782" w:rsidP="001E1782">
      <w:pPr>
        <w:pStyle w:val="SectionTitletext"/>
        <w:rPr>
          <w:color w:val="0070C0"/>
        </w:rPr>
      </w:pPr>
      <w:r w:rsidRPr="00006635">
        <w:t>The number of worksites covered by OSHA has more than doubled from 3.5 million in 1971 to 8.9 million in 2007.</w:t>
      </w:r>
      <w:r w:rsidR="00AF6B5E">
        <w:t xml:space="preserve"> </w:t>
      </w:r>
      <w:r w:rsidRPr="00006635">
        <w:t>U.S. employment increased from 56 million in 1971 to 135 million in 2007.</w:t>
      </w:r>
      <w:r w:rsidR="00AF6B5E">
        <w:t xml:space="preserve"> </w:t>
      </w:r>
      <w:r w:rsidRPr="00C40829">
        <w:rPr>
          <w:color w:val="0070C0"/>
        </w:rPr>
        <w:t>In 1970, it was estimated that over 13,000 workers were killed due to illness or injury caused by unsafe working conditions.</w:t>
      </w:r>
    </w:p>
    <w:p w14:paraId="236B6DD3" w14:textId="77777777" w:rsidR="001E1782" w:rsidRPr="00C40829" w:rsidRDefault="001E1782" w:rsidP="001E1782">
      <w:pPr>
        <w:pStyle w:val="SectionTitletext"/>
        <w:rPr>
          <w:color w:val="0070C0"/>
        </w:rPr>
      </w:pPr>
    </w:p>
    <w:p w14:paraId="6B610666" w14:textId="02E2A79A" w:rsidR="001E1782" w:rsidRDefault="001E1782" w:rsidP="001E1782">
      <w:pPr>
        <w:pStyle w:val="SectionTitletext"/>
      </w:pPr>
      <w:r w:rsidRPr="00C40829">
        <w:rPr>
          <w:color w:val="0070C0"/>
        </w:rPr>
        <w:t xml:space="preserve">By 2008, fatalities in U.S. workplaces had been </w:t>
      </w:r>
      <w:r w:rsidRPr="00C40829">
        <w:rPr>
          <w:color w:val="E36C0A" w:themeColor="accent6" w:themeShade="BF"/>
        </w:rPr>
        <w:t>reduced by more than 60 percent</w:t>
      </w:r>
      <w:r w:rsidRPr="00006635">
        <w:t xml:space="preserve"> to approximately 5,</w:t>
      </w:r>
      <w:r>
        <w:t>071</w:t>
      </w:r>
      <w:r w:rsidRPr="00006635">
        <w:t>.</w:t>
      </w:r>
      <w:r w:rsidR="00AF6B5E">
        <w:t xml:space="preserve"> </w:t>
      </w:r>
      <w:r w:rsidRPr="00006635">
        <w:t>These dramatic reductions in occupational fatalities, injuries, and illnesses have occurred despite a dramatic increase in the number of employees and worksites covered by OSHA.</w:t>
      </w:r>
      <w:r w:rsidR="00AF6B5E">
        <w:t xml:space="preserve"> </w:t>
      </w:r>
      <w:r w:rsidRPr="006C38D8">
        <w:rPr>
          <w:color w:val="0070C0"/>
        </w:rPr>
        <w:t xml:space="preserve">Federal OSHA </w:t>
      </w:r>
      <w:r w:rsidRPr="006C38D8">
        <w:rPr>
          <w:color w:val="E36C0A" w:themeColor="accent6" w:themeShade="BF"/>
        </w:rPr>
        <w:t>oversees 26</w:t>
      </w:r>
      <w:r w:rsidRPr="006C38D8">
        <w:rPr>
          <w:color w:val="0070C0"/>
        </w:rPr>
        <w:t xml:space="preserve"> state-run OSHA programs within the U.S., Puerto Rico, and the Virgin Islands.</w:t>
      </w:r>
      <w:r w:rsidR="00AF6B5E">
        <w:rPr>
          <w:color w:val="0070C0"/>
        </w:rPr>
        <w:t xml:space="preserve"> </w:t>
      </w:r>
      <w:r w:rsidRPr="00006635">
        <w:t>These states and jurisdictions have decided to develop and operate their own OSHA programs.</w:t>
      </w:r>
      <w:r w:rsidR="00AF6B5E">
        <w:t xml:space="preserve"> </w:t>
      </w:r>
      <w:r w:rsidRPr="00006635">
        <w:t>The state programs must meet certain federal OSHA requirements and implement safety standards that are equal to or more effective than the federal safety standards.</w:t>
      </w:r>
    </w:p>
    <w:p w14:paraId="043F7397" w14:textId="77777777" w:rsidR="007D5E47" w:rsidRDefault="007D5E47" w:rsidP="001E1782">
      <w:pPr>
        <w:pStyle w:val="SectionTitletext"/>
      </w:pPr>
    </w:p>
    <w:p w14:paraId="11421723" w14:textId="785C711D" w:rsidR="001E1782" w:rsidRPr="00964EB3" w:rsidRDefault="000B2575" w:rsidP="001E1782">
      <w:pPr>
        <w:pStyle w:val="SectionLV1"/>
        <w:rPr>
          <w:color w:val="FF0000"/>
        </w:rPr>
      </w:pPr>
      <w:r w:rsidRPr="00964EB3">
        <w:rPr>
          <w:color w:val="FF0000"/>
        </w:rPr>
        <w:t>3.</w:t>
      </w:r>
      <w:r w:rsidR="00AF6B5E">
        <w:rPr>
          <w:color w:val="FF0000"/>
        </w:rPr>
        <w:t xml:space="preserve"> </w:t>
      </w:r>
      <w:r w:rsidR="001E1782" w:rsidRPr="00964EB3">
        <w:rPr>
          <w:color w:val="FF0000"/>
        </w:rPr>
        <w:t>OSHA’s Mission</w:t>
      </w:r>
    </w:p>
    <w:p w14:paraId="2F7E64CB" w14:textId="01204E95" w:rsidR="007D5E47" w:rsidRDefault="001E1782" w:rsidP="001E1782">
      <w:pPr>
        <w:pStyle w:val="SectionTitletext"/>
      </w:pPr>
      <w:r w:rsidRPr="00964EB3">
        <w:rPr>
          <w:color w:val="0070C0"/>
        </w:rPr>
        <w:t>OSHA’s</w:t>
      </w:r>
      <w:r w:rsidRPr="005E307D">
        <w:t xml:space="preserve"> current</w:t>
      </w:r>
      <w:r w:rsidRPr="00964EB3">
        <w:rPr>
          <w:color w:val="0070C0"/>
        </w:rPr>
        <w:t xml:space="preserve"> mission</w:t>
      </w:r>
      <w:r w:rsidRPr="005E307D">
        <w:t xml:space="preserve"> is “</w:t>
      </w:r>
      <w:r w:rsidRPr="00964EB3">
        <w:rPr>
          <w:color w:val="0070C0"/>
        </w:rPr>
        <w:t>to assure safe and healthful working conditions</w:t>
      </w:r>
      <w:r w:rsidRPr="00BD0C6A">
        <w:t xml:space="preserve"> for working men and women; </w:t>
      </w:r>
      <w:r w:rsidRPr="00964EB3">
        <w:rPr>
          <w:color w:val="0070C0"/>
        </w:rPr>
        <w:t>by authorizing</w:t>
      </w:r>
      <w:r w:rsidRPr="00BD0C6A">
        <w:t xml:space="preserve"> </w:t>
      </w:r>
      <w:r w:rsidRPr="00964EB3">
        <w:rPr>
          <w:color w:val="E36C0A" w:themeColor="accent6" w:themeShade="BF"/>
        </w:rPr>
        <w:t>enforcement</w:t>
      </w:r>
      <w:r w:rsidRPr="00BD0C6A">
        <w:t xml:space="preserve"> of the </w:t>
      </w:r>
      <w:r w:rsidRPr="00964EB3">
        <w:rPr>
          <w:color w:val="0070C0"/>
        </w:rPr>
        <w:t>standards developed</w:t>
      </w:r>
      <w:r w:rsidRPr="00BD0C6A">
        <w:t xml:space="preserve"> </w:t>
      </w:r>
      <w:r w:rsidRPr="00964EB3">
        <w:rPr>
          <w:color w:val="0070C0"/>
        </w:rPr>
        <w:t>under the Act</w:t>
      </w:r>
      <w:r w:rsidRPr="00BD0C6A">
        <w:t xml:space="preserve">; by assisting and encouraging the States in their efforts to assure safe and healthful working conditions; </w:t>
      </w:r>
      <w:r w:rsidRPr="00964EB3">
        <w:rPr>
          <w:color w:val="0070C0"/>
        </w:rPr>
        <w:t>by providing for</w:t>
      </w:r>
      <w:r w:rsidRPr="00BD0C6A">
        <w:t xml:space="preserve"> </w:t>
      </w:r>
      <w:r w:rsidRPr="00964EB3">
        <w:rPr>
          <w:color w:val="E36C0A" w:themeColor="accent6" w:themeShade="BF"/>
        </w:rPr>
        <w:t>research, information, education</w:t>
      </w:r>
      <w:r w:rsidRPr="00BD0C6A">
        <w:t xml:space="preserve">, and </w:t>
      </w:r>
      <w:r w:rsidRPr="00964EB3">
        <w:rPr>
          <w:color w:val="E36C0A" w:themeColor="accent6" w:themeShade="BF"/>
        </w:rPr>
        <w:t>training</w:t>
      </w:r>
      <w:r w:rsidRPr="00BD0C6A">
        <w:t xml:space="preserve"> in the field of occupational safety and health</w:t>
      </w:r>
      <w:r>
        <w:t>.”</w:t>
      </w:r>
    </w:p>
    <w:p w14:paraId="1EED99BD" w14:textId="6BD181C0" w:rsidR="00490392" w:rsidRDefault="00490392" w:rsidP="007D5E47">
      <w:pPr>
        <w:pStyle w:val="SectionLV1"/>
        <w:tabs>
          <w:tab w:val="clear" w:pos="360"/>
        </w:tabs>
        <w:ind w:left="0" w:firstLine="0"/>
      </w:pPr>
    </w:p>
    <w:p w14:paraId="1C2FA0E8" w14:textId="4F734D7F" w:rsidR="007675B2" w:rsidRDefault="003F2CD5" w:rsidP="007D5E47">
      <w:pPr>
        <w:pStyle w:val="SectionLV1"/>
        <w:tabs>
          <w:tab w:val="clear" w:pos="360"/>
        </w:tabs>
        <w:ind w:left="0" w:firstLine="0"/>
      </w:pPr>
      <w:r>
        <w:rPr>
          <w:noProof/>
        </w:rPr>
        <w:lastRenderedPageBreak/>
        <w:drawing>
          <wp:anchor distT="0" distB="0" distL="114300" distR="114300" simplePos="0" relativeHeight="251647488" behindDoc="0" locked="0" layoutInCell="1" allowOverlap="1" wp14:anchorId="7F0AFAC9" wp14:editId="38AD3A55">
            <wp:simplePos x="0" y="0"/>
            <wp:positionH relativeFrom="column">
              <wp:posOffset>1223682</wp:posOffset>
            </wp:positionH>
            <wp:positionV relativeFrom="paragraph">
              <wp:posOffset>70746</wp:posOffset>
            </wp:positionV>
            <wp:extent cx="4030980" cy="2622177"/>
            <wp:effectExtent l="133350" t="133350" r="140970" b="159385"/>
            <wp:wrapNone/>
            <wp:docPr id="81" name="Picture 6" descr="C:\DOCUME~1\EDICKI~1\LOCALS~1\Temp\GrvTemp85z3kr43fudwjagtb6c21\C\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C:\DOCUME~1\EDICKI~1\LOCALS~1\Temp\GrvTemp85z3kr43fudwjagtb6c21\C\Slide6.JPG"/>
                    <pic:cNvPicPr>
                      <a:picLocks noChangeAspect="1" noChangeArrowheads="1"/>
                    </pic:cNvPicPr>
                  </pic:nvPicPr>
                  <pic:blipFill rotWithShape="1">
                    <a:blip r:embed="rId14" cstate="print"/>
                    <a:srcRect t="6304" b="6925"/>
                    <a:stretch/>
                  </pic:blipFill>
                  <pic:spPr bwMode="auto">
                    <a:xfrm>
                      <a:off x="0" y="0"/>
                      <a:ext cx="4030980" cy="262217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A3CB56D" w14:textId="31A39611" w:rsidR="007675B2" w:rsidRDefault="007675B2" w:rsidP="007D5E47">
      <w:pPr>
        <w:pStyle w:val="SectionLV1"/>
        <w:tabs>
          <w:tab w:val="clear" w:pos="360"/>
        </w:tabs>
        <w:ind w:left="0" w:firstLine="0"/>
      </w:pPr>
    </w:p>
    <w:p w14:paraId="36090BF0" w14:textId="77777777" w:rsidR="007675B2" w:rsidRDefault="007675B2" w:rsidP="007D5E47">
      <w:pPr>
        <w:pStyle w:val="SectionLV1"/>
        <w:tabs>
          <w:tab w:val="clear" w:pos="360"/>
        </w:tabs>
        <w:ind w:left="0" w:firstLine="0"/>
      </w:pPr>
    </w:p>
    <w:p w14:paraId="141BBAE6" w14:textId="77777777" w:rsidR="007675B2" w:rsidRDefault="007675B2" w:rsidP="007D5E47">
      <w:pPr>
        <w:pStyle w:val="SectionLV1"/>
        <w:tabs>
          <w:tab w:val="clear" w:pos="360"/>
        </w:tabs>
        <w:ind w:left="0" w:firstLine="0"/>
      </w:pPr>
    </w:p>
    <w:p w14:paraId="06DDD2B0" w14:textId="77777777" w:rsidR="007675B2" w:rsidRDefault="007675B2" w:rsidP="007D5E47">
      <w:pPr>
        <w:pStyle w:val="SectionLV1"/>
        <w:tabs>
          <w:tab w:val="clear" w:pos="360"/>
        </w:tabs>
        <w:ind w:left="0" w:firstLine="0"/>
      </w:pPr>
    </w:p>
    <w:p w14:paraId="06E86835" w14:textId="77777777" w:rsidR="007675B2" w:rsidRDefault="007675B2" w:rsidP="007D5E47">
      <w:pPr>
        <w:pStyle w:val="SectionLV1"/>
        <w:tabs>
          <w:tab w:val="clear" w:pos="360"/>
        </w:tabs>
        <w:ind w:left="0" w:firstLine="0"/>
      </w:pPr>
    </w:p>
    <w:p w14:paraId="1CF26A8F" w14:textId="77777777" w:rsidR="007675B2" w:rsidRDefault="007675B2" w:rsidP="007D5E47">
      <w:pPr>
        <w:pStyle w:val="SectionLV1"/>
        <w:tabs>
          <w:tab w:val="clear" w:pos="360"/>
        </w:tabs>
        <w:ind w:left="0" w:firstLine="0"/>
      </w:pPr>
    </w:p>
    <w:p w14:paraId="1AEEB75C" w14:textId="77777777" w:rsidR="007675B2" w:rsidRDefault="007675B2" w:rsidP="007D5E47">
      <w:pPr>
        <w:pStyle w:val="SectionLV1"/>
        <w:tabs>
          <w:tab w:val="clear" w:pos="360"/>
        </w:tabs>
        <w:ind w:left="0" w:firstLine="0"/>
      </w:pPr>
    </w:p>
    <w:p w14:paraId="52FCFBDE" w14:textId="77777777" w:rsidR="007675B2" w:rsidRDefault="007675B2" w:rsidP="007D5E47">
      <w:pPr>
        <w:pStyle w:val="SectionLV1"/>
        <w:tabs>
          <w:tab w:val="clear" w:pos="360"/>
        </w:tabs>
        <w:ind w:left="0" w:firstLine="0"/>
      </w:pPr>
    </w:p>
    <w:p w14:paraId="4E575D5F" w14:textId="77777777" w:rsidR="007675B2" w:rsidRDefault="007675B2" w:rsidP="007D5E47">
      <w:pPr>
        <w:pStyle w:val="SectionLV1"/>
        <w:tabs>
          <w:tab w:val="clear" w:pos="360"/>
        </w:tabs>
        <w:ind w:left="0" w:firstLine="0"/>
      </w:pPr>
    </w:p>
    <w:p w14:paraId="08A5EAAB" w14:textId="77777777" w:rsidR="007675B2" w:rsidRDefault="007675B2" w:rsidP="007D5E47">
      <w:pPr>
        <w:pStyle w:val="SectionLV1"/>
        <w:tabs>
          <w:tab w:val="clear" w:pos="360"/>
        </w:tabs>
        <w:ind w:left="0" w:firstLine="0"/>
      </w:pPr>
    </w:p>
    <w:p w14:paraId="60285DD6" w14:textId="77777777" w:rsidR="007675B2" w:rsidRDefault="007675B2" w:rsidP="007D5E47">
      <w:pPr>
        <w:pStyle w:val="SectionLV1"/>
        <w:tabs>
          <w:tab w:val="clear" w:pos="360"/>
        </w:tabs>
        <w:ind w:left="0" w:firstLine="0"/>
      </w:pPr>
    </w:p>
    <w:p w14:paraId="07A4D208" w14:textId="77777777" w:rsidR="007675B2" w:rsidRDefault="007675B2" w:rsidP="007D5E47">
      <w:pPr>
        <w:pStyle w:val="SectionLV1"/>
        <w:tabs>
          <w:tab w:val="clear" w:pos="360"/>
        </w:tabs>
        <w:ind w:left="0" w:firstLine="0"/>
      </w:pPr>
    </w:p>
    <w:p w14:paraId="591A36F9" w14:textId="77777777" w:rsidR="007675B2" w:rsidRDefault="007675B2" w:rsidP="007D5E47">
      <w:pPr>
        <w:pStyle w:val="SectionLV1"/>
        <w:tabs>
          <w:tab w:val="clear" w:pos="360"/>
        </w:tabs>
        <w:ind w:left="0" w:firstLine="0"/>
      </w:pPr>
    </w:p>
    <w:p w14:paraId="5DBBE5E4" w14:textId="77777777" w:rsidR="007675B2" w:rsidRDefault="007675B2" w:rsidP="007D5E47">
      <w:pPr>
        <w:pStyle w:val="SectionLV1"/>
        <w:tabs>
          <w:tab w:val="clear" w:pos="360"/>
        </w:tabs>
        <w:ind w:left="0" w:firstLine="0"/>
      </w:pPr>
    </w:p>
    <w:p w14:paraId="0C6F4A33" w14:textId="77777777" w:rsidR="007675B2" w:rsidRDefault="007675B2" w:rsidP="007D5E47">
      <w:pPr>
        <w:pStyle w:val="SectionLV1"/>
        <w:tabs>
          <w:tab w:val="clear" w:pos="360"/>
        </w:tabs>
        <w:ind w:left="0" w:firstLine="0"/>
      </w:pPr>
    </w:p>
    <w:p w14:paraId="0C413654" w14:textId="77777777" w:rsidR="003F2CD5" w:rsidRDefault="003F2CD5" w:rsidP="007D5E47">
      <w:pPr>
        <w:pStyle w:val="SectionLV1"/>
        <w:tabs>
          <w:tab w:val="clear" w:pos="360"/>
        </w:tabs>
        <w:ind w:left="0" w:firstLine="0"/>
        <w:rPr>
          <w:color w:val="FF0000"/>
        </w:rPr>
      </w:pPr>
    </w:p>
    <w:p w14:paraId="247E4F5C" w14:textId="3BBAE71E" w:rsidR="001E1782" w:rsidRPr="00964EB3" w:rsidRDefault="007D5E47" w:rsidP="007D5E47">
      <w:pPr>
        <w:pStyle w:val="SectionLV1"/>
        <w:tabs>
          <w:tab w:val="clear" w:pos="360"/>
        </w:tabs>
        <w:ind w:left="0" w:firstLine="0"/>
        <w:rPr>
          <w:color w:val="FF0000"/>
        </w:rPr>
      </w:pPr>
      <w:r w:rsidRPr="00964EB3">
        <w:rPr>
          <w:color w:val="FF0000"/>
        </w:rPr>
        <w:t xml:space="preserve">4. </w:t>
      </w:r>
      <w:r w:rsidR="001E1782" w:rsidRPr="00964EB3">
        <w:rPr>
          <w:color w:val="FF0000"/>
        </w:rPr>
        <w:t>OSHA’s Strategies</w:t>
      </w:r>
    </w:p>
    <w:p w14:paraId="1CB7452E" w14:textId="110F4647" w:rsidR="001E1782" w:rsidRPr="003E738F" w:rsidRDefault="001E1782" w:rsidP="001E1782">
      <w:pPr>
        <w:pStyle w:val="SectionTitletext"/>
        <w:rPr>
          <w:color w:val="E36C0A" w:themeColor="accent6" w:themeShade="BF"/>
        </w:rPr>
      </w:pPr>
      <w:r w:rsidRPr="003E738F">
        <w:rPr>
          <w:color w:val="0070C0"/>
        </w:rPr>
        <w:t>OSHA has developed a number of strategies to help further reduce workplace injuries, illnesses, and deaths</w:t>
      </w:r>
      <w:r w:rsidRPr="005E307D">
        <w:t>.</w:t>
      </w:r>
      <w:r w:rsidR="00AF6B5E">
        <w:t xml:space="preserve"> </w:t>
      </w:r>
      <w:r w:rsidRPr="003E738F">
        <w:rPr>
          <w:color w:val="E36C0A" w:themeColor="accent6" w:themeShade="BF"/>
        </w:rPr>
        <w:t>These include:</w:t>
      </w:r>
    </w:p>
    <w:p w14:paraId="3DE5B780" w14:textId="77777777" w:rsidR="00B70264" w:rsidRDefault="000854F6" w:rsidP="001E1782">
      <w:pPr>
        <w:pStyle w:val="SectionTitletext"/>
      </w:pPr>
      <w:r>
        <w:rPr>
          <w:noProof/>
        </w:rPr>
        <w:drawing>
          <wp:anchor distT="0" distB="0" distL="114300" distR="114300" simplePos="0" relativeHeight="251721728" behindDoc="0" locked="0" layoutInCell="1" allowOverlap="1" wp14:anchorId="401CAE5E" wp14:editId="5B9CF4B1">
            <wp:simplePos x="0" y="0"/>
            <wp:positionH relativeFrom="column">
              <wp:posOffset>1371600</wp:posOffset>
            </wp:positionH>
            <wp:positionV relativeFrom="paragraph">
              <wp:posOffset>129017</wp:posOffset>
            </wp:positionV>
            <wp:extent cx="3590925" cy="2019300"/>
            <wp:effectExtent l="114300" t="114300" r="142875" b="152400"/>
            <wp:wrapNone/>
            <wp:docPr id="82" name="Picture 7" descr="C:\DOCUME~1\EDICKI~1\LOCALS~1\Temp\GrvTemp85z3kr43fudwjagtb6c21\C\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DOCUME~1\EDICKI~1\LOCALS~1\Temp\GrvTemp85z3kr43fudwjagtb6c21\C\Slide7.JPG"/>
                    <pic:cNvPicPr>
                      <a:picLocks noChangeAspect="1" noChangeArrowheads="1"/>
                    </pic:cNvPicPr>
                  </pic:nvPicPr>
                  <pic:blipFill rotWithShape="1">
                    <a:blip r:embed="rId15" cstate="print"/>
                    <a:srcRect t="5941" b="19095"/>
                    <a:stretch/>
                  </pic:blipFill>
                  <pic:spPr bwMode="auto">
                    <a:xfrm>
                      <a:off x="0" y="0"/>
                      <a:ext cx="3590925" cy="20193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BD6F69" w14:textId="77777777" w:rsidR="00B70264" w:rsidRDefault="00B70264" w:rsidP="001E1782">
      <w:pPr>
        <w:pStyle w:val="SectionTitletext"/>
      </w:pPr>
    </w:p>
    <w:p w14:paraId="6E67D4AD" w14:textId="77777777" w:rsidR="00B70264" w:rsidRDefault="00B70264" w:rsidP="001E1782">
      <w:pPr>
        <w:pStyle w:val="SectionTitletext"/>
      </w:pPr>
    </w:p>
    <w:p w14:paraId="2056E045" w14:textId="77777777" w:rsidR="00B70264" w:rsidRDefault="00B70264" w:rsidP="001E1782">
      <w:pPr>
        <w:pStyle w:val="SectionTitletext"/>
      </w:pPr>
    </w:p>
    <w:p w14:paraId="3FE66E70" w14:textId="77777777" w:rsidR="00B70264" w:rsidRDefault="00B70264" w:rsidP="001E1782">
      <w:pPr>
        <w:pStyle w:val="SectionTitletext"/>
      </w:pPr>
    </w:p>
    <w:p w14:paraId="0627A172" w14:textId="77777777" w:rsidR="00B70264" w:rsidRDefault="00B70264" w:rsidP="001E1782">
      <w:pPr>
        <w:pStyle w:val="SectionTitletext"/>
      </w:pPr>
    </w:p>
    <w:p w14:paraId="39695553" w14:textId="77777777" w:rsidR="00B70264" w:rsidRDefault="00B70264" w:rsidP="001E1782">
      <w:pPr>
        <w:pStyle w:val="SectionTitletext"/>
      </w:pPr>
    </w:p>
    <w:p w14:paraId="18FB32DD" w14:textId="77777777" w:rsidR="00B70264" w:rsidRDefault="00B70264" w:rsidP="001E1782">
      <w:pPr>
        <w:pStyle w:val="SectionTitletext"/>
      </w:pPr>
    </w:p>
    <w:p w14:paraId="77DAF65D" w14:textId="77777777" w:rsidR="00B70264" w:rsidRDefault="00B70264" w:rsidP="001E1782">
      <w:pPr>
        <w:pStyle w:val="SectionTitletext"/>
      </w:pPr>
    </w:p>
    <w:p w14:paraId="262A42D3" w14:textId="77777777" w:rsidR="00B70264" w:rsidRDefault="00B70264" w:rsidP="001E1782">
      <w:pPr>
        <w:pStyle w:val="SectionTitletext"/>
      </w:pPr>
    </w:p>
    <w:p w14:paraId="3E526800" w14:textId="77777777" w:rsidR="00B70264" w:rsidRDefault="00B70264" w:rsidP="001E1782">
      <w:pPr>
        <w:pStyle w:val="SectionTitletext"/>
      </w:pPr>
    </w:p>
    <w:p w14:paraId="7A6CAF8C" w14:textId="77777777" w:rsidR="006451B9" w:rsidRDefault="006451B9" w:rsidP="000854F6">
      <w:pPr>
        <w:pStyle w:val="SectionL2"/>
        <w:ind w:left="0" w:firstLine="0"/>
      </w:pPr>
    </w:p>
    <w:p w14:paraId="781C72AF" w14:textId="77777777" w:rsidR="003F2CD5" w:rsidRDefault="003F2CD5" w:rsidP="000854F6">
      <w:pPr>
        <w:pStyle w:val="SectionL2"/>
        <w:rPr>
          <w:color w:val="0070C0"/>
        </w:rPr>
      </w:pPr>
    </w:p>
    <w:p w14:paraId="36978F1D" w14:textId="39F49C49" w:rsidR="001E1782" w:rsidRPr="00AC37D9" w:rsidRDefault="001E1782" w:rsidP="000854F6">
      <w:pPr>
        <w:pStyle w:val="SectionL2"/>
        <w:rPr>
          <w:b w:val="0"/>
        </w:rPr>
      </w:pPr>
      <w:r w:rsidRPr="00964EB3">
        <w:rPr>
          <w:color w:val="0070C0"/>
        </w:rPr>
        <w:t xml:space="preserve">Strong, Fair, and Effective </w:t>
      </w:r>
      <w:r w:rsidRPr="00964EB3">
        <w:rPr>
          <w:color w:val="E36C0A" w:themeColor="accent6" w:themeShade="BF"/>
        </w:rPr>
        <w:t>Enforcement</w:t>
      </w:r>
      <w:r w:rsidRPr="005E307D">
        <w:t xml:space="preserve"> – </w:t>
      </w:r>
      <w:r w:rsidRPr="00AC37D9">
        <w:rPr>
          <w:b w:val="0"/>
        </w:rPr>
        <w:t>The foundation for the protection of the safety and health of the nation’s workforce is enforcement.</w:t>
      </w:r>
      <w:r w:rsidR="00AF6B5E">
        <w:rPr>
          <w:b w:val="0"/>
        </w:rPr>
        <w:t xml:space="preserve"> </w:t>
      </w:r>
      <w:r w:rsidRPr="00AC37D9">
        <w:rPr>
          <w:b w:val="0"/>
        </w:rPr>
        <w:t>A strong, fair and effective program, it works with employers seeking to comply with OSHA standards.</w:t>
      </w:r>
      <w:r w:rsidR="00AF6B5E">
        <w:rPr>
          <w:b w:val="0"/>
        </w:rPr>
        <w:t xml:space="preserve"> </w:t>
      </w:r>
      <w:r w:rsidRPr="00AC37D9">
        <w:rPr>
          <w:b w:val="0"/>
        </w:rPr>
        <w:t>This enables OSHA to allocate much of its enforcement resources on hazardous industries where illness and injury rates are still above the norm.</w:t>
      </w:r>
    </w:p>
    <w:p w14:paraId="6F5A0BBF" w14:textId="77777777" w:rsidR="001E1782" w:rsidRDefault="001E1782" w:rsidP="001E1782">
      <w:pPr>
        <w:pStyle w:val="SectionL2"/>
        <w:tabs>
          <w:tab w:val="clear" w:pos="792"/>
        </w:tabs>
        <w:ind w:firstLine="0"/>
        <w:rPr>
          <w:sz w:val="20"/>
          <w:szCs w:val="20"/>
        </w:rPr>
      </w:pPr>
    </w:p>
    <w:p w14:paraId="6C8191C6" w14:textId="3B5F621B" w:rsidR="001E1782" w:rsidRPr="00AC37D9" w:rsidRDefault="001E1782" w:rsidP="001E1782">
      <w:pPr>
        <w:pStyle w:val="SectionL2"/>
        <w:rPr>
          <w:b w:val="0"/>
        </w:rPr>
      </w:pPr>
      <w:r w:rsidRPr="00964EB3">
        <w:rPr>
          <w:color w:val="0070C0"/>
        </w:rPr>
        <w:t>Outreach</w:t>
      </w:r>
      <w:r w:rsidRPr="005E307D">
        <w:t xml:space="preserve">, </w:t>
      </w:r>
      <w:r w:rsidRPr="00964EB3">
        <w:rPr>
          <w:color w:val="E36C0A" w:themeColor="accent6" w:themeShade="BF"/>
        </w:rPr>
        <w:t>Education</w:t>
      </w:r>
      <w:r w:rsidRPr="005E307D">
        <w:t xml:space="preserve">, and </w:t>
      </w:r>
      <w:r w:rsidRPr="00964EB3">
        <w:rPr>
          <w:color w:val="0070C0"/>
        </w:rPr>
        <w:t>Compliance Assistance</w:t>
      </w:r>
      <w:r w:rsidRPr="005E307D">
        <w:t xml:space="preserve"> – </w:t>
      </w:r>
      <w:r w:rsidRPr="00AC37D9">
        <w:rPr>
          <w:b w:val="0"/>
        </w:rPr>
        <w:t>OSHA actively pursues outreach and education programs geared towards providing compliance assistance to employers.</w:t>
      </w:r>
      <w:r w:rsidR="00AF6B5E">
        <w:rPr>
          <w:b w:val="0"/>
        </w:rPr>
        <w:t xml:space="preserve"> </w:t>
      </w:r>
      <w:r w:rsidRPr="00AC37D9">
        <w:rPr>
          <w:b w:val="0"/>
        </w:rPr>
        <w:t xml:space="preserve">It does this with a portfolio of approaches such as interactive e-tools to address specific hazards, print </w:t>
      </w:r>
      <w:r w:rsidRPr="00AC37D9">
        <w:rPr>
          <w:b w:val="0"/>
        </w:rPr>
        <w:lastRenderedPageBreak/>
        <w:t>and online publications, a toll-free call center (available twenty-four hours a day, seven days a week) and free workplace consultations.</w:t>
      </w:r>
      <w:r w:rsidR="00AF6B5E">
        <w:rPr>
          <w:b w:val="0"/>
        </w:rPr>
        <w:t xml:space="preserve"> </w:t>
      </w:r>
      <w:r w:rsidRPr="00AC37D9">
        <w:rPr>
          <w:b w:val="0"/>
        </w:rPr>
        <w:t>These services are available in both English and Spanish.</w:t>
      </w:r>
      <w:r w:rsidR="00AF6B5E">
        <w:rPr>
          <w:b w:val="0"/>
        </w:rPr>
        <w:t xml:space="preserve"> </w:t>
      </w:r>
      <w:r w:rsidRPr="00AC37D9">
        <w:rPr>
          <w:b w:val="0"/>
        </w:rPr>
        <w:t xml:space="preserve">For more information on OSHA, please visit </w:t>
      </w:r>
      <w:hyperlink r:id="rId16" w:history="1">
        <w:r w:rsidRPr="00AC37D9">
          <w:rPr>
            <w:rStyle w:val="Hyperlink"/>
            <w:b w:val="0"/>
          </w:rPr>
          <w:t>www.osha.gov</w:t>
        </w:r>
      </w:hyperlink>
      <w:r w:rsidRPr="00AC37D9">
        <w:rPr>
          <w:b w:val="0"/>
        </w:rPr>
        <w:t xml:space="preserve">. </w:t>
      </w:r>
    </w:p>
    <w:p w14:paraId="41C24EA4" w14:textId="77777777" w:rsidR="001E1782" w:rsidRDefault="001E1782" w:rsidP="001E1782">
      <w:pPr>
        <w:pStyle w:val="SectionL2"/>
        <w:tabs>
          <w:tab w:val="clear" w:pos="792"/>
        </w:tabs>
        <w:ind w:firstLine="0"/>
        <w:rPr>
          <w:sz w:val="20"/>
          <w:szCs w:val="20"/>
        </w:rPr>
      </w:pPr>
    </w:p>
    <w:p w14:paraId="564FD134" w14:textId="487C1A78" w:rsidR="001E1782" w:rsidRPr="00AC37D9" w:rsidRDefault="001E1782" w:rsidP="001E1782">
      <w:pPr>
        <w:pStyle w:val="SectionL2"/>
        <w:rPr>
          <w:b w:val="0"/>
        </w:rPr>
      </w:pPr>
      <w:r w:rsidRPr="00964EB3">
        <w:rPr>
          <w:color w:val="0070C0"/>
        </w:rPr>
        <w:t xml:space="preserve">Partnerships and Cooperative Programs </w:t>
      </w:r>
      <w:r w:rsidRPr="005E307D">
        <w:t xml:space="preserve">– </w:t>
      </w:r>
      <w:r w:rsidRPr="00AC37D9">
        <w:rPr>
          <w:b w:val="0"/>
        </w:rPr>
        <w:t>Using OSHA’s Alliance Program the industrial-educational community can collaborate to reduce and prevent illness and injuries.</w:t>
      </w:r>
      <w:r w:rsidR="00AF6B5E">
        <w:rPr>
          <w:b w:val="0"/>
        </w:rPr>
        <w:t xml:space="preserve"> </w:t>
      </w:r>
      <w:r w:rsidRPr="00AC37D9">
        <w:rPr>
          <w:b w:val="0"/>
        </w:rPr>
        <w:t>The Strategic Partnership Program is a long-term cooperative effort that addresses improved workplace safety and health.</w:t>
      </w:r>
      <w:r w:rsidR="00AF6B5E">
        <w:rPr>
          <w:b w:val="0"/>
        </w:rPr>
        <w:t xml:space="preserve"> </w:t>
      </w:r>
      <w:r w:rsidRPr="00AC37D9">
        <w:rPr>
          <w:b w:val="0"/>
        </w:rPr>
        <w:t>Both the Safety and Health Achievement Recognition and Voluntary Protection Programs are incentive and/or recognition-based efforts that target exemplary achievement in safety and health.</w:t>
      </w:r>
    </w:p>
    <w:p w14:paraId="4F1999BF" w14:textId="77777777" w:rsidR="003363E7" w:rsidRDefault="003363E7" w:rsidP="001E1782">
      <w:pPr>
        <w:pStyle w:val="SectionLV1"/>
      </w:pPr>
    </w:p>
    <w:p w14:paraId="242C16C5" w14:textId="782C7802" w:rsidR="001E1782" w:rsidRDefault="000B2575" w:rsidP="001E1782">
      <w:pPr>
        <w:pStyle w:val="SectionLV1"/>
        <w:rPr>
          <w:color w:val="FF0000"/>
        </w:rPr>
      </w:pPr>
      <w:r w:rsidRPr="00964EB3">
        <w:rPr>
          <w:color w:val="FF0000"/>
        </w:rPr>
        <w:t>5.</w:t>
      </w:r>
      <w:r w:rsidR="00AF6B5E">
        <w:rPr>
          <w:color w:val="FF0000"/>
        </w:rPr>
        <w:t xml:space="preserve"> </w:t>
      </w:r>
      <w:r w:rsidR="001E1782" w:rsidRPr="00964EB3">
        <w:rPr>
          <w:color w:val="FF0000"/>
        </w:rPr>
        <w:t>OSHA Inspections</w:t>
      </w:r>
    </w:p>
    <w:p w14:paraId="4A724A00" w14:textId="77777777" w:rsidR="00C775F7" w:rsidRDefault="00C775F7" w:rsidP="00C775F7">
      <w:pPr>
        <w:pStyle w:val="SectionTitletext"/>
      </w:pPr>
      <w:r w:rsidRPr="005E307D">
        <w:t>OSHA continues to conduct inspections and issue penalties to employers that do not have adequate safety and hea</w:t>
      </w:r>
      <w:r>
        <w:t>l</w:t>
      </w:r>
      <w:r w:rsidRPr="005E307D">
        <w:t>th programs.</w:t>
      </w:r>
    </w:p>
    <w:p w14:paraId="1D8DB1F3" w14:textId="77777777" w:rsidR="00C775F7" w:rsidRPr="00964EB3" w:rsidRDefault="000854F6" w:rsidP="001E1782">
      <w:pPr>
        <w:pStyle w:val="SectionLV1"/>
        <w:rPr>
          <w:color w:val="FF0000"/>
        </w:rPr>
      </w:pPr>
      <w:r>
        <w:rPr>
          <w:noProof/>
          <w:sz w:val="20"/>
          <w:szCs w:val="20"/>
        </w:rPr>
        <w:drawing>
          <wp:anchor distT="0" distB="0" distL="114300" distR="114300" simplePos="0" relativeHeight="251723776" behindDoc="0" locked="0" layoutInCell="1" allowOverlap="1" wp14:anchorId="49E2FBE6" wp14:editId="19FF8EC0">
            <wp:simplePos x="0" y="0"/>
            <wp:positionH relativeFrom="column">
              <wp:posOffset>1265854</wp:posOffset>
            </wp:positionH>
            <wp:positionV relativeFrom="paragraph">
              <wp:posOffset>165473</wp:posOffset>
            </wp:positionV>
            <wp:extent cx="3951605" cy="2967990"/>
            <wp:effectExtent l="152400" t="152400" r="163195" b="181610"/>
            <wp:wrapNone/>
            <wp:docPr id="83" name="Picture 10" descr="C:\DOCUME~1\EDICKI~1\LOCALS~1\Temp\GrvTemp85z3kr43fudwjagtb6c21\C\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EDICKI~1\LOCALS~1\Temp\GrvTemp85z3kr43fudwjagtb6c21\C\Slide10.JPG"/>
                    <pic:cNvPicPr>
                      <a:picLocks noChangeAspect="1" noChangeArrowheads="1"/>
                    </pic:cNvPicPr>
                  </pic:nvPicPr>
                  <pic:blipFill>
                    <a:blip r:embed="rId17" cstate="print"/>
                    <a:stretch>
                      <a:fillRect/>
                    </a:stretch>
                  </pic:blipFill>
                  <pic:spPr bwMode="auto">
                    <a:xfrm>
                      <a:off x="0" y="0"/>
                      <a:ext cx="3951605" cy="2967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5FF089D9" w14:textId="77777777" w:rsidR="001E1782" w:rsidRDefault="001E1782" w:rsidP="001E1782">
      <w:pPr>
        <w:rPr>
          <w:rFonts w:ascii="Arial" w:hAnsi="Arial" w:cs="Arial"/>
          <w:sz w:val="20"/>
          <w:szCs w:val="20"/>
        </w:rPr>
      </w:pPr>
    </w:p>
    <w:p w14:paraId="29E52A1E" w14:textId="77777777" w:rsidR="00B70264" w:rsidRDefault="00B70264" w:rsidP="001E1782">
      <w:pPr>
        <w:rPr>
          <w:rFonts w:ascii="Arial" w:hAnsi="Arial" w:cs="Arial"/>
          <w:sz w:val="20"/>
          <w:szCs w:val="20"/>
        </w:rPr>
      </w:pPr>
    </w:p>
    <w:p w14:paraId="578D8408" w14:textId="77777777" w:rsidR="00B70264" w:rsidRDefault="00B70264" w:rsidP="001E1782">
      <w:pPr>
        <w:rPr>
          <w:rFonts w:ascii="Arial" w:hAnsi="Arial" w:cs="Arial"/>
          <w:sz w:val="20"/>
          <w:szCs w:val="20"/>
        </w:rPr>
      </w:pPr>
    </w:p>
    <w:p w14:paraId="6B0F1D84" w14:textId="77777777" w:rsidR="00B70264" w:rsidRDefault="00B70264" w:rsidP="001E1782">
      <w:pPr>
        <w:rPr>
          <w:rFonts w:ascii="Arial" w:hAnsi="Arial" w:cs="Arial"/>
          <w:sz w:val="20"/>
          <w:szCs w:val="20"/>
        </w:rPr>
      </w:pPr>
    </w:p>
    <w:p w14:paraId="3DEC3F66" w14:textId="77777777" w:rsidR="00B70264" w:rsidRDefault="00B70264" w:rsidP="001E1782">
      <w:pPr>
        <w:rPr>
          <w:rFonts w:ascii="Arial" w:hAnsi="Arial" w:cs="Arial"/>
          <w:sz w:val="20"/>
          <w:szCs w:val="20"/>
        </w:rPr>
      </w:pPr>
    </w:p>
    <w:p w14:paraId="2B48FC01" w14:textId="77777777" w:rsidR="00B70264" w:rsidRDefault="00B70264" w:rsidP="001E1782">
      <w:pPr>
        <w:rPr>
          <w:rFonts w:ascii="Arial" w:hAnsi="Arial" w:cs="Arial"/>
          <w:sz w:val="20"/>
          <w:szCs w:val="20"/>
        </w:rPr>
      </w:pPr>
    </w:p>
    <w:p w14:paraId="29F884F0" w14:textId="77777777" w:rsidR="00B70264" w:rsidRDefault="00B70264" w:rsidP="001E1782">
      <w:pPr>
        <w:rPr>
          <w:rFonts w:ascii="Arial" w:hAnsi="Arial" w:cs="Arial"/>
          <w:sz w:val="20"/>
          <w:szCs w:val="20"/>
        </w:rPr>
      </w:pPr>
    </w:p>
    <w:p w14:paraId="3E10A51C" w14:textId="77777777" w:rsidR="00B70264" w:rsidRDefault="00B70264" w:rsidP="001E1782">
      <w:pPr>
        <w:rPr>
          <w:rFonts w:ascii="Arial" w:hAnsi="Arial" w:cs="Arial"/>
          <w:sz w:val="20"/>
          <w:szCs w:val="20"/>
        </w:rPr>
      </w:pPr>
    </w:p>
    <w:p w14:paraId="1F9AE64F" w14:textId="68FDCC35" w:rsidR="006654FA" w:rsidRDefault="006654FA" w:rsidP="001E1782">
      <w:pPr>
        <w:pStyle w:val="SectionTitletext"/>
      </w:pPr>
    </w:p>
    <w:p w14:paraId="6B8FEC69" w14:textId="32A43720" w:rsidR="003F2CD5" w:rsidRDefault="003F2CD5" w:rsidP="001E1782">
      <w:pPr>
        <w:pStyle w:val="SectionTitletext"/>
      </w:pPr>
    </w:p>
    <w:p w14:paraId="60E39FB7" w14:textId="77777777" w:rsidR="003F2CD5" w:rsidRDefault="003F2CD5" w:rsidP="001E1782">
      <w:pPr>
        <w:pStyle w:val="SectionTitletext"/>
      </w:pPr>
    </w:p>
    <w:p w14:paraId="148234F3" w14:textId="77777777" w:rsidR="001E1782" w:rsidRDefault="001E1782" w:rsidP="000854F6">
      <w:pPr>
        <w:rPr>
          <w:rFonts w:ascii="Arial" w:hAnsi="Arial" w:cs="Arial"/>
          <w:sz w:val="20"/>
          <w:szCs w:val="20"/>
        </w:rPr>
      </w:pPr>
    </w:p>
    <w:p w14:paraId="6236165B" w14:textId="42A887B5" w:rsidR="001E1782" w:rsidRPr="00AC37D9" w:rsidRDefault="001E1782" w:rsidP="00E12DB9">
      <w:pPr>
        <w:pStyle w:val="SectionL2"/>
        <w:numPr>
          <w:ilvl w:val="0"/>
          <w:numId w:val="14"/>
        </w:numPr>
        <w:rPr>
          <w:b w:val="0"/>
        </w:rPr>
      </w:pPr>
      <w:r w:rsidRPr="00037472">
        <w:rPr>
          <w:color w:val="00B050"/>
        </w:rPr>
        <w:t xml:space="preserve">What Prompts an Inspection? </w:t>
      </w:r>
      <w:r w:rsidRPr="005E307D">
        <w:t xml:space="preserve">– </w:t>
      </w:r>
      <w:r w:rsidRPr="00AC37D9">
        <w:rPr>
          <w:b w:val="0"/>
        </w:rPr>
        <w:t>Each year, inspectors from both federal and state OSHA offices inspect thousands of companies and issue thousands of violations that carry millions of dollars in penalties.</w:t>
      </w:r>
      <w:r w:rsidR="00AF6B5E">
        <w:rPr>
          <w:b w:val="0"/>
        </w:rPr>
        <w:t xml:space="preserve"> </w:t>
      </w:r>
      <w:r w:rsidRPr="003E738F">
        <w:rPr>
          <w:b w:val="0"/>
          <w:color w:val="0070C0"/>
        </w:rPr>
        <w:t>Several events can prompt an OSHA inspection</w:t>
      </w:r>
      <w:r w:rsidRPr="003E738F">
        <w:rPr>
          <w:b w:val="0"/>
          <w:color w:val="E36C0A" w:themeColor="accent6" w:themeShade="BF"/>
        </w:rPr>
        <w:t>, including:</w:t>
      </w:r>
    </w:p>
    <w:p w14:paraId="50049738" w14:textId="431ECA96" w:rsidR="00B70264" w:rsidRDefault="00B70264" w:rsidP="001E1782">
      <w:pPr>
        <w:rPr>
          <w:rFonts w:ascii="Arial" w:hAnsi="Arial" w:cs="Arial"/>
          <w:sz w:val="20"/>
          <w:szCs w:val="20"/>
        </w:rPr>
      </w:pPr>
    </w:p>
    <w:p w14:paraId="5B2A2A57" w14:textId="77777777" w:rsidR="00B70264" w:rsidRDefault="00B70264" w:rsidP="001E1782">
      <w:pPr>
        <w:rPr>
          <w:rFonts w:ascii="Arial" w:hAnsi="Arial" w:cs="Arial"/>
          <w:sz w:val="20"/>
          <w:szCs w:val="20"/>
        </w:rPr>
      </w:pPr>
    </w:p>
    <w:p w14:paraId="7BA73421" w14:textId="77777777" w:rsidR="00B70264" w:rsidRDefault="00B70264" w:rsidP="001E1782">
      <w:pPr>
        <w:rPr>
          <w:rFonts w:ascii="Arial" w:hAnsi="Arial" w:cs="Arial"/>
          <w:sz w:val="20"/>
          <w:szCs w:val="20"/>
        </w:rPr>
      </w:pPr>
    </w:p>
    <w:p w14:paraId="5887BEBD" w14:textId="77777777" w:rsidR="00B70264" w:rsidRDefault="00B70264" w:rsidP="001E1782">
      <w:pPr>
        <w:rPr>
          <w:rFonts w:ascii="Arial" w:hAnsi="Arial" w:cs="Arial"/>
          <w:sz w:val="20"/>
          <w:szCs w:val="20"/>
        </w:rPr>
      </w:pPr>
    </w:p>
    <w:p w14:paraId="6AAD3019" w14:textId="41C073A5" w:rsidR="00B70264" w:rsidRDefault="003F2CD5" w:rsidP="001E1782">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50560" behindDoc="0" locked="0" layoutInCell="1" allowOverlap="1" wp14:anchorId="5D990BB2" wp14:editId="2D650599">
            <wp:simplePos x="0" y="0"/>
            <wp:positionH relativeFrom="column">
              <wp:posOffset>1637665</wp:posOffset>
            </wp:positionH>
            <wp:positionV relativeFrom="paragraph">
              <wp:posOffset>174700</wp:posOffset>
            </wp:positionV>
            <wp:extent cx="3572758" cy="2694432"/>
            <wp:effectExtent l="152400" t="152400" r="161290" b="175895"/>
            <wp:wrapNone/>
            <wp:docPr id="84" name="Picture 11" descr="C:\DOCUME~1\EDICKI~1\LOCALS~1\Temp\GrvTemp85z3kr43fudwjagtb6c21\C\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1\EDICKI~1\LOCALS~1\Temp\GrvTemp85z3kr43fudwjagtb6c21\C\Slide11.JPG"/>
                    <pic:cNvPicPr>
                      <a:picLocks noChangeAspect="1" noChangeArrowheads="1"/>
                    </pic:cNvPicPr>
                  </pic:nvPicPr>
                  <pic:blipFill>
                    <a:blip r:embed="rId18" cstate="print"/>
                    <a:stretch>
                      <a:fillRect/>
                    </a:stretch>
                  </pic:blipFill>
                  <pic:spPr bwMode="auto">
                    <a:xfrm>
                      <a:off x="0" y="0"/>
                      <a:ext cx="3572758" cy="26944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11B2E50" w14:textId="6339F6DD" w:rsidR="00B70264" w:rsidRDefault="00B70264" w:rsidP="001E1782">
      <w:pPr>
        <w:rPr>
          <w:rFonts w:ascii="Arial" w:hAnsi="Arial" w:cs="Arial"/>
          <w:sz w:val="20"/>
          <w:szCs w:val="20"/>
        </w:rPr>
      </w:pPr>
    </w:p>
    <w:p w14:paraId="5ACC76DF" w14:textId="77777777" w:rsidR="00B70264" w:rsidRDefault="00B70264" w:rsidP="001E1782">
      <w:pPr>
        <w:rPr>
          <w:rFonts w:ascii="Arial" w:hAnsi="Arial" w:cs="Arial"/>
          <w:sz w:val="20"/>
          <w:szCs w:val="20"/>
        </w:rPr>
      </w:pPr>
    </w:p>
    <w:p w14:paraId="70F9319C" w14:textId="77777777" w:rsidR="006451B9" w:rsidRDefault="006451B9" w:rsidP="001E1782">
      <w:pPr>
        <w:pStyle w:val="SectionL3"/>
      </w:pPr>
    </w:p>
    <w:p w14:paraId="22F11D64" w14:textId="77777777" w:rsidR="006654FA" w:rsidRDefault="006654FA" w:rsidP="001E1782">
      <w:pPr>
        <w:pStyle w:val="SectionL3"/>
      </w:pPr>
    </w:p>
    <w:p w14:paraId="17015894" w14:textId="77777777" w:rsidR="006451B9" w:rsidRDefault="006451B9" w:rsidP="001E1782">
      <w:pPr>
        <w:pStyle w:val="SectionL3"/>
      </w:pPr>
    </w:p>
    <w:p w14:paraId="29AFD1AD" w14:textId="559E3595" w:rsidR="003E738F" w:rsidRDefault="003E738F" w:rsidP="001E1782">
      <w:pPr>
        <w:pStyle w:val="SectionL3"/>
      </w:pPr>
    </w:p>
    <w:p w14:paraId="317A68E6" w14:textId="52379E51" w:rsidR="003F2CD5" w:rsidRDefault="003F2CD5" w:rsidP="001E1782">
      <w:pPr>
        <w:pStyle w:val="SectionL3"/>
      </w:pPr>
    </w:p>
    <w:p w14:paraId="3AC17459" w14:textId="57423971" w:rsidR="003F2CD5" w:rsidRDefault="003F2CD5" w:rsidP="001E1782">
      <w:pPr>
        <w:pStyle w:val="SectionL3"/>
      </w:pPr>
    </w:p>
    <w:p w14:paraId="22A284C9" w14:textId="1E451C49" w:rsidR="003F2CD5" w:rsidRDefault="003F2CD5" w:rsidP="001E1782">
      <w:pPr>
        <w:pStyle w:val="SectionL3"/>
      </w:pPr>
    </w:p>
    <w:p w14:paraId="5C5AE114" w14:textId="77777777" w:rsidR="003F2CD5" w:rsidRDefault="003F2CD5" w:rsidP="001E1782">
      <w:pPr>
        <w:pStyle w:val="SectionL3"/>
      </w:pPr>
    </w:p>
    <w:p w14:paraId="590B9E42" w14:textId="1379DF88" w:rsidR="00C775F7" w:rsidRDefault="00C775F7" w:rsidP="001E1782">
      <w:pPr>
        <w:pStyle w:val="SectionL3"/>
      </w:pPr>
    </w:p>
    <w:p w14:paraId="45811137" w14:textId="008D570D" w:rsidR="003F2CD5" w:rsidRDefault="003F2CD5" w:rsidP="001E1782">
      <w:pPr>
        <w:pStyle w:val="SectionL3"/>
      </w:pPr>
    </w:p>
    <w:p w14:paraId="49513489" w14:textId="3DDD4095" w:rsidR="003F2CD5" w:rsidRDefault="003F2CD5" w:rsidP="001E1782">
      <w:pPr>
        <w:pStyle w:val="SectionL3"/>
      </w:pPr>
    </w:p>
    <w:p w14:paraId="6C037AC7" w14:textId="77777777" w:rsidR="003F2CD5" w:rsidRDefault="003F2CD5" w:rsidP="001E1782">
      <w:pPr>
        <w:pStyle w:val="SectionL3"/>
      </w:pPr>
    </w:p>
    <w:p w14:paraId="2DC31D99" w14:textId="77777777" w:rsidR="00C775F7" w:rsidRDefault="00C775F7" w:rsidP="001E1782">
      <w:pPr>
        <w:pStyle w:val="SectionL3"/>
      </w:pPr>
    </w:p>
    <w:p w14:paraId="31534555" w14:textId="77777777" w:rsidR="001E1782" w:rsidRDefault="000B2575" w:rsidP="00125553">
      <w:pPr>
        <w:pStyle w:val="SectionL3"/>
        <w:tabs>
          <w:tab w:val="clear" w:pos="1224"/>
        </w:tabs>
        <w:ind w:left="1170" w:hanging="378"/>
      </w:pPr>
      <w:r w:rsidRPr="00475664">
        <w:rPr>
          <w:color w:val="E36C0A" w:themeColor="accent6" w:themeShade="BF"/>
        </w:rPr>
        <w:t xml:space="preserve">(1) </w:t>
      </w:r>
      <w:r w:rsidR="001E1782" w:rsidRPr="00475664">
        <w:rPr>
          <w:color w:val="E36C0A" w:themeColor="accent6" w:themeShade="BF"/>
        </w:rPr>
        <w:t>Report of imminent danger at a workplace</w:t>
      </w:r>
      <w:r w:rsidR="001E1782" w:rsidRPr="005E307D">
        <w:t xml:space="preserve"> – An OSHA inspector promptly inspects the workplace to prevent a possible death or serious injury.</w:t>
      </w:r>
    </w:p>
    <w:p w14:paraId="6297A40B" w14:textId="77777777" w:rsidR="006451B9" w:rsidRDefault="006451B9" w:rsidP="001E1782">
      <w:pPr>
        <w:pStyle w:val="SectionL3"/>
      </w:pPr>
    </w:p>
    <w:p w14:paraId="6E7D35DA" w14:textId="47C09BBA" w:rsidR="001E1782" w:rsidRDefault="000B2575" w:rsidP="00125553">
      <w:pPr>
        <w:pStyle w:val="SectionL3"/>
        <w:tabs>
          <w:tab w:val="clear" w:pos="1224"/>
        </w:tabs>
        <w:ind w:left="1170" w:hanging="378"/>
      </w:pPr>
      <w:r w:rsidRPr="00475664">
        <w:rPr>
          <w:color w:val="E36C0A" w:themeColor="accent6" w:themeShade="BF"/>
        </w:rPr>
        <w:t xml:space="preserve">(2) </w:t>
      </w:r>
      <w:r w:rsidR="001E1782" w:rsidRPr="00475664">
        <w:rPr>
          <w:color w:val="E36C0A" w:themeColor="accent6" w:themeShade="BF"/>
        </w:rPr>
        <w:t>Fatalities or catastrophes</w:t>
      </w:r>
      <w:r w:rsidR="001E1782" w:rsidRPr="005E307D">
        <w:t xml:space="preserve"> – An event where multiple people are hospitalized also prompt an OSHA inspection.</w:t>
      </w:r>
      <w:r w:rsidR="00AF6B5E">
        <w:t xml:space="preserve"> </w:t>
      </w:r>
      <w:r w:rsidR="001E1782" w:rsidRPr="005E307D">
        <w:t>Employers are required to call OSHA within eight hours of an incident where a fatality occurred, and which involved the hospitalization of three or more employees.</w:t>
      </w:r>
      <w:r w:rsidR="00AF6B5E">
        <w:t xml:space="preserve"> </w:t>
      </w:r>
      <w:r w:rsidR="001E1782" w:rsidRPr="005E307D">
        <w:t>Some states require companies to report if only one or two people are hospitalized.</w:t>
      </w:r>
    </w:p>
    <w:p w14:paraId="5487CFB3" w14:textId="77777777" w:rsidR="001E1782" w:rsidRDefault="001E1782" w:rsidP="001E1782">
      <w:pPr>
        <w:rPr>
          <w:rFonts w:ascii="Arial" w:hAnsi="Arial" w:cs="Arial"/>
        </w:rPr>
      </w:pPr>
    </w:p>
    <w:p w14:paraId="0FB251EC" w14:textId="1952A318" w:rsidR="001E1782" w:rsidRDefault="00480E7B" w:rsidP="00125553">
      <w:pPr>
        <w:pStyle w:val="SectionL3"/>
        <w:tabs>
          <w:tab w:val="clear" w:pos="1224"/>
        </w:tabs>
        <w:ind w:left="1170" w:hanging="378"/>
      </w:pPr>
      <w:r w:rsidRPr="00475664">
        <w:rPr>
          <w:color w:val="E36C0A" w:themeColor="accent6" w:themeShade="BF"/>
        </w:rPr>
        <w:t xml:space="preserve">(3) </w:t>
      </w:r>
      <w:r w:rsidR="001E1782" w:rsidRPr="00475664">
        <w:rPr>
          <w:color w:val="E36C0A" w:themeColor="accent6" w:themeShade="BF"/>
        </w:rPr>
        <w:t>Employee complaints</w:t>
      </w:r>
      <w:r w:rsidR="001E1782" w:rsidRPr="005E307D">
        <w:t xml:space="preserve"> – </w:t>
      </w:r>
      <w:r w:rsidR="001E1782">
        <w:t>If an employee contacts OSHA to report a</w:t>
      </w:r>
      <w:r w:rsidR="00125553">
        <w:t xml:space="preserve"> </w:t>
      </w:r>
      <w:r w:rsidR="001E1782">
        <w:t>complaint, an inspection will be quickly initiated.</w:t>
      </w:r>
      <w:r w:rsidR="00AF6B5E">
        <w:t xml:space="preserve"> </w:t>
      </w:r>
      <w:r w:rsidR="001E1782" w:rsidRPr="005E307D">
        <w:t xml:space="preserve">Sometimes the </w:t>
      </w:r>
      <w:r w:rsidR="001E1782">
        <w:t>a</w:t>
      </w:r>
      <w:r w:rsidR="001E1782" w:rsidRPr="005E307D">
        <w:t>gency will</w:t>
      </w:r>
      <w:r w:rsidR="00125553">
        <w:t xml:space="preserve"> </w:t>
      </w:r>
      <w:r w:rsidR="001E1782" w:rsidRPr="005E307D">
        <w:t>merely write a letter</w:t>
      </w:r>
      <w:r w:rsidR="001E1782">
        <w:t>, requesting information from</w:t>
      </w:r>
      <w:r w:rsidR="001E1782" w:rsidRPr="005E307D">
        <w:t xml:space="preserve"> the employer</w:t>
      </w:r>
      <w:r w:rsidR="001E1782">
        <w:t>.</w:t>
      </w:r>
      <w:r w:rsidR="00AF6B5E">
        <w:t xml:space="preserve"> </w:t>
      </w:r>
      <w:r w:rsidR="001E1782">
        <w:t>If the</w:t>
      </w:r>
      <w:r w:rsidR="00125553">
        <w:t xml:space="preserve"> </w:t>
      </w:r>
      <w:r w:rsidR="001E1782">
        <w:t>agency is</w:t>
      </w:r>
      <w:r w:rsidR="001E1782" w:rsidRPr="005E307D">
        <w:t xml:space="preserve"> satisfied with the </w:t>
      </w:r>
      <w:r w:rsidR="001E1782">
        <w:t>reply they receive from the employer</w:t>
      </w:r>
      <w:r w:rsidR="001E1782" w:rsidRPr="005E307D">
        <w:t>, no further action will be taken; otherwise an inspector will visit the business.</w:t>
      </w:r>
    </w:p>
    <w:p w14:paraId="46FD8D58" w14:textId="77777777" w:rsidR="00EC0957" w:rsidRDefault="00EC0957" w:rsidP="00EC0957">
      <w:pPr>
        <w:pStyle w:val="SectionL3"/>
        <w:tabs>
          <w:tab w:val="clear" w:pos="1224"/>
        </w:tabs>
        <w:ind w:left="792" w:firstLine="0"/>
      </w:pPr>
    </w:p>
    <w:p w14:paraId="74E4112F" w14:textId="3B78EC0C" w:rsidR="001E1782" w:rsidRDefault="00EC0957" w:rsidP="00125553">
      <w:pPr>
        <w:pStyle w:val="SectionL3"/>
        <w:tabs>
          <w:tab w:val="clear" w:pos="1224"/>
        </w:tabs>
        <w:ind w:left="1170" w:hanging="450"/>
      </w:pPr>
      <w:r>
        <w:t xml:space="preserve"> </w:t>
      </w:r>
      <w:r w:rsidRPr="00475664">
        <w:rPr>
          <w:color w:val="E36C0A" w:themeColor="accent6" w:themeShade="BF"/>
        </w:rPr>
        <w:t>(4)</w:t>
      </w:r>
      <w:r w:rsidR="00AF6B5E">
        <w:rPr>
          <w:color w:val="E36C0A" w:themeColor="accent6" w:themeShade="BF"/>
        </w:rPr>
        <w:t xml:space="preserve"> </w:t>
      </w:r>
      <w:r w:rsidR="001E1782" w:rsidRPr="00475664">
        <w:rPr>
          <w:color w:val="E36C0A" w:themeColor="accent6" w:themeShade="BF"/>
        </w:rPr>
        <w:t>Referrals</w:t>
      </w:r>
      <w:r w:rsidR="001E1782" w:rsidRPr="005E307D">
        <w:t xml:space="preserve"> – Referrals from other government age</w:t>
      </w:r>
      <w:r w:rsidR="001E1782">
        <w:t>ncies or other inspectors will</w:t>
      </w:r>
      <w:r w:rsidR="001E1782" w:rsidRPr="005E307D">
        <w:t xml:space="preserve"> prompt inspections.</w:t>
      </w:r>
    </w:p>
    <w:p w14:paraId="6C742B9C" w14:textId="77777777" w:rsidR="001E1782" w:rsidRPr="005B398A" w:rsidRDefault="001E1782" w:rsidP="001E1782">
      <w:pPr>
        <w:ind w:left="1080"/>
        <w:rPr>
          <w:rFonts w:ascii="Arial" w:hAnsi="Arial" w:cs="Arial"/>
          <w:sz w:val="20"/>
          <w:szCs w:val="20"/>
        </w:rPr>
      </w:pPr>
    </w:p>
    <w:p w14:paraId="3FBA0379" w14:textId="67F0CB73" w:rsidR="001E1782" w:rsidRDefault="00EC0957" w:rsidP="00EC0957">
      <w:pPr>
        <w:pStyle w:val="SectionL3"/>
        <w:tabs>
          <w:tab w:val="clear" w:pos="1224"/>
        </w:tabs>
      </w:pPr>
      <w:r>
        <w:t xml:space="preserve"> </w:t>
      </w:r>
      <w:r w:rsidRPr="00475664">
        <w:rPr>
          <w:color w:val="E36C0A" w:themeColor="accent6" w:themeShade="BF"/>
        </w:rPr>
        <w:t xml:space="preserve">(5) </w:t>
      </w:r>
      <w:r w:rsidR="001E1782" w:rsidRPr="00475664">
        <w:rPr>
          <w:color w:val="E36C0A" w:themeColor="accent6" w:themeShade="BF"/>
        </w:rPr>
        <w:t>Targeted inspections</w:t>
      </w:r>
      <w:r w:rsidR="001E1782" w:rsidRPr="005E307D">
        <w:t xml:space="preserve"> – OSHA has programs that track accidents, injuries, and illnesses.</w:t>
      </w:r>
      <w:r w:rsidR="00AF6B5E">
        <w:t xml:space="preserve"> </w:t>
      </w:r>
      <w:r w:rsidR="001E1782" w:rsidRPr="005E307D">
        <w:t xml:space="preserve">The </w:t>
      </w:r>
      <w:r w:rsidR="001E1782">
        <w:t>a</w:t>
      </w:r>
      <w:r w:rsidR="001E1782" w:rsidRPr="005E307D">
        <w:t>gency uses this information to target facilities in high hazard industries or individual facilities that have a high injury and illness rate.</w:t>
      </w:r>
    </w:p>
    <w:p w14:paraId="5E23FFEA" w14:textId="77777777" w:rsidR="001E1782" w:rsidRPr="005B398A" w:rsidRDefault="001E1782" w:rsidP="001E1782">
      <w:pPr>
        <w:pStyle w:val="SectionL3"/>
        <w:tabs>
          <w:tab w:val="clear" w:pos="1224"/>
        </w:tabs>
        <w:ind w:firstLine="0"/>
        <w:rPr>
          <w:b/>
          <w:sz w:val="20"/>
          <w:szCs w:val="20"/>
        </w:rPr>
      </w:pPr>
    </w:p>
    <w:p w14:paraId="261D8E60" w14:textId="4449759F" w:rsidR="001E1782" w:rsidRDefault="001E1782" w:rsidP="001F053A">
      <w:pPr>
        <w:pStyle w:val="SectionBullet3"/>
        <w:numPr>
          <w:ilvl w:val="0"/>
          <w:numId w:val="6"/>
        </w:numPr>
      </w:pPr>
      <w:r w:rsidRPr="00964EB3">
        <w:rPr>
          <w:color w:val="0070C0"/>
        </w:rPr>
        <w:t>OSHA’s strategy</w:t>
      </w:r>
      <w:r w:rsidRPr="005E307D">
        <w:t xml:space="preserve"> is to use site-specific data to </w:t>
      </w:r>
      <w:r w:rsidRPr="00964EB3">
        <w:rPr>
          <w:color w:val="E36C0A" w:themeColor="accent6" w:themeShade="BF"/>
        </w:rPr>
        <w:t>profile</w:t>
      </w:r>
      <w:r w:rsidRPr="005E307D">
        <w:t xml:space="preserve"> </w:t>
      </w:r>
      <w:r w:rsidRPr="00964EB3">
        <w:rPr>
          <w:color w:val="0070C0"/>
        </w:rPr>
        <w:t>and</w:t>
      </w:r>
      <w:r w:rsidRPr="005E307D">
        <w:t xml:space="preserve"> then</w:t>
      </w:r>
      <w:r w:rsidRPr="00964EB3">
        <w:rPr>
          <w:color w:val="0070C0"/>
        </w:rPr>
        <w:t xml:space="preserve"> target workplaces where most</w:t>
      </w:r>
      <w:r w:rsidRPr="005E307D">
        <w:t xml:space="preserve"> of the </w:t>
      </w:r>
      <w:r w:rsidRPr="00964EB3">
        <w:rPr>
          <w:color w:val="0070C0"/>
        </w:rPr>
        <w:t>injuries</w:t>
      </w:r>
      <w:r w:rsidRPr="005E307D">
        <w:t xml:space="preserve"> and illnesses</w:t>
      </w:r>
      <w:r w:rsidRPr="00964EB3">
        <w:rPr>
          <w:color w:val="0070C0"/>
        </w:rPr>
        <w:t xml:space="preserve"> occur</w:t>
      </w:r>
      <w:r w:rsidRPr="005E307D">
        <w:t>.</w:t>
      </w:r>
      <w:r w:rsidR="00AF6B5E">
        <w:t xml:space="preserve"> </w:t>
      </w:r>
      <w:r w:rsidRPr="005E307D">
        <w:t xml:space="preserve">OSHA would rather focus its </w:t>
      </w:r>
      <w:r w:rsidRPr="005E307D">
        <w:lastRenderedPageBreak/>
        <w:t>enforcement actions on facilities t</w:t>
      </w:r>
      <w:r>
        <w:t xml:space="preserve">hat are on this </w:t>
      </w:r>
      <w:r w:rsidRPr="005E307D">
        <w:t>high hazard list rather than on companies that appear to have good safety records.</w:t>
      </w:r>
    </w:p>
    <w:p w14:paraId="56EBAE99" w14:textId="77777777" w:rsidR="00AF19AF" w:rsidRDefault="00AF19AF" w:rsidP="00AF19AF">
      <w:pPr>
        <w:pStyle w:val="SectionBullet3"/>
        <w:tabs>
          <w:tab w:val="clear" w:pos="1656"/>
        </w:tabs>
        <w:ind w:left="1944" w:firstLine="0"/>
      </w:pPr>
    </w:p>
    <w:p w14:paraId="2A96067D" w14:textId="0C2467C7" w:rsidR="001E1782" w:rsidRDefault="001E1782" w:rsidP="001F053A">
      <w:pPr>
        <w:pStyle w:val="SectionBullet3"/>
        <w:numPr>
          <w:ilvl w:val="0"/>
          <w:numId w:val="6"/>
        </w:numPr>
      </w:pPr>
      <w:r w:rsidRPr="005E307D">
        <w:t>OSHA has also conducted data collection initiatives in order to develop these hazard profiles for specific workplaces.</w:t>
      </w:r>
      <w:r w:rsidR="00AF6B5E">
        <w:t xml:space="preserve"> </w:t>
      </w:r>
      <w:r w:rsidRPr="005E307D">
        <w:t>Data used might include OSHA recordable accidents, history of accidents, costs of workers’ compensation, employee complaints, etc.</w:t>
      </w:r>
    </w:p>
    <w:p w14:paraId="5883BA42" w14:textId="77777777" w:rsidR="001E1782" w:rsidRPr="005B398A" w:rsidRDefault="001E1782" w:rsidP="001E1782">
      <w:pPr>
        <w:pStyle w:val="SectionBullet3"/>
        <w:tabs>
          <w:tab w:val="clear" w:pos="1656"/>
        </w:tabs>
        <w:ind w:firstLine="0"/>
        <w:rPr>
          <w:sz w:val="20"/>
          <w:szCs w:val="20"/>
        </w:rPr>
      </w:pPr>
    </w:p>
    <w:p w14:paraId="508D4F71" w14:textId="77777777" w:rsidR="001E1782" w:rsidRDefault="001E1782" w:rsidP="001F053A">
      <w:pPr>
        <w:pStyle w:val="SectionBullet3"/>
        <w:numPr>
          <w:ilvl w:val="0"/>
          <w:numId w:val="6"/>
        </w:numPr>
      </w:pPr>
      <w:r w:rsidRPr="005E307D">
        <w:t xml:space="preserve">OSHA has limited resources and limited </w:t>
      </w:r>
      <w:r w:rsidRPr="00475664">
        <w:rPr>
          <w:color w:val="E36C0A" w:themeColor="accent6" w:themeShade="BF"/>
        </w:rPr>
        <w:t>Compliance Safety and Health Officers (CSHOs)</w:t>
      </w:r>
      <w:r w:rsidRPr="005E307D">
        <w:t xml:space="preserve"> </w:t>
      </w:r>
      <w:r>
        <w:t xml:space="preserve">and </w:t>
      </w:r>
      <w:r w:rsidRPr="005E307D">
        <w:t>cannot inspect every workplace that is required to comply with OSHA regulations.</w:t>
      </w:r>
    </w:p>
    <w:p w14:paraId="582D773E" w14:textId="77777777" w:rsidR="001E1782" w:rsidRPr="005B398A" w:rsidRDefault="001E1782" w:rsidP="001E1782">
      <w:pPr>
        <w:pStyle w:val="SectionBullet3"/>
        <w:tabs>
          <w:tab w:val="clear" w:pos="1656"/>
        </w:tabs>
        <w:ind w:firstLine="0"/>
        <w:rPr>
          <w:sz w:val="20"/>
          <w:szCs w:val="20"/>
        </w:rPr>
      </w:pPr>
    </w:p>
    <w:p w14:paraId="63447384" w14:textId="77777777" w:rsidR="001E1782" w:rsidRDefault="001E1782" w:rsidP="001F053A">
      <w:pPr>
        <w:pStyle w:val="SectionBullet3"/>
        <w:numPr>
          <w:ilvl w:val="0"/>
          <w:numId w:val="6"/>
        </w:numPr>
      </w:pPr>
      <w:r w:rsidRPr="005E307D">
        <w:t xml:space="preserve">OSHA has selected certain industries, on the basis of Standard Industrial Classification (SIC) codes, </w:t>
      </w:r>
      <w:r>
        <w:t>with</w:t>
      </w:r>
      <w:r w:rsidRPr="005E307D">
        <w:t xml:space="preserve"> high time-loss injury-incident rates or </w:t>
      </w:r>
      <w:r>
        <w:t xml:space="preserve">that </w:t>
      </w:r>
      <w:r w:rsidRPr="005E307D">
        <w:t>have a history of a large number of OSHA citations from past inspections.</w:t>
      </w:r>
    </w:p>
    <w:p w14:paraId="541081AB" w14:textId="77777777" w:rsidR="001E1782" w:rsidRDefault="001E1782" w:rsidP="00475664">
      <w:pPr>
        <w:pStyle w:val="SectionBullet3"/>
        <w:tabs>
          <w:tab w:val="clear" w:pos="1656"/>
        </w:tabs>
        <w:ind w:left="0" w:firstLine="0"/>
        <w:rPr>
          <w:sz w:val="20"/>
          <w:szCs w:val="20"/>
        </w:rPr>
      </w:pPr>
    </w:p>
    <w:p w14:paraId="184B5A7C" w14:textId="77777777" w:rsidR="00AF19AF" w:rsidRDefault="00AF19AF" w:rsidP="00475664">
      <w:pPr>
        <w:pStyle w:val="SectionBullet3"/>
        <w:tabs>
          <w:tab w:val="clear" w:pos="1656"/>
        </w:tabs>
        <w:ind w:left="0" w:firstLine="0"/>
        <w:rPr>
          <w:b/>
          <w:color w:val="943634" w:themeColor="accent2" w:themeShade="BF"/>
          <w:sz w:val="20"/>
          <w:szCs w:val="20"/>
        </w:rPr>
      </w:pPr>
    </w:p>
    <w:p w14:paraId="1DDB06F7" w14:textId="77777777" w:rsidR="00475664" w:rsidRPr="003F2CD5" w:rsidRDefault="00D20ECD" w:rsidP="00475664">
      <w:pPr>
        <w:pStyle w:val="SectionBullet3"/>
        <w:tabs>
          <w:tab w:val="clear" w:pos="1656"/>
        </w:tabs>
        <w:ind w:left="0" w:firstLine="0"/>
        <w:rPr>
          <w:b/>
          <w:color w:val="000000" w:themeColor="text1"/>
          <w:sz w:val="20"/>
          <w:szCs w:val="20"/>
        </w:rPr>
      </w:pPr>
      <w:r w:rsidRPr="003F2CD5">
        <w:rPr>
          <w:b/>
          <w:color w:val="000000" w:themeColor="text1"/>
          <w:sz w:val="20"/>
          <w:szCs w:val="20"/>
        </w:rPr>
        <w:t>Review Questions</w:t>
      </w:r>
    </w:p>
    <w:p w14:paraId="76A6E2E1" w14:textId="478B6034" w:rsidR="00475664" w:rsidRPr="003F2CD5" w:rsidRDefault="00475664" w:rsidP="00E12DB9">
      <w:pPr>
        <w:pStyle w:val="SectionBullet3"/>
        <w:numPr>
          <w:ilvl w:val="0"/>
          <w:numId w:val="15"/>
        </w:numPr>
        <w:rPr>
          <w:color w:val="000000" w:themeColor="text1"/>
          <w:sz w:val="20"/>
          <w:szCs w:val="20"/>
        </w:rPr>
      </w:pPr>
      <w:r w:rsidRPr="003F2CD5">
        <w:rPr>
          <w:color w:val="000000" w:themeColor="text1"/>
          <w:sz w:val="20"/>
          <w:szCs w:val="20"/>
        </w:rPr>
        <w:t>To reduce workplace inquiries, illnesses and death, OSHA has developed which strategy?</w:t>
      </w:r>
      <w:r w:rsidR="00AF6B5E" w:rsidRPr="003F2CD5">
        <w:rPr>
          <w:color w:val="000000" w:themeColor="text1"/>
          <w:sz w:val="20"/>
          <w:szCs w:val="20"/>
        </w:rPr>
        <w:t xml:space="preserve"> </w:t>
      </w:r>
      <w:r w:rsidRPr="003F2CD5">
        <w:rPr>
          <w:color w:val="000000" w:themeColor="text1"/>
          <w:sz w:val="20"/>
          <w:szCs w:val="20"/>
        </w:rPr>
        <w:t xml:space="preserve"> </w:t>
      </w:r>
    </w:p>
    <w:p w14:paraId="7B5AD7EE" w14:textId="0592D61D" w:rsidR="00475664" w:rsidRPr="003F2CD5" w:rsidRDefault="00475664" w:rsidP="00E12DB9">
      <w:pPr>
        <w:pStyle w:val="SectionBullet3"/>
        <w:numPr>
          <w:ilvl w:val="0"/>
          <w:numId w:val="20"/>
        </w:numPr>
        <w:rPr>
          <w:color w:val="000000" w:themeColor="text1"/>
          <w:sz w:val="20"/>
          <w:szCs w:val="20"/>
        </w:rPr>
      </w:pPr>
      <w:r w:rsidRPr="003F2CD5">
        <w:rPr>
          <w:color w:val="000000" w:themeColor="text1"/>
          <w:sz w:val="20"/>
          <w:szCs w:val="20"/>
        </w:rPr>
        <w:t>Enforcement</w:t>
      </w:r>
    </w:p>
    <w:p w14:paraId="671AD1F3" w14:textId="51E34520" w:rsidR="00475664" w:rsidRPr="003F2CD5" w:rsidRDefault="00475664" w:rsidP="00E12DB9">
      <w:pPr>
        <w:pStyle w:val="SectionBullet3"/>
        <w:numPr>
          <w:ilvl w:val="0"/>
          <w:numId w:val="20"/>
        </w:numPr>
        <w:rPr>
          <w:color w:val="000000" w:themeColor="text1"/>
          <w:sz w:val="20"/>
          <w:szCs w:val="20"/>
        </w:rPr>
      </w:pPr>
      <w:r w:rsidRPr="003F2CD5">
        <w:rPr>
          <w:color w:val="000000" w:themeColor="text1"/>
          <w:sz w:val="20"/>
          <w:szCs w:val="20"/>
        </w:rPr>
        <w:t>Education</w:t>
      </w:r>
    </w:p>
    <w:p w14:paraId="0AF5474C" w14:textId="1DEC55FA" w:rsidR="00475664" w:rsidRPr="003F2CD5" w:rsidRDefault="00475664" w:rsidP="00E12DB9">
      <w:pPr>
        <w:pStyle w:val="SectionBullet3"/>
        <w:numPr>
          <w:ilvl w:val="0"/>
          <w:numId w:val="20"/>
        </w:numPr>
        <w:rPr>
          <w:color w:val="000000" w:themeColor="text1"/>
          <w:sz w:val="20"/>
          <w:szCs w:val="20"/>
        </w:rPr>
      </w:pPr>
      <w:r w:rsidRPr="003F2CD5">
        <w:rPr>
          <w:color w:val="000000" w:themeColor="text1"/>
          <w:sz w:val="20"/>
          <w:szCs w:val="20"/>
        </w:rPr>
        <w:t>Partnership and cooperative programs</w:t>
      </w:r>
    </w:p>
    <w:p w14:paraId="7EBCF749" w14:textId="78E9EE1D" w:rsidR="00475664" w:rsidRDefault="00475664" w:rsidP="00E12DB9">
      <w:pPr>
        <w:pStyle w:val="SectionBullet3"/>
        <w:numPr>
          <w:ilvl w:val="0"/>
          <w:numId w:val="20"/>
        </w:numPr>
        <w:rPr>
          <w:color w:val="000000" w:themeColor="text1"/>
          <w:sz w:val="20"/>
          <w:szCs w:val="20"/>
        </w:rPr>
      </w:pPr>
      <w:r w:rsidRPr="003F2CD5">
        <w:rPr>
          <w:color w:val="000000" w:themeColor="text1"/>
          <w:sz w:val="20"/>
          <w:szCs w:val="20"/>
        </w:rPr>
        <w:t>All of the above</w:t>
      </w:r>
    </w:p>
    <w:p w14:paraId="4160C4D9" w14:textId="77777777" w:rsidR="003F2CD5" w:rsidRPr="003F2CD5" w:rsidRDefault="003F2CD5" w:rsidP="003F2CD5">
      <w:pPr>
        <w:pStyle w:val="SectionBullet3"/>
        <w:tabs>
          <w:tab w:val="clear" w:pos="1656"/>
        </w:tabs>
        <w:ind w:left="1080" w:firstLine="0"/>
        <w:rPr>
          <w:color w:val="000000" w:themeColor="text1"/>
          <w:sz w:val="20"/>
          <w:szCs w:val="20"/>
        </w:rPr>
      </w:pPr>
    </w:p>
    <w:p w14:paraId="3267B311" w14:textId="15DD791B" w:rsidR="00475664" w:rsidRPr="003F2CD5" w:rsidRDefault="00475664" w:rsidP="00E12DB9">
      <w:pPr>
        <w:pStyle w:val="ListParagraph"/>
        <w:numPr>
          <w:ilvl w:val="0"/>
          <w:numId w:val="15"/>
        </w:numPr>
        <w:rPr>
          <w:rFonts w:ascii="Arial" w:hAnsi="Arial" w:cs="Arial"/>
          <w:color w:val="000000" w:themeColor="text1"/>
          <w:sz w:val="20"/>
          <w:szCs w:val="20"/>
        </w:rPr>
      </w:pPr>
      <w:r w:rsidRPr="003F2CD5">
        <w:rPr>
          <w:rFonts w:ascii="Arial" w:hAnsi="Arial" w:cs="Arial"/>
          <w:color w:val="000000" w:themeColor="text1"/>
          <w:sz w:val="20"/>
          <w:szCs w:val="20"/>
        </w:rPr>
        <w:t xml:space="preserve">Which type of event prompts an OSHA inspection? </w:t>
      </w:r>
    </w:p>
    <w:p w14:paraId="4F4D5D47" w14:textId="39015931" w:rsidR="00475664" w:rsidRPr="003F2CD5" w:rsidRDefault="00475664" w:rsidP="00E12DB9">
      <w:pPr>
        <w:pStyle w:val="ListParagraph"/>
        <w:numPr>
          <w:ilvl w:val="0"/>
          <w:numId w:val="21"/>
        </w:numPr>
        <w:rPr>
          <w:rFonts w:ascii="Arial" w:hAnsi="Arial" w:cs="Arial"/>
          <w:color w:val="000000" w:themeColor="text1"/>
          <w:sz w:val="20"/>
          <w:szCs w:val="20"/>
        </w:rPr>
      </w:pPr>
      <w:r w:rsidRPr="003F2CD5">
        <w:rPr>
          <w:rFonts w:ascii="Arial" w:hAnsi="Arial" w:cs="Arial"/>
          <w:color w:val="000000" w:themeColor="text1"/>
          <w:sz w:val="20"/>
          <w:szCs w:val="20"/>
        </w:rPr>
        <w:t xml:space="preserve">A report of imminent </w:t>
      </w:r>
      <w:r w:rsidR="000D4F07" w:rsidRPr="003F2CD5">
        <w:rPr>
          <w:rFonts w:ascii="Arial" w:hAnsi="Arial" w:cs="Arial"/>
          <w:color w:val="000000" w:themeColor="text1"/>
          <w:sz w:val="20"/>
          <w:szCs w:val="20"/>
        </w:rPr>
        <w:t xml:space="preserve">danger </w:t>
      </w:r>
      <w:r w:rsidRPr="003F2CD5">
        <w:rPr>
          <w:rFonts w:ascii="Arial" w:hAnsi="Arial" w:cs="Arial"/>
          <w:color w:val="000000" w:themeColor="text1"/>
          <w:sz w:val="20"/>
          <w:szCs w:val="20"/>
        </w:rPr>
        <w:t>at a workplace</w:t>
      </w:r>
    </w:p>
    <w:p w14:paraId="66005F48" w14:textId="3D3E3CA2" w:rsidR="00475664" w:rsidRPr="003F2CD5" w:rsidRDefault="00475664" w:rsidP="00E12DB9">
      <w:pPr>
        <w:pStyle w:val="ListParagraph"/>
        <w:numPr>
          <w:ilvl w:val="0"/>
          <w:numId w:val="21"/>
        </w:numPr>
        <w:rPr>
          <w:rFonts w:ascii="Arial" w:hAnsi="Arial" w:cs="Arial"/>
          <w:color w:val="000000" w:themeColor="text1"/>
          <w:sz w:val="20"/>
          <w:szCs w:val="20"/>
        </w:rPr>
      </w:pPr>
      <w:r w:rsidRPr="003F2CD5">
        <w:rPr>
          <w:rFonts w:ascii="Arial" w:hAnsi="Arial" w:cs="Arial"/>
          <w:color w:val="000000" w:themeColor="text1"/>
          <w:sz w:val="20"/>
          <w:szCs w:val="20"/>
        </w:rPr>
        <w:t>A fatality or catastrophe at a workplace</w:t>
      </w:r>
    </w:p>
    <w:p w14:paraId="37543BFA" w14:textId="4E062905" w:rsidR="00475664" w:rsidRPr="003F2CD5" w:rsidRDefault="00475664" w:rsidP="00E12DB9">
      <w:pPr>
        <w:pStyle w:val="ListParagraph"/>
        <w:numPr>
          <w:ilvl w:val="0"/>
          <w:numId w:val="21"/>
        </w:numPr>
        <w:rPr>
          <w:rFonts w:ascii="Arial" w:hAnsi="Arial" w:cs="Arial"/>
          <w:color w:val="000000" w:themeColor="text1"/>
          <w:sz w:val="20"/>
          <w:szCs w:val="20"/>
        </w:rPr>
      </w:pPr>
      <w:r w:rsidRPr="003F2CD5">
        <w:rPr>
          <w:rFonts w:ascii="Arial" w:hAnsi="Arial" w:cs="Arial"/>
          <w:color w:val="000000" w:themeColor="text1"/>
          <w:sz w:val="20"/>
          <w:szCs w:val="20"/>
        </w:rPr>
        <w:t>An employee complained</w:t>
      </w:r>
    </w:p>
    <w:p w14:paraId="358DB219" w14:textId="10CECE23" w:rsidR="00475664" w:rsidRDefault="00475664" w:rsidP="00E12DB9">
      <w:pPr>
        <w:pStyle w:val="ListParagraph"/>
        <w:numPr>
          <w:ilvl w:val="0"/>
          <w:numId w:val="21"/>
        </w:numPr>
        <w:rPr>
          <w:rFonts w:ascii="Arial" w:hAnsi="Arial" w:cs="Arial"/>
          <w:color w:val="000000" w:themeColor="text1"/>
          <w:sz w:val="20"/>
          <w:szCs w:val="20"/>
        </w:rPr>
      </w:pPr>
      <w:r w:rsidRPr="003F2CD5">
        <w:rPr>
          <w:rFonts w:ascii="Arial" w:hAnsi="Arial" w:cs="Arial"/>
          <w:color w:val="000000" w:themeColor="text1"/>
          <w:sz w:val="20"/>
          <w:szCs w:val="20"/>
        </w:rPr>
        <w:t>All of the above</w:t>
      </w:r>
    </w:p>
    <w:p w14:paraId="68C6D65A" w14:textId="77777777" w:rsidR="003F2CD5" w:rsidRPr="003F2CD5" w:rsidRDefault="003F2CD5" w:rsidP="003F2CD5">
      <w:pPr>
        <w:pStyle w:val="ListParagraph"/>
        <w:ind w:left="1080"/>
        <w:rPr>
          <w:rFonts w:ascii="Arial" w:hAnsi="Arial" w:cs="Arial"/>
          <w:color w:val="000000" w:themeColor="text1"/>
          <w:sz w:val="20"/>
          <w:szCs w:val="20"/>
        </w:rPr>
      </w:pPr>
    </w:p>
    <w:p w14:paraId="17F63F7A" w14:textId="77777777" w:rsidR="00475664" w:rsidRPr="003F2CD5" w:rsidRDefault="00D20ECD" w:rsidP="003F2CD5">
      <w:pPr>
        <w:pStyle w:val="ListParagraph"/>
        <w:ind w:left="525"/>
        <w:rPr>
          <w:rFonts w:ascii="Arial" w:hAnsi="Arial" w:cs="Arial"/>
          <w:color w:val="000000" w:themeColor="text1"/>
          <w:sz w:val="20"/>
          <w:szCs w:val="20"/>
        </w:rPr>
      </w:pPr>
      <w:r w:rsidRPr="003F2CD5">
        <w:rPr>
          <w:rFonts w:ascii="Arial" w:hAnsi="Arial" w:cs="Arial"/>
          <w:color w:val="000000" w:themeColor="text1"/>
          <w:sz w:val="20"/>
          <w:szCs w:val="20"/>
        </w:rPr>
        <w:t>7</w:t>
      </w:r>
      <w:r w:rsidR="00475664" w:rsidRPr="003F2CD5">
        <w:rPr>
          <w:rFonts w:ascii="Arial" w:hAnsi="Arial" w:cs="Arial"/>
          <w:color w:val="000000" w:themeColor="text1"/>
          <w:sz w:val="20"/>
          <w:szCs w:val="20"/>
        </w:rPr>
        <w:t>. OSHA conducts targeted inspections based on companies where __</w:t>
      </w:r>
      <w:r w:rsidR="001E7C36" w:rsidRPr="003F2CD5">
        <w:rPr>
          <w:rFonts w:ascii="Arial" w:hAnsi="Arial" w:cs="Arial"/>
          <w:color w:val="000000" w:themeColor="text1"/>
          <w:sz w:val="20"/>
          <w:szCs w:val="20"/>
        </w:rPr>
        <w:t>___</w:t>
      </w:r>
      <w:r w:rsidR="00475664" w:rsidRPr="003F2CD5">
        <w:rPr>
          <w:rFonts w:ascii="Arial" w:hAnsi="Arial" w:cs="Arial"/>
          <w:color w:val="000000" w:themeColor="text1"/>
          <w:sz w:val="20"/>
          <w:szCs w:val="20"/>
        </w:rPr>
        <w:t>.</w:t>
      </w:r>
    </w:p>
    <w:p w14:paraId="5CEDEF5B" w14:textId="7D825F26" w:rsidR="00475664" w:rsidRPr="003F2CD5" w:rsidRDefault="00475664" w:rsidP="00E12DB9">
      <w:pPr>
        <w:pStyle w:val="ListParagraph"/>
        <w:numPr>
          <w:ilvl w:val="0"/>
          <w:numId w:val="22"/>
        </w:numPr>
        <w:rPr>
          <w:rFonts w:ascii="Arial" w:hAnsi="Arial" w:cs="Arial"/>
          <w:color w:val="000000" w:themeColor="text1"/>
          <w:sz w:val="20"/>
          <w:szCs w:val="20"/>
        </w:rPr>
      </w:pPr>
      <w:r w:rsidRPr="003F2CD5">
        <w:rPr>
          <w:rFonts w:ascii="Arial" w:hAnsi="Arial" w:cs="Arial"/>
          <w:color w:val="000000" w:themeColor="text1"/>
          <w:sz w:val="20"/>
          <w:szCs w:val="20"/>
        </w:rPr>
        <w:t>most of the injuries and illnesses occur.</w:t>
      </w:r>
    </w:p>
    <w:p w14:paraId="2F044D34" w14:textId="744D39EE" w:rsidR="00475664" w:rsidRPr="003F2CD5" w:rsidRDefault="00475664" w:rsidP="00E12DB9">
      <w:pPr>
        <w:pStyle w:val="ListParagraph"/>
        <w:numPr>
          <w:ilvl w:val="0"/>
          <w:numId w:val="22"/>
        </w:numPr>
        <w:rPr>
          <w:rFonts w:ascii="Arial" w:hAnsi="Arial" w:cs="Arial"/>
          <w:color w:val="000000" w:themeColor="text1"/>
          <w:sz w:val="20"/>
          <w:szCs w:val="20"/>
        </w:rPr>
      </w:pPr>
      <w:r w:rsidRPr="003F2CD5">
        <w:rPr>
          <w:rFonts w:ascii="Arial" w:hAnsi="Arial" w:cs="Arial"/>
          <w:color w:val="000000" w:themeColor="text1"/>
          <w:sz w:val="20"/>
          <w:szCs w:val="20"/>
        </w:rPr>
        <w:t xml:space="preserve">there </w:t>
      </w:r>
      <w:r w:rsidR="000D4F07" w:rsidRPr="003F2CD5">
        <w:rPr>
          <w:rFonts w:ascii="Arial" w:hAnsi="Arial" w:cs="Arial"/>
          <w:color w:val="000000" w:themeColor="text1"/>
          <w:sz w:val="20"/>
          <w:szCs w:val="20"/>
        </w:rPr>
        <w:t>is</w:t>
      </w:r>
      <w:r w:rsidRPr="003F2CD5">
        <w:rPr>
          <w:rFonts w:ascii="Arial" w:hAnsi="Arial" w:cs="Arial"/>
          <w:color w:val="000000" w:themeColor="text1"/>
          <w:sz w:val="20"/>
          <w:szCs w:val="20"/>
        </w:rPr>
        <w:t xml:space="preserve"> many employee complain</w:t>
      </w:r>
      <w:r w:rsidR="000D4F07" w:rsidRPr="003F2CD5">
        <w:rPr>
          <w:rFonts w:ascii="Arial" w:hAnsi="Arial" w:cs="Arial"/>
          <w:color w:val="000000" w:themeColor="text1"/>
          <w:sz w:val="20"/>
          <w:szCs w:val="20"/>
        </w:rPr>
        <w:t>t</w:t>
      </w:r>
      <w:r w:rsidRPr="003F2CD5">
        <w:rPr>
          <w:rFonts w:ascii="Arial" w:hAnsi="Arial" w:cs="Arial"/>
          <w:color w:val="000000" w:themeColor="text1"/>
          <w:sz w:val="20"/>
          <w:szCs w:val="20"/>
        </w:rPr>
        <w:t xml:space="preserve"> reports</w:t>
      </w:r>
    </w:p>
    <w:p w14:paraId="531280E2" w14:textId="275EEE6B" w:rsidR="00475664" w:rsidRPr="003F2CD5" w:rsidRDefault="00475664" w:rsidP="00E12DB9">
      <w:pPr>
        <w:pStyle w:val="ListParagraph"/>
        <w:numPr>
          <w:ilvl w:val="0"/>
          <w:numId w:val="22"/>
        </w:numPr>
        <w:rPr>
          <w:rFonts w:ascii="Arial" w:hAnsi="Arial" w:cs="Arial"/>
          <w:color w:val="000000" w:themeColor="text1"/>
          <w:sz w:val="20"/>
          <w:szCs w:val="20"/>
        </w:rPr>
      </w:pPr>
      <w:r w:rsidRPr="003F2CD5">
        <w:rPr>
          <w:rFonts w:ascii="Arial" w:hAnsi="Arial" w:cs="Arial"/>
          <w:color w:val="000000" w:themeColor="text1"/>
          <w:sz w:val="20"/>
          <w:szCs w:val="20"/>
        </w:rPr>
        <w:t xml:space="preserve">there </w:t>
      </w:r>
      <w:r w:rsidR="000D4F07" w:rsidRPr="003F2CD5">
        <w:rPr>
          <w:rFonts w:ascii="Arial" w:hAnsi="Arial" w:cs="Arial"/>
          <w:color w:val="000000" w:themeColor="text1"/>
          <w:sz w:val="20"/>
          <w:szCs w:val="20"/>
        </w:rPr>
        <w:t>is</w:t>
      </w:r>
      <w:r w:rsidRPr="003F2CD5">
        <w:rPr>
          <w:rFonts w:ascii="Arial" w:hAnsi="Arial" w:cs="Arial"/>
          <w:color w:val="000000" w:themeColor="text1"/>
          <w:sz w:val="20"/>
          <w:szCs w:val="20"/>
        </w:rPr>
        <w:t xml:space="preserve"> a high number of OSHA citations</w:t>
      </w:r>
    </w:p>
    <w:p w14:paraId="07E73266" w14:textId="7375BBB3" w:rsidR="00475664" w:rsidRDefault="00475664" w:rsidP="00E12DB9">
      <w:pPr>
        <w:pStyle w:val="ListParagraph"/>
        <w:numPr>
          <w:ilvl w:val="0"/>
          <w:numId w:val="22"/>
        </w:numPr>
        <w:rPr>
          <w:rFonts w:ascii="Arial" w:hAnsi="Arial" w:cs="Arial"/>
          <w:color w:val="000000" w:themeColor="text1"/>
          <w:sz w:val="20"/>
          <w:szCs w:val="20"/>
        </w:rPr>
      </w:pPr>
      <w:r w:rsidRPr="003F2CD5">
        <w:rPr>
          <w:rFonts w:ascii="Arial" w:hAnsi="Arial" w:cs="Arial"/>
          <w:color w:val="000000" w:themeColor="text1"/>
          <w:sz w:val="20"/>
          <w:szCs w:val="20"/>
        </w:rPr>
        <w:t>All of the above</w:t>
      </w:r>
      <w:r w:rsidR="00AF6B5E" w:rsidRPr="003F2CD5">
        <w:rPr>
          <w:rFonts w:ascii="Arial" w:hAnsi="Arial" w:cs="Arial"/>
          <w:color w:val="000000" w:themeColor="text1"/>
          <w:sz w:val="20"/>
          <w:szCs w:val="20"/>
        </w:rPr>
        <w:t xml:space="preserve"> </w:t>
      </w:r>
    </w:p>
    <w:p w14:paraId="06AEBD5D" w14:textId="77777777" w:rsidR="003F2CD5" w:rsidRPr="003F2CD5" w:rsidRDefault="003F2CD5" w:rsidP="003F2CD5">
      <w:pPr>
        <w:pStyle w:val="ListParagraph"/>
        <w:ind w:left="1080"/>
        <w:rPr>
          <w:rFonts w:ascii="Arial" w:hAnsi="Arial" w:cs="Arial"/>
          <w:color w:val="000000" w:themeColor="text1"/>
          <w:sz w:val="20"/>
          <w:szCs w:val="20"/>
        </w:rPr>
      </w:pPr>
    </w:p>
    <w:p w14:paraId="4B8533CB" w14:textId="779422F7" w:rsidR="00475664" w:rsidRPr="003F2CD5" w:rsidRDefault="00D20ECD" w:rsidP="003F2CD5">
      <w:pPr>
        <w:pStyle w:val="ListParagraph"/>
        <w:ind w:left="525"/>
        <w:rPr>
          <w:rFonts w:ascii="Arial" w:hAnsi="Arial" w:cs="Arial"/>
          <w:color w:val="000000" w:themeColor="text1"/>
          <w:sz w:val="20"/>
          <w:szCs w:val="20"/>
        </w:rPr>
      </w:pPr>
      <w:r w:rsidRPr="003F2CD5">
        <w:rPr>
          <w:rFonts w:ascii="Arial" w:hAnsi="Arial" w:cs="Arial"/>
          <w:color w:val="000000" w:themeColor="text1"/>
          <w:sz w:val="20"/>
          <w:szCs w:val="20"/>
        </w:rPr>
        <w:t>8</w:t>
      </w:r>
      <w:r w:rsidR="00475664" w:rsidRPr="003F2CD5">
        <w:rPr>
          <w:rFonts w:ascii="Arial" w:hAnsi="Arial" w:cs="Arial"/>
          <w:color w:val="000000" w:themeColor="text1"/>
          <w:sz w:val="20"/>
          <w:szCs w:val="20"/>
        </w:rPr>
        <w:t xml:space="preserve">. A CSHO is a </w:t>
      </w:r>
      <w:r w:rsidR="001E7C36" w:rsidRPr="003F2CD5">
        <w:rPr>
          <w:rFonts w:ascii="Arial" w:hAnsi="Arial" w:cs="Arial"/>
          <w:color w:val="000000" w:themeColor="text1"/>
          <w:sz w:val="20"/>
          <w:szCs w:val="20"/>
        </w:rPr>
        <w:t>_______ _______</w:t>
      </w:r>
      <w:r w:rsidR="00AF6B5E" w:rsidRPr="003F2CD5">
        <w:rPr>
          <w:rFonts w:ascii="Arial" w:hAnsi="Arial" w:cs="Arial"/>
          <w:color w:val="000000" w:themeColor="text1"/>
          <w:sz w:val="20"/>
          <w:szCs w:val="20"/>
        </w:rPr>
        <w:t xml:space="preserve"> </w:t>
      </w:r>
      <w:r w:rsidR="001E7C36" w:rsidRPr="003F2CD5">
        <w:rPr>
          <w:rFonts w:ascii="Arial" w:hAnsi="Arial" w:cs="Arial"/>
          <w:color w:val="000000" w:themeColor="text1"/>
          <w:sz w:val="20"/>
          <w:szCs w:val="20"/>
        </w:rPr>
        <w:t>_______ _______.</w:t>
      </w:r>
    </w:p>
    <w:p w14:paraId="5020CA30" w14:textId="77777777" w:rsidR="00475664" w:rsidRDefault="00475664" w:rsidP="00475664">
      <w:pPr>
        <w:pStyle w:val="SectionBullet3"/>
        <w:tabs>
          <w:tab w:val="clear" w:pos="1656"/>
        </w:tabs>
        <w:ind w:left="0" w:firstLine="0"/>
        <w:rPr>
          <w:sz w:val="20"/>
          <w:szCs w:val="20"/>
        </w:rPr>
      </w:pPr>
    </w:p>
    <w:p w14:paraId="14F96C4E" w14:textId="77777777" w:rsidR="000854F6" w:rsidRPr="00D20ECD" w:rsidRDefault="000854F6" w:rsidP="00475664">
      <w:pPr>
        <w:pStyle w:val="SectionBullet3"/>
        <w:tabs>
          <w:tab w:val="clear" w:pos="1656"/>
        </w:tabs>
        <w:ind w:left="0" w:firstLine="0"/>
        <w:rPr>
          <w:sz w:val="20"/>
          <w:szCs w:val="20"/>
        </w:rPr>
      </w:pPr>
    </w:p>
    <w:p w14:paraId="3FBCB025" w14:textId="77777777" w:rsidR="00475664" w:rsidRPr="005B398A" w:rsidRDefault="00475664" w:rsidP="00475664">
      <w:pPr>
        <w:pStyle w:val="SectionBullet3"/>
        <w:tabs>
          <w:tab w:val="clear" w:pos="1656"/>
        </w:tabs>
        <w:ind w:left="0" w:firstLine="0"/>
        <w:rPr>
          <w:sz w:val="20"/>
          <w:szCs w:val="20"/>
        </w:rPr>
      </w:pPr>
    </w:p>
    <w:p w14:paraId="6D13BAC7" w14:textId="65227DE4" w:rsidR="001E1782" w:rsidRPr="00AC37D9" w:rsidRDefault="00EC0957" w:rsidP="003F2CD5">
      <w:pPr>
        <w:pStyle w:val="SectionL2"/>
        <w:tabs>
          <w:tab w:val="clear" w:pos="792"/>
        </w:tabs>
        <w:ind w:left="720" w:hanging="360"/>
        <w:rPr>
          <w:b w:val="0"/>
        </w:rPr>
      </w:pPr>
      <w:r w:rsidRPr="00037472">
        <w:rPr>
          <w:color w:val="00B050"/>
        </w:rPr>
        <w:t>B.</w:t>
      </w:r>
      <w:r w:rsidR="00AF6B5E">
        <w:rPr>
          <w:color w:val="00B050"/>
        </w:rPr>
        <w:t xml:space="preserve"> </w:t>
      </w:r>
      <w:r w:rsidR="003F2CD5">
        <w:rPr>
          <w:color w:val="00B050"/>
        </w:rPr>
        <w:t xml:space="preserve"> </w:t>
      </w:r>
      <w:r w:rsidR="001E1782" w:rsidRPr="00037472">
        <w:rPr>
          <w:color w:val="00B050"/>
        </w:rPr>
        <w:t xml:space="preserve">Preparing for an Inspection – </w:t>
      </w:r>
      <w:r w:rsidR="001E1782" w:rsidRPr="00AC37D9">
        <w:rPr>
          <w:b w:val="0"/>
        </w:rPr>
        <w:t>When a CSHO from an OSHA office enters your</w:t>
      </w:r>
      <w:r w:rsidR="00125553">
        <w:rPr>
          <w:b w:val="0"/>
        </w:rPr>
        <w:t xml:space="preserve"> </w:t>
      </w:r>
      <w:r w:rsidR="001E1782" w:rsidRPr="00AC37D9">
        <w:rPr>
          <w:b w:val="0"/>
        </w:rPr>
        <w:t>business, you may feel and/or find yourself and your company unprepared.</w:t>
      </w:r>
      <w:r w:rsidR="00AF6B5E">
        <w:rPr>
          <w:b w:val="0"/>
        </w:rPr>
        <w:t xml:space="preserve"> </w:t>
      </w:r>
      <w:r w:rsidR="001E1782" w:rsidRPr="00AC37D9">
        <w:rPr>
          <w:b w:val="0"/>
        </w:rPr>
        <w:t>The</w:t>
      </w:r>
      <w:r w:rsidR="00125553">
        <w:rPr>
          <w:b w:val="0"/>
        </w:rPr>
        <w:t xml:space="preserve"> </w:t>
      </w:r>
      <w:r w:rsidR="001E1782" w:rsidRPr="00AC37D9">
        <w:rPr>
          <w:b w:val="0"/>
        </w:rPr>
        <w:t>strength of these feelings will depend on the quality of your company’s safety</w:t>
      </w:r>
      <w:r w:rsidR="00125553">
        <w:rPr>
          <w:b w:val="0"/>
        </w:rPr>
        <w:t xml:space="preserve"> </w:t>
      </w:r>
      <w:r w:rsidR="001E1782" w:rsidRPr="00AC37D9">
        <w:rPr>
          <w:b w:val="0"/>
        </w:rPr>
        <w:t>program.</w:t>
      </w:r>
      <w:r w:rsidR="00AF6B5E">
        <w:rPr>
          <w:b w:val="0"/>
        </w:rPr>
        <w:t xml:space="preserve"> </w:t>
      </w:r>
      <w:r w:rsidR="001E1782" w:rsidRPr="00AC37D9">
        <w:rPr>
          <w:b w:val="0"/>
        </w:rPr>
        <w:t>If your safety program requires improvement, your misgivings may be</w:t>
      </w:r>
      <w:r w:rsidR="00125553">
        <w:rPr>
          <w:b w:val="0"/>
        </w:rPr>
        <w:t xml:space="preserve"> </w:t>
      </w:r>
      <w:r w:rsidR="001E1782" w:rsidRPr="00AC37D9">
        <w:rPr>
          <w:b w:val="0"/>
        </w:rPr>
        <w:t>justified.</w:t>
      </w:r>
      <w:r w:rsidR="00AF6B5E">
        <w:rPr>
          <w:b w:val="0"/>
        </w:rPr>
        <w:t xml:space="preserve"> </w:t>
      </w:r>
      <w:r w:rsidR="001E1782" w:rsidRPr="00AC37D9">
        <w:rPr>
          <w:b w:val="0"/>
        </w:rPr>
        <w:t>However, if you have an effective safety program, you may see the</w:t>
      </w:r>
      <w:r w:rsidR="00125553">
        <w:rPr>
          <w:b w:val="0"/>
        </w:rPr>
        <w:t xml:space="preserve"> </w:t>
      </w:r>
      <w:r w:rsidR="001E1782" w:rsidRPr="00AC37D9">
        <w:rPr>
          <w:b w:val="0"/>
        </w:rPr>
        <w:t>inspection as an opportunity to demonstrate your hard work and commitment to</w:t>
      </w:r>
      <w:r w:rsidR="00125553">
        <w:rPr>
          <w:b w:val="0"/>
        </w:rPr>
        <w:t xml:space="preserve"> </w:t>
      </w:r>
      <w:r w:rsidR="001E1782" w:rsidRPr="00AC37D9">
        <w:rPr>
          <w:b w:val="0"/>
        </w:rPr>
        <w:t>safety.</w:t>
      </w:r>
    </w:p>
    <w:p w14:paraId="28F15609" w14:textId="3BF607FA" w:rsidR="001E1782" w:rsidRDefault="001E1782" w:rsidP="006654FA">
      <w:pPr>
        <w:pStyle w:val="Section2Text"/>
      </w:pPr>
      <w:r w:rsidRPr="004A7A1C">
        <w:rPr>
          <w:color w:val="0070C0"/>
        </w:rPr>
        <w:lastRenderedPageBreak/>
        <w:t>Ultimately, the best form of preparation for an inspection is to have a quality, comprehensive safety program</w:t>
      </w:r>
      <w:r w:rsidRPr="005E307D">
        <w:t xml:space="preserve"> that involves </w:t>
      </w:r>
      <w:r>
        <w:t xml:space="preserve">all </w:t>
      </w:r>
      <w:r w:rsidRPr="005E307D">
        <w:t>employees and provides</w:t>
      </w:r>
      <w:r>
        <w:t xml:space="preserve"> </w:t>
      </w:r>
      <w:r w:rsidRPr="005E307D">
        <w:t>evidence to the CSHO that your company is committed to improving the safety and health of your workplace.</w:t>
      </w:r>
    </w:p>
    <w:p w14:paraId="689CDDD5" w14:textId="77777777" w:rsidR="003F2CD5" w:rsidRDefault="003F2CD5" w:rsidP="006654FA">
      <w:pPr>
        <w:pStyle w:val="Section2Text"/>
      </w:pPr>
    </w:p>
    <w:p w14:paraId="4D7E66EB" w14:textId="1A08A1CF" w:rsidR="001E1782" w:rsidRDefault="000B2575" w:rsidP="001E1782">
      <w:pPr>
        <w:pStyle w:val="SectionL3"/>
      </w:pPr>
      <w:r w:rsidRPr="00D1582D">
        <w:rPr>
          <w:color w:val="009999"/>
        </w:rPr>
        <w:t>(1)</w:t>
      </w:r>
      <w:r w:rsidR="00AF6B5E">
        <w:rPr>
          <w:color w:val="009999"/>
        </w:rPr>
        <w:t xml:space="preserve"> </w:t>
      </w:r>
      <w:r w:rsidR="001E1782" w:rsidRPr="00D1582D">
        <w:rPr>
          <w:color w:val="009999"/>
        </w:rPr>
        <w:t>OSHA Inspection Action Plan (IAP)</w:t>
      </w:r>
      <w:r w:rsidR="001E1782" w:rsidRPr="00006635">
        <w:t xml:space="preserve"> – Now that </w:t>
      </w:r>
      <w:r w:rsidR="001E1782">
        <w:t>you</w:t>
      </w:r>
      <w:r w:rsidR="001E1782" w:rsidRPr="00006635">
        <w:t xml:space="preserve"> know why OSHA might select your facility for an inspection, </w:t>
      </w:r>
      <w:r w:rsidR="001E1782">
        <w:t>you</w:t>
      </w:r>
      <w:r w:rsidR="001E1782" w:rsidRPr="00006635">
        <w:t xml:space="preserve"> should take steps to prepare your facility and personnel.</w:t>
      </w:r>
      <w:r w:rsidR="00AF6B5E">
        <w:t xml:space="preserve"> </w:t>
      </w:r>
      <w:r w:rsidR="001E1782" w:rsidRPr="00BC364F">
        <w:t>Having an IAP in place will help your company successfully manage an OSHA inspection.</w:t>
      </w:r>
      <w:r w:rsidR="00AF6B5E">
        <w:t xml:space="preserve"> </w:t>
      </w:r>
      <w:r w:rsidR="001E1782" w:rsidRPr="00270A82">
        <w:rPr>
          <w:color w:val="0070C0"/>
        </w:rPr>
        <w:t xml:space="preserve">To ensure that the inspection is successful, the IAP should focus on </w:t>
      </w:r>
      <w:r w:rsidR="001E1782" w:rsidRPr="00270A82">
        <w:rPr>
          <w:color w:val="E36C0A" w:themeColor="accent6" w:themeShade="BF"/>
        </w:rPr>
        <w:t>three key areas:</w:t>
      </w:r>
    </w:p>
    <w:p w14:paraId="053F2270" w14:textId="2AA7DFE4" w:rsidR="00EC0957" w:rsidRDefault="00504EE2" w:rsidP="001E1782">
      <w:pPr>
        <w:rPr>
          <w:rFonts w:ascii="Arial" w:hAnsi="Arial" w:cs="Arial"/>
        </w:rPr>
      </w:pPr>
      <w:r>
        <w:rPr>
          <w:noProof/>
        </w:rPr>
        <w:drawing>
          <wp:anchor distT="0" distB="0" distL="114300" distR="114300" simplePos="0" relativeHeight="251652608" behindDoc="0" locked="0" layoutInCell="1" allowOverlap="1" wp14:anchorId="0A34A329" wp14:editId="567BAA9E">
            <wp:simplePos x="0" y="0"/>
            <wp:positionH relativeFrom="column">
              <wp:posOffset>1317625</wp:posOffset>
            </wp:positionH>
            <wp:positionV relativeFrom="paragraph">
              <wp:posOffset>180863</wp:posOffset>
            </wp:positionV>
            <wp:extent cx="4053205" cy="2847975"/>
            <wp:effectExtent l="114300" t="114300" r="99695" b="142875"/>
            <wp:wrapNone/>
            <wp:docPr id="85" name="Picture 12" descr="C:\DOCUME~1\EDICKI~1\LOCALS~1\Temp\GrvTemp85z3kr43fudwjagtb6c21\C\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1\EDICKI~1\LOCALS~1\Temp\GrvTemp85z3kr43fudwjagtb6c21\C\Slide12.JPG"/>
                    <pic:cNvPicPr>
                      <a:picLocks noChangeAspect="1" noChangeArrowheads="1"/>
                    </pic:cNvPicPr>
                  </pic:nvPicPr>
                  <pic:blipFill rotWithShape="1">
                    <a:blip r:embed="rId19" cstate="print"/>
                    <a:srcRect t="6614"/>
                    <a:stretch/>
                  </pic:blipFill>
                  <pic:spPr bwMode="auto">
                    <a:xfrm>
                      <a:off x="0" y="0"/>
                      <a:ext cx="4053205" cy="28479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218C6BA" w14:textId="1B050545" w:rsidR="00007203" w:rsidRDefault="00007203" w:rsidP="001E1782">
      <w:pPr>
        <w:pStyle w:val="SectionL4"/>
      </w:pPr>
    </w:p>
    <w:p w14:paraId="6B8CB592" w14:textId="77777777" w:rsidR="00007203" w:rsidRDefault="00007203" w:rsidP="001E1782">
      <w:pPr>
        <w:pStyle w:val="SectionL4"/>
      </w:pPr>
    </w:p>
    <w:p w14:paraId="101E8061" w14:textId="77777777" w:rsidR="006451B9" w:rsidRDefault="006451B9" w:rsidP="001E1782">
      <w:pPr>
        <w:pStyle w:val="SectionL4"/>
      </w:pPr>
    </w:p>
    <w:p w14:paraId="7D2FB0B9" w14:textId="77777777" w:rsidR="006451B9" w:rsidRDefault="006451B9" w:rsidP="001E1782">
      <w:pPr>
        <w:pStyle w:val="SectionL4"/>
      </w:pPr>
    </w:p>
    <w:p w14:paraId="299B9ED9" w14:textId="77777777" w:rsidR="00475664" w:rsidRDefault="00475664" w:rsidP="001E1782">
      <w:pPr>
        <w:pStyle w:val="SectionL4"/>
      </w:pPr>
    </w:p>
    <w:p w14:paraId="5229A533" w14:textId="77777777" w:rsidR="00475664" w:rsidRDefault="00475664" w:rsidP="001E1782">
      <w:pPr>
        <w:pStyle w:val="SectionL4"/>
      </w:pPr>
    </w:p>
    <w:p w14:paraId="22B3827A" w14:textId="77777777" w:rsidR="00475664" w:rsidRDefault="00475664" w:rsidP="001E1782">
      <w:pPr>
        <w:pStyle w:val="SectionL4"/>
      </w:pPr>
    </w:p>
    <w:p w14:paraId="5BA139D7" w14:textId="77777777" w:rsidR="00475664" w:rsidRDefault="00475664" w:rsidP="001E1782">
      <w:pPr>
        <w:pStyle w:val="SectionL4"/>
      </w:pPr>
    </w:p>
    <w:p w14:paraId="5334DDCC" w14:textId="77777777" w:rsidR="00475664" w:rsidRDefault="00475664" w:rsidP="001E1782">
      <w:pPr>
        <w:pStyle w:val="SectionL4"/>
      </w:pPr>
    </w:p>
    <w:p w14:paraId="2E2DBC25" w14:textId="77777777" w:rsidR="00475664" w:rsidRDefault="00475664" w:rsidP="001E1782">
      <w:pPr>
        <w:pStyle w:val="SectionL4"/>
      </w:pPr>
    </w:p>
    <w:p w14:paraId="2B979389" w14:textId="77777777" w:rsidR="00475664" w:rsidRDefault="00475664" w:rsidP="001E1782">
      <w:pPr>
        <w:pStyle w:val="SectionL4"/>
      </w:pPr>
    </w:p>
    <w:p w14:paraId="7103BC2B" w14:textId="77777777" w:rsidR="00475664" w:rsidRDefault="00475664" w:rsidP="001E1782">
      <w:pPr>
        <w:pStyle w:val="SectionL4"/>
      </w:pPr>
    </w:p>
    <w:p w14:paraId="3756AFD0" w14:textId="77777777" w:rsidR="00475664" w:rsidRDefault="00475664" w:rsidP="001E1782">
      <w:pPr>
        <w:pStyle w:val="SectionL4"/>
      </w:pPr>
    </w:p>
    <w:p w14:paraId="13A39183" w14:textId="77777777" w:rsidR="00475664" w:rsidRDefault="00475664" w:rsidP="001E1782">
      <w:pPr>
        <w:pStyle w:val="SectionL4"/>
      </w:pPr>
    </w:p>
    <w:p w14:paraId="051204FE" w14:textId="77777777" w:rsidR="00475664" w:rsidRDefault="00475664" w:rsidP="001E1782">
      <w:pPr>
        <w:pStyle w:val="SectionL4"/>
      </w:pPr>
    </w:p>
    <w:p w14:paraId="1F5632CE" w14:textId="77777777" w:rsidR="00475664" w:rsidRDefault="00475664" w:rsidP="001E1782">
      <w:pPr>
        <w:pStyle w:val="SectionL4"/>
      </w:pPr>
    </w:p>
    <w:p w14:paraId="48E7DAF5" w14:textId="77777777" w:rsidR="00475664" w:rsidRDefault="00475664" w:rsidP="001E1782">
      <w:pPr>
        <w:pStyle w:val="SectionL4"/>
      </w:pPr>
    </w:p>
    <w:p w14:paraId="08AE8C1A" w14:textId="77777777" w:rsidR="001E1782" w:rsidRPr="00270A82" w:rsidRDefault="001E1782" w:rsidP="001E1782">
      <w:pPr>
        <w:pStyle w:val="SectionL4"/>
        <w:rPr>
          <w:color w:val="E36C0A" w:themeColor="accent6" w:themeShade="BF"/>
        </w:rPr>
      </w:pPr>
      <w:r w:rsidRPr="00270A82">
        <w:rPr>
          <w:color w:val="E36C0A" w:themeColor="accent6" w:themeShade="BF"/>
        </w:rPr>
        <w:t>How will your company manage the inspection process?</w:t>
      </w:r>
    </w:p>
    <w:p w14:paraId="0763681A" w14:textId="658344F3" w:rsidR="001E1782" w:rsidRDefault="001E1782" w:rsidP="001E1782">
      <w:pPr>
        <w:pStyle w:val="SectionBullet4"/>
      </w:pPr>
      <w:r w:rsidRPr="005E307D">
        <w:t>Who will be called when the CSHO arrives?</w:t>
      </w:r>
      <w:r>
        <w:t xml:space="preserve"> </w:t>
      </w:r>
      <w:r w:rsidRPr="005E307D">
        <w:t xml:space="preserve">And when the </w:t>
      </w:r>
      <w:r w:rsidRPr="0000049E">
        <w:t>inspection</w:t>
      </w:r>
      <w:r w:rsidRPr="005E307D">
        <w:t xml:space="preserve"> goes smoothly?</w:t>
      </w:r>
      <w:r w:rsidR="00AF6B5E">
        <w:t xml:space="preserve"> </w:t>
      </w:r>
    </w:p>
    <w:p w14:paraId="309EC3C5" w14:textId="77777777" w:rsidR="001E1782" w:rsidRDefault="001E1782" w:rsidP="001E1782">
      <w:pPr>
        <w:pStyle w:val="SectionBullet4"/>
      </w:pPr>
      <w:r w:rsidRPr="005E307D">
        <w:t>Where is the paperwork the CSHO may ask for?</w:t>
      </w:r>
    </w:p>
    <w:p w14:paraId="1F50B276" w14:textId="77777777" w:rsidR="001E1782" w:rsidRDefault="001E1782" w:rsidP="001E1782">
      <w:pPr>
        <w:pStyle w:val="SectionBullet4"/>
      </w:pPr>
      <w:r>
        <w:t xml:space="preserve">By which route will </w:t>
      </w:r>
      <w:r w:rsidRPr="005E307D">
        <w:t xml:space="preserve">you </w:t>
      </w:r>
      <w:r>
        <w:t>guide</w:t>
      </w:r>
      <w:r w:rsidRPr="005E307D">
        <w:t xml:space="preserve"> the </w:t>
      </w:r>
      <w:r>
        <w:t>inspector through your facility?</w:t>
      </w:r>
    </w:p>
    <w:p w14:paraId="71978511" w14:textId="77777777" w:rsidR="001E1782" w:rsidRDefault="001E1782" w:rsidP="001E1782">
      <w:pPr>
        <w:pStyle w:val="SectionBullet4"/>
      </w:pPr>
      <w:r w:rsidRPr="005E307D">
        <w:t>Where will the opening and closing conferences</w:t>
      </w:r>
      <w:r>
        <w:t xml:space="preserve"> take place</w:t>
      </w:r>
      <w:r w:rsidRPr="005E307D">
        <w:t>?</w:t>
      </w:r>
    </w:p>
    <w:p w14:paraId="2B01751A" w14:textId="77777777" w:rsidR="00504EE2" w:rsidRDefault="00504EE2" w:rsidP="006654FA">
      <w:pPr>
        <w:pStyle w:val="SectionL4"/>
        <w:rPr>
          <w:color w:val="E36C0A" w:themeColor="accent6" w:themeShade="BF"/>
        </w:rPr>
      </w:pPr>
    </w:p>
    <w:p w14:paraId="0444BFEC" w14:textId="470F24BE" w:rsidR="001E1782" w:rsidRPr="00270A82" w:rsidRDefault="001E1782" w:rsidP="006654FA">
      <w:pPr>
        <w:pStyle w:val="SectionL4"/>
        <w:rPr>
          <w:color w:val="E36C0A" w:themeColor="accent6" w:themeShade="BF"/>
        </w:rPr>
      </w:pPr>
      <w:r w:rsidRPr="00270A82">
        <w:rPr>
          <w:color w:val="E36C0A" w:themeColor="accent6" w:themeShade="BF"/>
        </w:rPr>
        <w:t>Determine the responsibilities of key individuals in your facility.</w:t>
      </w:r>
    </w:p>
    <w:p w14:paraId="3C331497" w14:textId="77777777" w:rsidR="001E1782" w:rsidRDefault="001E1782" w:rsidP="006654FA">
      <w:pPr>
        <w:pStyle w:val="SectionBullet4"/>
      </w:pPr>
      <w:r w:rsidRPr="005E307D">
        <w:t>Who will escort the CSHO through the plant?</w:t>
      </w:r>
    </w:p>
    <w:p w14:paraId="0EA9AA64" w14:textId="77777777" w:rsidR="001E1782" w:rsidRDefault="001E1782" w:rsidP="001E1782">
      <w:pPr>
        <w:pStyle w:val="SectionBullet4"/>
      </w:pPr>
      <w:r w:rsidRPr="005E307D">
        <w:t>Who will be responsible for providing documentation to the CSHO?</w:t>
      </w:r>
    </w:p>
    <w:p w14:paraId="2F289843" w14:textId="77777777" w:rsidR="001E1782" w:rsidRDefault="001E1782" w:rsidP="001E1782">
      <w:pPr>
        <w:pStyle w:val="SectionBullet4"/>
      </w:pPr>
      <w:r w:rsidRPr="005E307D">
        <w:t>Who will take the minutes of the meeting?</w:t>
      </w:r>
    </w:p>
    <w:p w14:paraId="43661E21" w14:textId="77777777" w:rsidR="00AF19AF" w:rsidRDefault="00AF19AF" w:rsidP="001E1782">
      <w:pPr>
        <w:pStyle w:val="SectionL4"/>
        <w:rPr>
          <w:color w:val="E36C0A" w:themeColor="accent6" w:themeShade="BF"/>
        </w:rPr>
      </w:pPr>
    </w:p>
    <w:p w14:paraId="3F9E9F05" w14:textId="77777777" w:rsidR="001E1782" w:rsidRPr="00D1582D" w:rsidRDefault="001E1782" w:rsidP="001E1782">
      <w:pPr>
        <w:pStyle w:val="SectionL4"/>
        <w:rPr>
          <w:color w:val="E36C0A" w:themeColor="accent6" w:themeShade="BF"/>
        </w:rPr>
      </w:pPr>
      <w:r w:rsidRPr="00D1582D">
        <w:rPr>
          <w:color w:val="E36C0A" w:themeColor="accent6" w:themeShade="BF"/>
        </w:rPr>
        <w:t>The IAP should also explain what equipment is necessary for an inspection.</w:t>
      </w:r>
    </w:p>
    <w:p w14:paraId="43476426" w14:textId="77777777" w:rsidR="001E1782" w:rsidRDefault="001E1782" w:rsidP="001E1782">
      <w:pPr>
        <w:pStyle w:val="SectionBullet4"/>
      </w:pPr>
      <w:r w:rsidRPr="005E307D">
        <w:t>Is a camera needed?</w:t>
      </w:r>
    </w:p>
    <w:p w14:paraId="551DB1D8" w14:textId="77777777" w:rsidR="001E1782" w:rsidRDefault="001E1782" w:rsidP="001E1782">
      <w:pPr>
        <w:pStyle w:val="SectionBullet4"/>
      </w:pPr>
      <w:r w:rsidRPr="005E307D">
        <w:t>Is notepaper available?</w:t>
      </w:r>
    </w:p>
    <w:p w14:paraId="03B2ACC2" w14:textId="77777777" w:rsidR="001E1782" w:rsidRDefault="001E1782" w:rsidP="001E1782">
      <w:pPr>
        <w:pStyle w:val="SectionBullet4"/>
      </w:pPr>
      <w:r w:rsidRPr="005E307D">
        <w:lastRenderedPageBreak/>
        <w:t>Do you have required personal protective equipment (PPE) available for the CSHO to wear?</w:t>
      </w:r>
    </w:p>
    <w:p w14:paraId="789A3F40" w14:textId="77777777" w:rsidR="00007203" w:rsidRDefault="00007203" w:rsidP="00007203">
      <w:pPr>
        <w:pStyle w:val="ListParagraph"/>
      </w:pPr>
    </w:p>
    <w:p w14:paraId="507983F8" w14:textId="28334777" w:rsidR="001E1782" w:rsidRPr="00EC0957" w:rsidRDefault="001E1782" w:rsidP="001E1782">
      <w:pPr>
        <w:ind w:left="1656" w:firstLine="432"/>
        <w:rPr>
          <w:rFonts w:ascii="Arial" w:hAnsi="Arial" w:cs="Arial"/>
          <w:sz w:val="24"/>
          <w:szCs w:val="24"/>
        </w:rPr>
      </w:pPr>
      <w:r w:rsidRPr="00EC0957">
        <w:rPr>
          <w:rFonts w:ascii="Arial" w:hAnsi="Arial" w:cs="Arial"/>
          <w:sz w:val="24"/>
          <w:szCs w:val="24"/>
        </w:rPr>
        <w:t>Remember that the focus of your safety resources should be on developing an effective safety program.</w:t>
      </w:r>
      <w:r w:rsidR="00AF6B5E">
        <w:rPr>
          <w:rFonts w:ascii="Arial" w:hAnsi="Arial" w:cs="Arial"/>
          <w:sz w:val="24"/>
          <w:szCs w:val="24"/>
        </w:rPr>
        <w:t xml:space="preserve"> </w:t>
      </w:r>
      <w:r w:rsidRPr="00EC0957">
        <w:rPr>
          <w:rFonts w:ascii="Arial" w:hAnsi="Arial" w:cs="Arial"/>
          <w:sz w:val="24"/>
          <w:szCs w:val="24"/>
        </w:rPr>
        <w:t xml:space="preserve">Having an excellent IAP will not compensate for a poor safety program. Note that your facility may have an IAP for your review; contact your safety engineer for more information. </w:t>
      </w:r>
    </w:p>
    <w:p w14:paraId="60C89589" w14:textId="6DB698D3" w:rsidR="00EC0957" w:rsidRDefault="00AF6B5E" w:rsidP="001E1782">
      <w:pPr>
        <w:pStyle w:val="SectionL3"/>
      </w:pPr>
      <w:r>
        <w:rPr>
          <w:color w:val="009999"/>
        </w:rPr>
        <w:t xml:space="preserve"> </w:t>
      </w:r>
      <w:r w:rsidR="00007203" w:rsidRPr="00D1582D">
        <w:rPr>
          <w:color w:val="009999"/>
        </w:rPr>
        <w:t>(2)</w:t>
      </w:r>
      <w:r>
        <w:rPr>
          <w:color w:val="009999"/>
        </w:rPr>
        <w:t xml:space="preserve"> </w:t>
      </w:r>
      <w:r w:rsidR="001E1782" w:rsidRPr="00D1582D">
        <w:rPr>
          <w:color w:val="009999"/>
        </w:rPr>
        <w:t>The inspection tool box</w:t>
      </w:r>
      <w:r w:rsidR="001E1782" w:rsidRPr="005E307D">
        <w:t xml:space="preserve"> – Another part of preparing for an OSHA inspection is </w:t>
      </w:r>
      <w:r w:rsidR="001E1782">
        <w:t>assembling</w:t>
      </w:r>
      <w:r w:rsidR="001E1782" w:rsidRPr="005E307D">
        <w:t xml:space="preserve"> an </w:t>
      </w:r>
      <w:r w:rsidR="001E1782">
        <w:t>i</w:t>
      </w:r>
      <w:r w:rsidR="001E1782" w:rsidRPr="005E307D">
        <w:t xml:space="preserve">nspection </w:t>
      </w:r>
      <w:r w:rsidR="001E1782">
        <w:t>t</w:t>
      </w:r>
      <w:r w:rsidR="001E1782" w:rsidRPr="005E307D">
        <w:t xml:space="preserve">ool </w:t>
      </w:r>
      <w:r w:rsidR="001E1782">
        <w:t>b</w:t>
      </w:r>
      <w:r w:rsidR="001E1782" w:rsidRPr="005E307D">
        <w:t>ox</w:t>
      </w:r>
      <w:r w:rsidR="001E1782">
        <w:t>,</w:t>
      </w:r>
      <w:r w:rsidR="001E1782" w:rsidRPr="005E307D">
        <w:t xml:space="preserve"> </w:t>
      </w:r>
      <w:r w:rsidR="001E1782">
        <w:t>which</w:t>
      </w:r>
      <w:r w:rsidR="001E1782" w:rsidRPr="005E307D">
        <w:t xml:space="preserve"> contains items you will need during the inspection.</w:t>
      </w:r>
    </w:p>
    <w:p w14:paraId="0A1D9DD0" w14:textId="77777777" w:rsidR="00007203" w:rsidRDefault="00007203" w:rsidP="00EC0957">
      <w:pPr>
        <w:pStyle w:val="SectionBullet3"/>
        <w:tabs>
          <w:tab w:val="clear" w:pos="1656"/>
        </w:tabs>
      </w:pPr>
    </w:p>
    <w:p w14:paraId="2D3BDD66" w14:textId="77777777" w:rsidR="00EC0957" w:rsidRDefault="001E1782" w:rsidP="00EC0957">
      <w:pPr>
        <w:pStyle w:val="SectionBullet3"/>
        <w:tabs>
          <w:tab w:val="clear" w:pos="1656"/>
        </w:tabs>
      </w:pPr>
      <w:r>
        <w:t xml:space="preserve"> </w:t>
      </w:r>
      <w:r w:rsidR="00EC0957" w:rsidRPr="005E307D">
        <w:t xml:space="preserve">The </w:t>
      </w:r>
      <w:r w:rsidR="00EC0957" w:rsidRPr="00964EB3">
        <w:rPr>
          <w:color w:val="0070C0"/>
        </w:rPr>
        <w:t>tool box</w:t>
      </w:r>
      <w:r w:rsidR="00EC0957" w:rsidRPr="005E307D">
        <w:t xml:space="preserve"> should </w:t>
      </w:r>
      <w:r w:rsidR="00EC0957" w:rsidRPr="00964EB3">
        <w:rPr>
          <w:color w:val="0070C0"/>
        </w:rPr>
        <w:t>include</w:t>
      </w:r>
      <w:r w:rsidR="00EC0957" w:rsidRPr="005E307D">
        <w:t>:</w:t>
      </w:r>
    </w:p>
    <w:p w14:paraId="6CA96BAB" w14:textId="77777777" w:rsidR="00EC0957" w:rsidRDefault="00EC0957" w:rsidP="001F053A">
      <w:pPr>
        <w:pStyle w:val="SectionBullet3"/>
        <w:numPr>
          <w:ilvl w:val="0"/>
          <w:numId w:val="7"/>
        </w:numPr>
      </w:pPr>
      <w:r w:rsidRPr="005E307D">
        <w:t xml:space="preserve">A </w:t>
      </w:r>
      <w:r w:rsidRPr="00964EB3">
        <w:rPr>
          <w:color w:val="E36C0A" w:themeColor="accent6" w:themeShade="BF"/>
        </w:rPr>
        <w:t>camera</w:t>
      </w:r>
      <w:r w:rsidRPr="005E307D">
        <w:t xml:space="preserve"> so you can take pictures of what the CSHO takes pictures of or </w:t>
      </w:r>
      <w:r>
        <w:t>focuses</w:t>
      </w:r>
      <w:r w:rsidRPr="005E307D">
        <w:t xml:space="preserve"> his </w:t>
      </w:r>
      <w:r>
        <w:t>or her attention on</w:t>
      </w:r>
    </w:p>
    <w:p w14:paraId="3A946240" w14:textId="77777777" w:rsidR="00EC0957" w:rsidRDefault="00EC0957" w:rsidP="00EC0957">
      <w:pPr>
        <w:pStyle w:val="SectionBullet3"/>
        <w:tabs>
          <w:tab w:val="clear" w:pos="1656"/>
        </w:tabs>
        <w:ind w:firstLine="0"/>
      </w:pPr>
    </w:p>
    <w:p w14:paraId="698A1713" w14:textId="77777777" w:rsidR="00EC0957" w:rsidRDefault="00EC0957" w:rsidP="001F053A">
      <w:pPr>
        <w:pStyle w:val="SectionBullet3"/>
        <w:numPr>
          <w:ilvl w:val="0"/>
          <w:numId w:val="7"/>
        </w:numPr>
      </w:pPr>
      <w:r w:rsidRPr="00964EB3">
        <w:rPr>
          <w:color w:val="E36C0A" w:themeColor="accent6" w:themeShade="BF"/>
        </w:rPr>
        <w:t>Clipboards, notepads</w:t>
      </w:r>
      <w:r>
        <w:t>, and plenty of pens</w:t>
      </w:r>
    </w:p>
    <w:p w14:paraId="71A42E55" w14:textId="77777777" w:rsidR="00EC0957" w:rsidRDefault="00EC0957" w:rsidP="00EC0957">
      <w:pPr>
        <w:pStyle w:val="SectionBullet3"/>
        <w:tabs>
          <w:tab w:val="clear" w:pos="1656"/>
        </w:tabs>
        <w:ind w:firstLine="0"/>
      </w:pPr>
    </w:p>
    <w:p w14:paraId="42926B70" w14:textId="77777777" w:rsidR="00EC0957" w:rsidRDefault="00EC0957" w:rsidP="001F053A">
      <w:pPr>
        <w:pStyle w:val="SectionBullet3"/>
        <w:numPr>
          <w:ilvl w:val="0"/>
          <w:numId w:val="7"/>
        </w:numPr>
      </w:pPr>
      <w:r>
        <w:t>Flashlights</w:t>
      </w:r>
    </w:p>
    <w:p w14:paraId="06308B92" w14:textId="77777777" w:rsidR="00EC0957" w:rsidRDefault="00EC0957" w:rsidP="00EC0957">
      <w:pPr>
        <w:pStyle w:val="SectionBullet3"/>
        <w:tabs>
          <w:tab w:val="clear" w:pos="1656"/>
        </w:tabs>
        <w:ind w:firstLine="0"/>
      </w:pPr>
    </w:p>
    <w:p w14:paraId="0F671863" w14:textId="77777777" w:rsidR="00EC0957" w:rsidRDefault="00EC0957" w:rsidP="001F053A">
      <w:pPr>
        <w:pStyle w:val="SectionBullet3"/>
        <w:numPr>
          <w:ilvl w:val="0"/>
          <w:numId w:val="7"/>
        </w:numPr>
      </w:pPr>
      <w:r w:rsidRPr="005E307D">
        <w:t xml:space="preserve">Extra </w:t>
      </w:r>
      <w:r w:rsidRPr="00964EB3">
        <w:rPr>
          <w:color w:val="E36C0A" w:themeColor="accent6" w:themeShade="BF"/>
        </w:rPr>
        <w:t>PPE</w:t>
      </w:r>
      <w:r w:rsidRPr="005E307D">
        <w:t xml:space="preserve"> for the inspector and key personnel to ensure that they have the right equipment availab</w:t>
      </w:r>
      <w:r>
        <w:t>le before entering the facility</w:t>
      </w:r>
    </w:p>
    <w:p w14:paraId="011F5839" w14:textId="77777777" w:rsidR="00EC0957" w:rsidRDefault="00EC0957" w:rsidP="00EC0957">
      <w:pPr>
        <w:pStyle w:val="SectionBullet3"/>
        <w:tabs>
          <w:tab w:val="clear" w:pos="1656"/>
        </w:tabs>
        <w:ind w:firstLine="0"/>
      </w:pPr>
    </w:p>
    <w:p w14:paraId="2A883669" w14:textId="77777777" w:rsidR="00EC0957" w:rsidRDefault="00EC0957" w:rsidP="001F053A">
      <w:pPr>
        <w:pStyle w:val="SectionBullet3"/>
        <w:numPr>
          <w:ilvl w:val="0"/>
          <w:numId w:val="7"/>
        </w:numPr>
      </w:pPr>
      <w:r w:rsidRPr="005E307D">
        <w:t xml:space="preserve">Current </w:t>
      </w:r>
      <w:r w:rsidRPr="00964EB3">
        <w:rPr>
          <w:color w:val="E36C0A" w:themeColor="accent6" w:themeShade="BF"/>
        </w:rPr>
        <w:t>facility maps</w:t>
      </w:r>
      <w:r w:rsidRPr="005E307D">
        <w:t xml:space="preserve"> </w:t>
      </w:r>
      <w:r>
        <w:t xml:space="preserve">to </w:t>
      </w:r>
      <w:r w:rsidRPr="005E307D">
        <w:t xml:space="preserve">help </w:t>
      </w:r>
      <w:r>
        <w:t xml:space="preserve">orient </w:t>
      </w:r>
      <w:r w:rsidRPr="005E307D">
        <w:t xml:space="preserve">the CSHO </w:t>
      </w:r>
      <w:r>
        <w:t>to</w:t>
      </w:r>
      <w:r w:rsidRPr="005E307D">
        <w:t xml:space="preserve"> your facility and und</w:t>
      </w:r>
      <w:r>
        <w:t>erstand how your operation is organized</w:t>
      </w:r>
      <w:r w:rsidRPr="005E307D">
        <w:t>.</w:t>
      </w:r>
    </w:p>
    <w:p w14:paraId="469C1A5C" w14:textId="77777777" w:rsidR="001E1782" w:rsidRDefault="00037472" w:rsidP="00EC0957">
      <w:pPr>
        <w:pStyle w:val="SectionL3"/>
        <w:tabs>
          <w:tab w:val="clear" w:pos="1224"/>
        </w:tabs>
        <w:ind w:firstLine="0"/>
      </w:pPr>
      <w:r>
        <w:rPr>
          <w:noProof/>
        </w:rPr>
        <w:drawing>
          <wp:anchor distT="0" distB="0" distL="114300" distR="114300" simplePos="0" relativeHeight="251729920" behindDoc="0" locked="0" layoutInCell="1" allowOverlap="1" wp14:anchorId="3C74813E" wp14:editId="33D20DD9">
            <wp:simplePos x="0" y="0"/>
            <wp:positionH relativeFrom="column">
              <wp:posOffset>1839632</wp:posOffset>
            </wp:positionH>
            <wp:positionV relativeFrom="paragraph">
              <wp:posOffset>288029</wp:posOffset>
            </wp:positionV>
            <wp:extent cx="3195955" cy="2403811"/>
            <wp:effectExtent l="152400" t="152400" r="156845" b="187325"/>
            <wp:wrapNone/>
            <wp:docPr id="86" name="Picture 13" descr="C:\DOCUME~1\EDICKI~1\LOCALS~1\Temp\GrvTemp85z3kr43fudwjagtb6c21\C\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C:\DOCUME~1\EDICKI~1\LOCALS~1\Temp\GrvTemp85z3kr43fudwjagtb6c21\C\Slide13.JPG"/>
                    <pic:cNvPicPr>
                      <a:picLocks noChangeAspect="1" noChangeArrowheads="1"/>
                    </pic:cNvPicPr>
                  </pic:nvPicPr>
                  <pic:blipFill>
                    <a:blip r:embed="rId20" cstate="print"/>
                    <a:stretch>
                      <a:fillRect/>
                    </a:stretch>
                  </pic:blipFill>
                  <pic:spPr bwMode="auto">
                    <a:xfrm>
                      <a:off x="0" y="0"/>
                      <a:ext cx="3195955" cy="24038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1782">
        <w:br w:type="page"/>
      </w:r>
    </w:p>
    <w:p w14:paraId="648A0D3B" w14:textId="499418ED" w:rsidR="001E1782" w:rsidRDefault="001E1782" w:rsidP="00A96748">
      <w:pPr>
        <w:spacing w:after="0"/>
        <w:ind w:left="720"/>
        <w:rPr>
          <w:rFonts w:ascii="Arial" w:hAnsi="Arial" w:cs="Arial"/>
          <w:sz w:val="24"/>
          <w:szCs w:val="24"/>
        </w:rPr>
      </w:pPr>
      <w:r w:rsidRPr="00EC0957">
        <w:rPr>
          <w:rFonts w:ascii="Arial" w:hAnsi="Arial" w:cs="Arial"/>
          <w:sz w:val="24"/>
          <w:szCs w:val="24"/>
        </w:rPr>
        <w:lastRenderedPageBreak/>
        <w:t>Additional information that might also be contained in the toolbox includes the</w:t>
      </w:r>
      <w:r w:rsidR="00A96748">
        <w:rPr>
          <w:rFonts w:ascii="Arial" w:hAnsi="Arial" w:cs="Arial"/>
          <w:sz w:val="24"/>
          <w:szCs w:val="24"/>
        </w:rPr>
        <w:t xml:space="preserve"> </w:t>
      </w:r>
      <w:r w:rsidRPr="00EC0957">
        <w:rPr>
          <w:rFonts w:ascii="Arial" w:hAnsi="Arial" w:cs="Arial"/>
          <w:sz w:val="24"/>
          <w:szCs w:val="24"/>
        </w:rPr>
        <w:t>location of monitoring equipment (include extra keys in the tool box if the</w:t>
      </w:r>
      <w:r w:rsidR="00A96748">
        <w:rPr>
          <w:rFonts w:ascii="Arial" w:hAnsi="Arial" w:cs="Arial"/>
          <w:sz w:val="24"/>
          <w:szCs w:val="24"/>
        </w:rPr>
        <w:t xml:space="preserve"> </w:t>
      </w:r>
      <w:r w:rsidRPr="00EC0957">
        <w:rPr>
          <w:rFonts w:ascii="Arial" w:hAnsi="Arial" w:cs="Arial"/>
          <w:sz w:val="24"/>
          <w:szCs w:val="24"/>
        </w:rPr>
        <w:t>equipment is locked up) and the location of important safety documents (again, provide keys for filing cabinets if necessary).</w:t>
      </w:r>
    </w:p>
    <w:p w14:paraId="518D1470" w14:textId="77777777" w:rsidR="00A96748" w:rsidRPr="00A96748" w:rsidRDefault="00A96748" w:rsidP="00A96748">
      <w:pPr>
        <w:spacing w:after="0"/>
        <w:ind w:firstLine="720"/>
        <w:rPr>
          <w:rFonts w:ascii="Arial" w:hAnsi="Arial" w:cs="Arial"/>
          <w:sz w:val="24"/>
          <w:szCs w:val="24"/>
        </w:rPr>
      </w:pPr>
    </w:p>
    <w:p w14:paraId="3A63E3C8" w14:textId="0B761C69" w:rsidR="001E1782" w:rsidRDefault="00AF6B5E" w:rsidP="00A96748">
      <w:pPr>
        <w:pStyle w:val="SectionL3"/>
        <w:tabs>
          <w:tab w:val="clear" w:pos="1224"/>
        </w:tabs>
        <w:ind w:left="720" w:hanging="720"/>
      </w:pPr>
      <w:r>
        <w:rPr>
          <w:color w:val="009999"/>
        </w:rPr>
        <w:t xml:space="preserve">     </w:t>
      </w:r>
      <w:r w:rsidR="00800CDE" w:rsidRPr="00D1582D">
        <w:rPr>
          <w:color w:val="009999"/>
        </w:rPr>
        <w:t>(3)</w:t>
      </w:r>
      <w:r>
        <w:rPr>
          <w:color w:val="009999"/>
        </w:rPr>
        <w:t xml:space="preserve"> </w:t>
      </w:r>
      <w:r w:rsidR="00800CDE" w:rsidRPr="00D1582D">
        <w:rPr>
          <w:color w:val="009999"/>
        </w:rPr>
        <w:t>B</w:t>
      </w:r>
      <w:r w:rsidR="001E1782" w:rsidRPr="00D1582D">
        <w:rPr>
          <w:color w:val="009999"/>
        </w:rPr>
        <w:t>e prepared when the CSHO arrives</w:t>
      </w:r>
      <w:r w:rsidR="001E1782">
        <w:t xml:space="preserve"> – Employees should be trained on</w:t>
      </w:r>
      <w:r w:rsidR="00A96748">
        <w:t xml:space="preserve"> </w:t>
      </w:r>
      <w:r w:rsidR="00DA08E0">
        <w:t>w</w:t>
      </w:r>
      <w:r w:rsidR="001E1782">
        <w:t>hat</w:t>
      </w:r>
      <w:r w:rsidR="00DA08E0">
        <w:t xml:space="preserve"> </w:t>
      </w:r>
      <w:r w:rsidR="001E1782">
        <w:t>to expect and what they should do when a CSHO arrives.</w:t>
      </w:r>
    </w:p>
    <w:p w14:paraId="25264693" w14:textId="77777777" w:rsidR="001E1782" w:rsidRDefault="00DA08E0" w:rsidP="001E1782">
      <w:pPr>
        <w:ind w:left="360"/>
        <w:rPr>
          <w:rFonts w:ascii="Arial" w:hAnsi="Arial" w:cs="Arial"/>
        </w:rPr>
      </w:pPr>
      <w:r>
        <w:rPr>
          <w:rFonts w:ascii="Arial" w:hAnsi="Arial" w:cs="Arial"/>
          <w:noProof/>
        </w:rPr>
        <w:drawing>
          <wp:anchor distT="0" distB="0" distL="114300" distR="114300" simplePos="0" relativeHeight="251731968" behindDoc="0" locked="0" layoutInCell="1" allowOverlap="1" wp14:anchorId="72122289" wp14:editId="3CC3E066">
            <wp:simplePos x="0" y="0"/>
            <wp:positionH relativeFrom="column">
              <wp:posOffset>1190403</wp:posOffset>
            </wp:positionH>
            <wp:positionV relativeFrom="paragraph">
              <wp:posOffset>175098</wp:posOffset>
            </wp:positionV>
            <wp:extent cx="3906845" cy="2920882"/>
            <wp:effectExtent l="95250" t="76200" r="93655" b="69968"/>
            <wp:wrapNone/>
            <wp:docPr id="87" name="Picture 14" descr="C:\DOCUME~1\EDICKI~1\LOCALS~1\Temp\GrvTemp85z3kr43fudwjagtb6c21\C\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EDICKI~1\LOCALS~1\Temp\GrvTemp85z3kr43fudwjagtb6c21\C\Slide14.JPG"/>
                    <pic:cNvPicPr>
                      <a:picLocks noChangeAspect="1" noChangeArrowheads="1"/>
                    </pic:cNvPicPr>
                  </pic:nvPicPr>
                  <pic:blipFill>
                    <a:blip r:embed="rId21" cstate="print"/>
                    <a:stretch>
                      <a:fillRect/>
                    </a:stretch>
                  </pic:blipFill>
                  <pic:spPr bwMode="auto">
                    <a:xfrm>
                      <a:off x="0" y="0"/>
                      <a:ext cx="3906845" cy="29208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86E43DA" w14:textId="77777777" w:rsidR="00DA08E0" w:rsidRDefault="00DA08E0" w:rsidP="001E1782">
      <w:pPr>
        <w:ind w:left="360"/>
        <w:rPr>
          <w:rFonts w:ascii="Arial" w:hAnsi="Arial" w:cs="Arial"/>
        </w:rPr>
      </w:pPr>
    </w:p>
    <w:p w14:paraId="492DE2DA" w14:textId="77777777" w:rsidR="00DA08E0" w:rsidRDefault="00DA08E0" w:rsidP="001E1782">
      <w:pPr>
        <w:ind w:left="360"/>
        <w:rPr>
          <w:rFonts w:ascii="Arial" w:hAnsi="Arial" w:cs="Arial"/>
        </w:rPr>
      </w:pPr>
    </w:p>
    <w:p w14:paraId="0064AB2D" w14:textId="77777777" w:rsidR="00DA08E0" w:rsidRDefault="00DA08E0" w:rsidP="001E1782">
      <w:pPr>
        <w:ind w:left="360"/>
        <w:rPr>
          <w:rFonts w:ascii="Arial" w:hAnsi="Arial" w:cs="Arial"/>
        </w:rPr>
      </w:pPr>
    </w:p>
    <w:p w14:paraId="310798FE" w14:textId="77777777" w:rsidR="00DA08E0" w:rsidRDefault="00DA08E0" w:rsidP="001E1782">
      <w:pPr>
        <w:ind w:left="360"/>
        <w:rPr>
          <w:rFonts w:ascii="Arial" w:hAnsi="Arial" w:cs="Arial"/>
        </w:rPr>
      </w:pPr>
    </w:p>
    <w:p w14:paraId="0B85123C" w14:textId="77777777" w:rsidR="00DA08E0" w:rsidRDefault="00DA08E0" w:rsidP="001E1782">
      <w:pPr>
        <w:ind w:left="360"/>
        <w:rPr>
          <w:rFonts w:ascii="Arial" w:hAnsi="Arial" w:cs="Arial"/>
        </w:rPr>
      </w:pPr>
    </w:p>
    <w:p w14:paraId="0B192E04" w14:textId="77777777" w:rsidR="00DA08E0" w:rsidRDefault="00DA08E0" w:rsidP="001E1782">
      <w:pPr>
        <w:ind w:left="360"/>
        <w:rPr>
          <w:rFonts w:ascii="Arial" w:hAnsi="Arial" w:cs="Arial"/>
        </w:rPr>
      </w:pPr>
    </w:p>
    <w:p w14:paraId="6006F4FE" w14:textId="77777777" w:rsidR="00DA08E0" w:rsidRDefault="00DA08E0" w:rsidP="001E1782">
      <w:pPr>
        <w:ind w:left="360"/>
        <w:rPr>
          <w:rFonts w:ascii="Arial" w:hAnsi="Arial" w:cs="Arial"/>
        </w:rPr>
      </w:pPr>
    </w:p>
    <w:p w14:paraId="05F18E31" w14:textId="77777777" w:rsidR="00DA08E0" w:rsidRDefault="00DA08E0" w:rsidP="001E1782">
      <w:pPr>
        <w:ind w:left="360"/>
        <w:rPr>
          <w:rFonts w:ascii="Arial" w:hAnsi="Arial" w:cs="Arial"/>
        </w:rPr>
      </w:pPr>
    </w:p>
    <w:p w14:paraId="1EE8A014" w14:textId="77777777" w:rsidR="00744C63" w:rsidRDefault="00744C63" w:rsidP="001E1782">
      <w:pPr>
        <w:pStyle w:val="SectionL4"/>
      </w:pPr>
    </w:p>
    <w:p w14:paraId="5D51F488" w14:textId="77777777" w:rsidR="00744C63" w:rsidRDefault="00744C63" w:rsidP="001E1782">
      <w:pPr>
        <w:pStyle w:val="SectionL4"/>
      </w:pPr>
    </w:p>
    <w:p w14:paraId="2C1EFA5F" w14:textId="77777777" w:rsidR="00744C63" w:rsidRDefault="00744C63" w:rsidP="001E1782">
      <w:pPr>
        <w:pStyle w:val="SectionL4"/>
      </w:pPr>
    </w:p>
    <w:p w14:paraId="3B77D6BE" w14:textId="02DBE7BA" w:rsidR="001E1782" w:rsidRDefault="001E1782" w:rsidP="001E1782">
      <w:pPr>
        <w:pStyle w:val="SectionL4"/>
      </w:pPr>
      <w:r w:rsidRPr="004A2C11">
        <w:rPr>
          <w:color w:val="E36C0A" w:themeColor="accent6" w:themeShade="BF"/>
        </w:rPr>
        <w:t>Employees must be trained on the company’s OSHA IAP</w:t>
      </w:r>
      <w:r>
        <w:t xml:space="preserve"> – t</w:t>
      </w:r>
      <w:r w:rsidRPr="005E307D">
        <w:t>he first person to greet an OSHA CSHO is usually a receptionist.</w:t>
      </w:r>
      <w:r w:rsidR="00AF6B5E">
        <w:t xml:space="preserve"> </w:t>
      </w:r>
      <w:r w:rsidRPr="005E307D">
        <w:t xml:space="preserve">The receptionist must be familiar with </w:t>
      </w:r>
      <w:r>
        <w:t>the</w:t>
      </w:r>
      <w:r w:rsidRPr="005E307D">
        <w:t xml:space="preserve"> </w:t>
      </w:r>
      <w:r>
        <w:t xml:space="preserve">IAP so he or she </w:t>
      </w:r>
      <w:r w:rsidRPr="005E307D">
        <w:t>knows which personnel to contact, how to prepare a meeting room, etc.</w:t>
      </w:r>
    </w:p>
    <w:p w14:paraId="7F7614C1" w14:textId="77777777" w:rsidR="001E1782" w:rsidRDefault="001E1782" w:rsidP="001E1782">
      <w:pPr>
        <w:pStyle w:val="SectionL4"/>
        <w:tabs>
          <w:tab w:val="clear" w:pos="1656"/>
        </w:tabs>
        <w:ind w:firstLine="0"/>
      </w:pPr>
    </w:p>
    <w:p w14:paraId="7007393B" w14:textId="702D5FE4" w:rsidR="001E1782" w:rsidRDefault="001E1782" w:rsidP="001E1782">
      <w:pPr>
        <w:pStyle w:val="SectionL4"/>
      </w:pPr>
      <w:r w:rsidRPr="004A2C11">
        <w:rPr>
          <w:color w:val="E36C0A" w:themeColor="accent6" w:themeShade="BF"/>
        </w:rPr>
        <w:t>Check the CSHO’s credentials</w:t>
      </w:r>
      <w:r>
        <w:t xml:space="preserve"> – y</w:t>
      </w:r>
      <w:r w:rsidRPr="005E307D">
        <w:t xml:space="preserve">ou may </w:t>
      </w:r>
      <w:r w:rsidRPr="004F59A8">
        <w:rPr>
          <w:color w:val="0070C0"/>
        </w:rPr>
        <w:t>verify the credentials by calling</w:t>
      </w:r>
      <w:r w:rsidRPr="005E307D">
        <w:t xml:space="preserve"> the nearest </w:t>
      </w:r>
      <w:r w:rsidRPr="004F59A8">
        <w:rPr>
          <w:color w:val="0070C0"/>
        </w:rPr>
        <w:t>federal</w:t>
      </w:r>
      <w:r w:rsidRPr="005E307D">
        <w:t xml:space="preserve"> or </w:t>
      </w:r>
      <w:r w:rsidRPr="004F59A8">
        <w:rPr>
          <w:color w:val="0070C0"/>
        </w:rPr>
        <w:t>state OSHA office</w:t>
      </w:r>
      <w:r w:rsidRPr="005E307D">
        <w:t>.</w:t>
      </w:r>
      <w:r w:rsidR="00AF6B5E">
        <w:t xml:space="preserve"> </w:t>
      </w:r>
      <w:r w:rsidRPr="005E307D">
        <w:t>Th</w:t>
      </w:r>
      <w:r>
        <w:t>e</w:t>
      </w:r>
      <w:r w:rsidRPr="005E307D">
        <w:t xml:space="preserve"> phone number should be listed in your OSHA IAP.</w:t>
      </w:r>
    </w:p>
    <w:p w14:paraId="602B75DB" w14:textId="77777777" w:rsidR="001E1782" w:rsidRDefault="001E1782" w:rsidP="001E1782">
      <w:pPr>
        <w:pStyle w:val="SectionL4"/>
        <w:tabs>
          <w:tab w:val="clear" w:pos="1656"/>
        </w:tabs>
        <w:ind w:firstLine="0"/>
      </w:pPr>
    </w:p>
    <w:p w14:paraId="7E554246" w14:textId="7032909E" w:rsidR="001E1782" w:rsidRDefault="001E1782" w:rsidP="001E1782">
      <w:pPr>
        <w:pStyle w:val="SectionL4"/>
      </w:pPr>
      <w:r w:rsidRPr="004A2C11">
        <w:rPr>
          <w:color w:val="E36C0A" w:themeColor="accent6" w:themeShade="BF"/>
        </w:rPr>
        <w:t>Ensure that key personnel are contacted as soon as the CSHO arrives</w:t>
      </w:r>
      <w:r>
        <w:t xml:space="preserve"> – t</w:t>
      </w:r>
      <w:r w:rsidRPr="005E307D">
        <w:t>he OSHA inspector will want to meet with the owner, general manager, or person in charge of the operations at your facility.</w:t>
      </w:r>
      <w:r w:rsidR="00AF6B5E">
        <w:t xml:space="preserve"> </w:t>
      </w:r>
      <w:r w:rsidRPr="005E307D">
        <w:t>Other key people to contact might include your safety director, human resources manager, production manager, enginee</w:t>
      </w:r>
      <w:r>
        <w:t>ring manager, and safety consultant</w:t>
      </w:r>
      <w:r w:rsidRPr="005E307D">
        <w:t>.</w:t>
      </w:r>
    </w:p>
    <w:p w14:paraId="27DC70F7" w14:textId="77777777" w:rsidR="001E1782" w:rsidRDefault="001E1782" w:rsidP="001E1782">
      <w:pPr>
        <w:pStyle w:val="SectionL4"/>
        <w:tabs>
          <w:tab w:val="clear" w:pos="1656"/>
        </w:tabs>
        <w:ind w:firstLine="0"/>
      </w:pPr>
    </w:p>
    <w:p w14:paraId="4EE67F2F" w14:textId="4387015F" w:rsidR="001E1782" w:rsidRDefault="001E1782" w:rsidP="001E1782">
      <w:pPr>
        <w:pStyle w:val="SectionL4"/>
      </w:pPr>
      <w:r w:rsidRPr="004A2C11">
        <w:rPr>
          <w:color w:val="E36C0A" w:themeColor="accent6" w:themeShade="BF"/>
        </w:rPr>
        <w:t>Sanitize the meeting area</w:t>
      </w:r>
      <w:r>
        <w:t xml:space="preserve"> – b</w:t>
      </w:r>
      <w:r w:rsidRPr="005E307D">
        <w:t>efore leading the CSHO into a meeting room, make sure the room is sanitized.</w:t>
      </w:r>
      <w:r w:rsidR="00AF6B5E">
        <w:t xml:space="preserve"> </w:t>
      </w:r>
      <w:r w:rsidRPr="005E307D">
        <w:t>Erase any notes on black or whiteboards, remove papers from previous meetings, and make sure no extra information is in the room.</w:t>
      </w:r>
    </w:p>
    <w:p w14:paraId="25D691EE" w14:textId="77777777" w:rsidR="00A96748" w:rsidRDefault="00A96748" w:rsidP="001E1782">
      <w:pPr>
        <w:pStyle w:val="SectionL4"/>
      </w:pPr>
    </w:p>
    <w:p w14:paraId="447D1380" w14:textId="0DBB77FD" w:rsidR="001E1782" w:rsidRPr="00A96748" w:rsidRDefault="00AF6B5E" w:rsidP="00A96748">
      <w:pPr>
        <w:pStyle w:val="SectionL3"/>
        <w:tabs>
          <w:tab w:val="clear" w:pos="1224"/>
        </w:tabs>
        <w:ind w:left="1710" w:hanging="918"/>
      </w:pPr>
      <w:r>
        <w:rPr>
          <w:color w:val="009999"/>
        </w:rPr>
        <w:lastRenderedPageBreak/>
        <w:t xml:space="preserve"> </w:t>
      </w:r>
      <w:r w:rsidR="00DA08E0" w:rsidRPr="00D1582D">
        <w:rPr>
          <w:color w:val="009999"/>
        </w:rPr>
        <w:t>(4)</w:t>
      </w:r>
      <w:r>
        <w:rPr>
          <w:color w:val="009999"/>
        </w:rPr>
        <w:t xml:space="preserve"> </w:t>
      </w:r>
      <w:r w:rsidR="001E1782" w:rsidRPr="00D1582D">
        <w:rPr>
          <w:color w:val="009999"/>
        </w:rPr>
        <w:t>Documentation requested</w:t>
      </w:r>
      <w:r w:rsidR="001E1782" w:rsidRPr="005E307D">
        <w:t xml:space="preserve"> – Be prepared to provide documentation on your safety program.</w:t>
      </w:r>
      <w:r>
        <w:t xml:space="preserve"> </w:t>
      </w:r>
    </w:p>
    <w:p w14:paraId="0D61E899" w14:textId="77777777" w:rsidR="001E1782" w:rsidRDefault="002B184F" w:rsidP="001E1782">
      <w:pPr>
        <w:rPr>
          <w:rFonts w:ascii="Arial" w:hAnsi="Arial" w:cs="Arial"/>
        </w:rPr>
      </w:pPr>
      <w:r>
        <w:rPr>
          <w:rFonts w:ascii="Arial" w:hAnsi="Arial" w:cs="Arial"/>
          <w:noProof/>
        </w:rPr>
        <w:drawing>
          <wp:anchor distT="0" distB="0" distL="114300" distR="114300" simplePos="0" relativeHeight="251734016" behindDoc="0" locked="0" layoutInCell="1" allowOverlap="1" wp14:anchorId="418481FF" wp14:editId="137BDE6B">
            <wp:simplePos x="0" y="0"/>
            <wp:positionH relativeFrom="column">
              <wp:posOffset>1118191</wp:posOffset>
            </wp:positionH>
            <wp:positionV relativeFrom="paragraph">
              <wp:posOffset>127502</wp:posOffset>
            </wp:positionV>
            <wp:extent cx="3759584" cy="2820419"/>
            <wp:effectExtent l="76200" t="95250" r="88516" b="94231"/>
            <wp:wrapNone/>
            <wp:docPr id="88" name="Picture 16" descr="C:\DOCUME~1\EDICKI~1\LOCALS~1\Temp\GrvTemp85z3kr43fudwjagtb6c21\C\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1\EDICKI~1\LOCALS~1\Temp\GrvTemp85z3kr43fudwjagtb6c21\C\Slide16.JPG"/>
                    <pic:cNvPicPr>
                      <a:picLocks noChangeAspect="1" noChangeArrowheads="1"/>
                    </pic:cNvPicPr>
                  </pic:nvPicPr>
                  <pic:blipFill>
                    <a:blip r:embed="rId22" cstate="print"/>
                    <a:stretch>
                      <a:fillRect/>
                    </a:stretch>
                  </pic:blipFill>
                  <pic:spPr bwMode="auto">
                    <a:xfrm>
                      <a:off x="0" y="0"/>
                      <a:ext cx="3759584" cy="28204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0024F9EC" w14:textId="77777777" w:rsidR="00800CDE" w:rsidRDefault="00800CDE" w:rsidP="001E1782">
      <w:pPr>
        <w:rPr>
          <w:rFonts w:ascii="Arial" w:hAnsi="Arial" w:cs="Arial"/>
        </w:rPr>
      </w:pPr>
    </w:p>
    <w:p w14:paraId="25947906" w14:textId="77777777" w:rsidR="00800CDE" w:rsidRDefault="00800CDE" w:rsidP="001E1782">
      <w:pPr>
        <w:rPr>
          <w:rFonts w:ascii="Arial" w:hAnsi="Arial" w:cs="Arial"/>
        </w:rPr>
      </w:pPr>
    </w:p>
    <w:p w14:paraId="4BF3AE0D" w14:textId="77777777" w:rsidR="00800CDE" w:rsidRDefault="00800CDE" w:rsidP="001E1782">
      <w:pPr>
        <w:rPr>
          <w:rFonts w:ascii="Arial" w:hAnsi="Arial" w:cs="Arial"/>
        </w:rPr>
      </w:pPr>
    </w:p>
    <w:p w14:paraId="5E690CE6" w14:textId="77777777" w:rsidR="00800CDE" w:rsidRDefault="00800CDE" w:rsidP="001E1782">
      <w:pPr>
        <w:rPr>
          <w:rFonts w:ascii="Arial" w:hAnsi="Arial" w:cs="Arial"/>
        </w:rPr>
      </w:pPr>
    </w:p>
    <w:p w14:paraId="7F20CE22" w14:textId="77777777" w:rsidR="00800CDE" w:rsidRDefault="00800CDE" w:rsidP="001E1782">
      <w:pPr>
        <w:rPr>
          <w:rFonts w:ascii="Arial" w:hAnsi="Arial" w:cs="Arial"/>
        </w:rPr>
      </w:pPr>
    </w:p>
    <w:p w14:paraId="2890F4D9" w14:textId="77777777" w:rsidR="00800CDE" w:rsidRDefault="00800CDE" w:rsidP="001E1782">
      <w:pPr>
        <w:rPr>
          <w:rFonts w:ascii="Arial" w:hAnsi="Arial" w:cs="Arial"/>
        </w:rPr>
      </w:pPr>
    </w:p>
    <w:p w14:paraId="5C0E0478" w14:textId="77777777" w:rsidR="002B184F" w:rsidRDefault="002B184F" w:rsidP="002B184F">
      <w:pPr>
        <w:pStyle w:val="SectionBullet3"/>
        <w:tabs>
          <w:tab w:val="clear" w:pos="1656"/>
        </w:tabs>
      </w:pPr>
    </w:p>
    <w:p w14:paraId="20CE4F0E" w14:textId="77777777" w:rsidR="00CF5AC5" w:rsidRDefault="00CF5AC5" w:rsidP="002B184F">
      <w:pPr>
        <w:pStyle w:val="SectionBullet3"/>
        <w:tabs>
          <w:tab w:val="clear" w:pos="1656"/>
        </w:tabs>
      </w:pPr>
    </w:p>
    <w:p w14:paraId="25BB8F4C" w14:textId="77777777" w:rsidR="00CF5AC5" w:rsidRDefault="00CF5AC5" w:rsidP="002B184F">
      <w:pPr>
        <w:pStyle w:val="SectionBullet3"/>
        <w:tabs>
          <w:tab w:val="clear" w:pos="1656"/>
        </w:tabs>
      </w:pPr>
    </w:p>
    <w:p w14:paraId="27752DD4" w14:textId="77777777" w:rsidR="00CF5AC5" w:rsidRDefault="00CF5AC5" w:rsidP="002B184F">
      <w:pPr>
        <w:pStyle w:val="SectionBullet3"/>
        <w:tabs>
          <w:tab w:val="clear" w:pos="1656"/>
        </w:tabs>
      </w:pPr>
    </w:p>
    <w:p w14:paraId="556BE1F9" w14:textId="77777777" w:rsidR="00744C63" w:rsidRDefault="00744C63" w:rsidP="002B184F">
      <w:pPr>
        <w:pStyle w:val="SectionBullet3"/>
        <w:tabs>
          <w:tab w:val="clear" w:pos="1656"/>
        </w:tabs>
      </w:pPr>
    </w:p>
    <w:p w14:paraId="26C903FF" w14:textId="77777777" w:rsidR="002B184F" w:rsidRDefault="002B184F" w:rsidP="002B184F">
      <w:pPr>
        <w:pStyle w:val="SectionBullet3"/>
        <w:tabs>
          <w:tab w:val="clear" w:pos="1656"/>
        </w:tabs>
      </w:pPr>
      <w:r w:rsidRPr="005E307D">
        <w:t xml:space="preserve">The </w:t>
      </w:r>
      <w:r w:rsidRPr="00C76526">
        <w:rPr>
          <w:color w:val="0070C0"/>
        </w:rPr>
        <w:t>inspector may request</w:t>
      </w:r>
      <w:r w:rsidRPr="005E307D">
        <w:t xml:space="preserve"> to see any of the following:</w:t>
      </w:r>
    </w:p>
    <w:p w14:paraId="08AB0EC1" w14:textId="77777777" w:rsidR="002B184F" w:rsidRPr="004579C1" w:rsidRDefault="002B184F" w:rsidP="002B184F">
      <w:pPr>
        <w:pStyle w:val="SectionBullet3"/>
        <w:tabs>
          <w:tab w:val="clear" w:pos="1656"/>
        </w:tabs>
        <w:rPr>
          <w:b/>
        </w:rPr>
      </w:pPr>
    </w:p>
    <w:p w14:paraId="2561AFAC" w14:textId="77777777" w:rsidR="002B184F" w:rsidRDefault="002B184F" w:rsidP="001F053A">
      <w:pPr>
        <w:pStyle w:val="SectionBullet3"/>
        <w:numPr>
          <w:ilvl w:val="0"/>
          <w:numId w:val="12"/>
        </w:numPr>
        <w:rPr>
          <w:b/>
        </w:rPr>
      </w:pPr>
      <w:r w:rsidRPr="00C76526">
        <w:rPr>
          <w:color w:val="E36C0A" w:themeColor="accent6" w:themeShade="BF"/>
        </w:rPr>
        <w:t>Log</w:t>
      </w:r>
      <w:r w:rsidRPr="005E307D">
        <w:t xml:space="preserve"> of </w:t>
      </w:r>
      <w:r>
        <w:t>w</w:t>
      </w:r>
      <w:r w:rsidRPr="005E307D">
        <w:t>ork-</w:t>
      </w:r>
      <w:r>
        <w:t>r</w:t>
      </w:r>
      <w:r w:rsidRPr="005E307D">
        <w:t xml:space="preserve">elated </w:t>
      </w:r>
      <w:r>
        <w:t>i</w:t>
      </w:r>
      <w:r w:rsidRPr="005E307D">
        <w:t xml:space="preserve">njuries and </w:t>
      </w:r>
      <w:r>
        <w:t>illnesses, OSHA Form 300</w:t>
      </w:r>
    </w:p>
    <w:p w14:paraId="2F9D1DBF" w14:textId="77777777" w:rsidR="002B184F" w:rsidRDefault="002B184F" w:rsidP="002B184F">
      <w:pPr>
        <w:pStyle w:val="SectionBullet3"/>
        <w:tabs>
          <w:tab w:val="clear" w:pos="1656"/>
        </w:tabs>
        <w:ind w:firstLine="0"/>
      </w:pPr>
    </w:p>
    <w:p w14:paraId="398AEE12" w14:textId="77777777" w:rsidR="002B184F" w:rsidRDefault="002B184F" w:rsidP="001F053A">
      <w:pPr>
        <w:pStyle w:val="SectionBullet3"/>
        <w:numPr>
          <w:ilvl w:val="0"/>
          <w:numId w:val="12"/>
        </w:numPr>
        <w:rPr>
          <w:b/>
          <w:spacing w:val="-4"/>
        </w:rPr>
      </w:pPr>
      <w:r w:rsidRPr="00C76526">
        <w:rPr>
          <w:color w:val="E36C0A" w:themeColor="accent6" w:themeShade="BF"/>
          <w:spacing w:val="-4"/>
        </w:rPr>
        <w:t>Company’s</w:t>
      </w:r>
      <w:r w:rsidRPr="008A12B1">
        <w:rPr>
          <w:spacing w:val="-4"/>
        </w:rPr>
        <w:t xml:space="preserve"> written </w:t>
      </w:r>
      <w:r w:rsidRPr="00C76526">
        <w:rPr>
          <w:color w:val="E36C0A" w:themeColor="accent6" w:themeShade="BF"/>
          <w:spacing w:val="-4"/>
        </w:rPr>
        <w:t>safety program</w:t>
      </w:r>
      <w:r w:rsidRPr="008A12B1">
        <w:rPr>
          <w:spacing w:val="-4"/>
        </w:rPr>
        <w:t>, training, documentation, etc.</w:t>
      </w:r>
    </w:p>
    <w:p w14:paraId="21DBFF88" w14:textId="77777777" w:rsidR="002B184F" w:rsidRDefault="002B184F" w:rsidP="002B184F">
      <w:pPr>
        <w:pStyle w:val="SectionBullet3"/>
        <w:tabs>
          <w:tab w:val="clear" w:pos="1656"/>
        </w:tabs>
        <w:ind w:firstLine="0"/>
        <w:rPr>
          <w:b/>
        </w:rPr>
      </w:pPr>
    </w:p>
    <w:p w14:paraId="0FE6D9D4" w14:textId="77777777" w:rsidR="002B184F" w:rsidRDefault="002B184F" w:rsidP="001F053A">
      <w:pPr>
        <w:pStyle w:val="SectionBullet3"/>
        <w:numPr>
          <w:ilvl w:val="0"/>
          <w:numId w:val="12"/>
        </w:numPr>
        <w:rPr>
          <w:b/>
        </w:rPr>
      </w:pPr>
      <w:r w:rsidRPr="005E307D">
        <w:t>Documentat</w:t>
      </w:r>
      <w:r>
        <w:t xml:space="preserve">ion of </w:t>
      </w:r>
      <w:r w:rsidRPr="00C76526">
        <w:rPr>
          <w:color w:val="E36C0A" w:themeColor="accent6" w:themeShade="BF"/>
        </w:rPr>
        <w:t>employee safety training</w:t>
      </w:r>
    </w:p>
    <w:p w14:paraId="263F5031" w14:textId="77777777" w:rsidR="002B184F" w:rsidRDefault="002B184F" w:rsidP="002B184F">
      <w:pPr>
        <w:pStyle w:val="SectionBullet3"/>
        <w:tabs>
          <w:tab w:val="clear" w:pos="1656"/>
        </w:tabs>
        <w:ind w:firstLine="0"/>
        <w:rPr>
          <w:b/>
        </w:rPr>
      </w:pPr>
    </w:p>
    <w:p w14:paraId="65F427CA" w14:textId="77777777" w:rsidR="002B184F" w:rsidRPr="00CF5AC5" w:rsidRDefault="002B184F" w:rsidP="001F053A">
      <w:pPr>
        <w:pStyle w:val="SectionBullet3"/>
        <w:numPr>
          <w:ilvl w:val="0"/>
          <w:numId w:val="12"/>
        </w:numPr>
        <w:rPr>
          <w:b/>
        </w:rPr>
      </w:pPr>
      <w:r w:rsidRPr="00C76526">
        <w:rPr>
          <w:color w:val="E36C0A" w:themeColor="accent6" w:themeShade="BF"/>
        </w:rPr>
        <w:t>Documents</w:t>
      </w:r>
      <w:r w:rsidRPr="00CF5AC5">
        <w:t xml:space="preserve"> relating to specific safety programs, such as:</w:t>
      </w:r>
    </w:p>
    <w:p w14:paraId="62A74EDE" w14:textId="77777777" w:rsidR="000F0FBB" w:rsidRPr="00CF5AC5" w:rsidRDefault="000F0FBB" w:rsidP="000F0FBB">
      <w:pPr>
        <w:spacing w:after="0" w:line="240" w:lineRule="auto"/>
        <w:ind w:left="2088"/>
        <w:rPr>
          <w:rFonts w:ascii="Arial" w:hAnsi="Arial" w:cs="Arial"/>
          <w:b/>
          <w:sz w:val="24"/>
          <w:szCs w:val="24"/>
        </w:rPr>
      </w:pPr>
    </w:p>
    <w:p w14:paraId="4789765C" w14:textId="77777777" w:rsidR="002B184F" w:rsidRPr="00CF5AC5" w:rsidRDefault="002B184F" w:rsidP="009E6156">
      <w:pPr>
        <w:numPr>
          <w:ilvl w:val="1"/>
          <w:numId w:val="1"/>
        </w:numPr>
        <w:tabs>
          <w:tab w:val="clear" w:pos="1800"/>
        </w:tabs>
        <w:spacing w:after="0" w:line="240" w:lineRule="auto"/>
        <w:ind w:left="2250" w:hanging="432"/>
        <w:rPr>
          <w:rFonts w:ascii="Arial" w:hAnsi="Arial" w:cs="Arial"/>
          <w:b/>
          <w:sz w:val="24"/>
          <w:szCs w:val="24"/>
        </w:rPr>
      </w:pPr>
      <w:r w:rsidRPr="00C76526">
        <w:rPr>
          <w:rFonts w:ascii="Arial" w:hAnsi="Arial" w:cs="Arial"/>
          <w:color w:val="669900"/>
          <w:sz w:val="24"/>
          <w:szCs w:val="24"/>
        </w:rPr>
        <w:t>Material Safety Data Sheets</w:t>
      </w:r>
      <w:r w:rsidRPr="00CF5AC5">
        <w:rPr>
          <w:rFonts w:ascii="Arial" w:hAnsi="Arial" w:cs="Arial"/>
          <w:sz w:val="24"/>
          <w:szCs w:val="24"/>
        </w:rPr>
        <w:t xml:space="preserve"> (MSDSs)</w:t>
      </w:r>
    </w:p>
    <w:p w14:paraId="7F8E8DD8" w14:textId="77777777" w:rsidR="000F0FBB" w:rsidRPr="00CF5AC5" w:rsidRDefault="000F0FBB" w:rsidP="009E6156">
      <w:pPr>
        <w:spacing w:after="0" w:line="240" w:lineRule="auto"/>
        <w:ind w:left="2250"/>
        <w:rPr>
          <w:rFonts w:ascii="Arial" w:hAnsi="Arial" w:cs="Arial"/>
          <w:b/>
          <w:sz w:val="24"/>
          <w:szCs w:val="24"/>
        </w:rPr>
      </w:pPr>
    </w:p>
    <w:p w14:paraId="1AE4A34A" w14:textId="77777777" w:rsidR="002B184F" w:rsidRPr="00CF5AC5" w:rsidRDefault="002B184F" w:rsidP="009E6156">
      <w:pPr>
        <w:numPr>
          <w:ilvl w:val="1"/>
          <w:numId w:val="1"/>
        </w:numPr>
        <w:tabs>
          <w:tab w:val="clear" w:pos="1800"/>
        </w:tabs>
        <w:spacing w:after="0" w:line="240" w:lineRule="auto"/>
        <w:ind w:left="2250" w:hanging="432"/>
        <w:rPr>
          <w:rFonts w:ascii="Arial" w:hAnsi="Arial" w:cs="Arial"/>
          <w:b/>
          <w:sz w:val="24"/>
          <w:szCs w:val="24"/>
        </w:rPr>
      </w:pPr>
      <w:r w:rsidRPr="00C76526">
        <w:rPr>
          <w:rFonts w:ascii="Arial" w:hAnsi="Arial" w:cs="Arial"/>
          <w:color w:val="669900"/>
          <w:sz w:val="24"/>
          <w:szCs w:val="24"/>
        </w:rPr>
        <w:t>lockout/tagout</w:t>
      </w:r>
      <w:r w:rsidRPr="00CF5AC5">
        <w:rPr>
          <w:rFonts w:ascii="Arial" w:hAnsi="Arial" w:cs="Arial"/>
          <w:sz w:val="24"/>
          <w:szCs w:val="24"/>
        </w:rPr>
        <w:t xml:space="preserve"> assessments</w:t>
      </w:r>
    </w:p>
    <w:p w14:paraId="5058FF43" w14:textId="77777777" w:rsidR="000F0FBB" w:rsidRPr="00CF5AC5" w:rsidRDefault="000F0FBB" w:rsidP="009E6156">
      <w:pPr>
        <w:spacing w:after="0" w:line="240" w:lineRule="auto"/>
        <w:ind w:left="2250"/>
        <w:rPr>
          <w:rFonts w:ascii="Arial" w:hAnsi="Arial" w:cs="Arial"/>
          <w:b/>
          <w:sz w:val="24"/>
          <w:szCs w:val="24"/>
        </w:rPr>
      </w:pPr>
    </w:p>
    <w:p w14:paraId="01457BB8" w14:textId="77777777" w:rsidR="002B184F" w:rsidRPr="00CF5AC5" w:rsidRDefault="002B184F" w:rsidP="009E6156">
      <w:pPr>
        <w:numPr>
          <w:ilvl w:val="1"/>
          <w:numId w:val="1"/>
        </w:numPr>
        <w:tabs>
          <w:tab w:val="clear" w:pos="1800"/>
        </w:tabs>
        <w:spacing w:after="0" w:line="240" w:lineRule="auto"/>
        <w:ind w:left="2250" w:hanging="432"/>
        <w:rPr>
          <w:rFonts w:ascii="Arial" w:hAnsi="Arial" w:cs="Arial"/>
          <w:b/>
          <w:sz w:val="24"/>
          <w:szCs w:val="24"/>
        </w:rPr>
      </w:pPr>
      <w:r w:rsidRPr="00C76526">
        <w:rPr>
          <w:rFonts w:ascii="Arial" w:hAnsi="Arial" w:cs="Arial"/>
          <w:color w:val="669900"/>
          <w:sz w:val="24"/>
          <w:szCs w:val="24"/>
        </w:rPr>
        <w:t>respirator fit tests</w:t>
      </w:r>
      <w:r w:rsidRPr="00CF5AC5">
        <w:rPr>
          <w:rFonts w:ascii="Arial" w:hAnsi="Arial" w:cs="Arial"/>
          <w:sz w:val="24"/>
          <w:szCs w:val="24"/>
        </w:rPr>
        <w:t>, and</w:t>
      </w:r>
      <w:r w:rsidRPr="00CF5AC5">
        <w:rPr>
          <w:rFonts w:cs="Arial"/>
          <w:noProof/>
          <w:sz w:val="24"/>
          <w:szCs w:val="24"/>
        </w:rPr>
        <w:t xml:space="preserve"> </w:t>
      </w:r>
    </w:p>
    <w:p w14:paraId="61A7F52B" w14:textId="77777777" w:rsidR="000F0FBB" w:rsidRPr="00CF5AC5" w:rsidRDefault="000F0FBB" w:rsidP="009E6156">
      <w:pPr>
        <w:spacing w:after="0" w:line="240" w:lineRule="auto"/>
        <w:ind w:left="2250"/>
        <w:rPr>
          <w:rFonts w:ascii="Arial" w:hAnsi="Arial" w:cs="Arial"/>
          <w:b/>
          <w:sz w:val="24"/>
          <w:szCs w:val="24"/>
        </w:rPr>
      </w:pPr>
    </w:p>
    <w:p w14:paraId="03755CBA" w14:textId="77777777" w:rsidR="002B184F" w:rsidRDefault="002B184F" w:rsidP="009E6156">
      <w:pPr>
        <w:numPr>
          <w:ilvl w:val="1"/>
          <w:numId w:val="1"/>
        </w:numPr>
        <w:tabs>
          <w:tab w:val="clear" w:pos="1800"/>
        </w:tabs>
        <w:spacing w:after="0" w:line="240" w:lineRule="auto"/>
        <w:ind w:left="2250" w:hanging="432"/>
        <w:rPr>
          <w:rFonts w:ascii="Arial" w:hAnsi="Arial" w:cs="Arial"/>
          <w:b/>
          <w:sz w:val="24"/>
          <w:szCs w:val="24"/>
        </w:rPr>
      </w:pPr>
      <w:r w:rsidRPr="00C76526">
        <w:rPr>
          <w:rFonts w:ascii="Arial" w:hAnsi="Arial" w:cs="Arial"/>
          <w:color w:val="669900"/>
          <w:sz w:val="24"/>
          <w:szCs w:val="24"/>
        </w:rPr>
        <w:t>PPE</w:t>
      </w:r>
      <w:r w:rsidRPr="00CF5AC5">
        <w:rPr>
          <w:rFonts w:ascii="Arial" w:hAnsi="Arial" w:cs="Arial"/>
          <w:sz w:val="24"/>
          <w:szCs w:val="24"/>
        </w:rPr>
        <w:t xml:space="preserve"> assessments.</w:t>
      </w:r>
    </w:p>
    <w:p w14:paraId="4872EBF0" w14:textId="77777777" w:rsidR="00CF5AC5" w:rsidRPr="00CF5AC5" w:rsidRDefault="00CF5AC5" w:rsidP="00CF5AC5">
      <w:pPr>
        <w:spacing w:after="0" w:line="240" w:lineRule="auto"/>
        <w:ind w:left="2088"/>
        <w:rPr>
          <w:rFonts w:ascii="Arial" w:hAnsi="Arial" w:cs="Arial"/>
          <w:b/>
          <w:sz w:val="24"/>
          <w:szCs w:val="24"/>
        </w:rPr>
      </w:pPr>
    </w:p>
    <w:p w14:paraId="7BD24202" w14:textId="77777777" w:rsidR="000F0FBB" w:rsidRPr="00CF5AC5" w:rsidRDefault="000F0FBB" w:rsidP="000F0FBB">
      <w:pPr>
        <w:ind w:left="2088" w:right="972" w:hanging="432"/>
        <w:rPr>
          <w:rFonts w:ascii="Arial" w:hAnsi="Arial" w:cs="Arial"/>
          <w:sz w:val="24"/>
          <w:szCs w:val="24"/>
        </w:rPr>
      </w:pPr>
      <w:r w:rsidRPr="00CF5AC5">
        <w:rPr>
          <w:rFonts w:ascii="Arial" w:hAnsi="Arial" w:cs="Arial"/>
          <w:sz w:val="24"/>
          <w:szCs w:val="24"/>
        </w:rPr>
        <w:t>In that regard,</w:t>
      </w:r>
    </w:p>
    <w:p w14:paraId="4C3B2F2D" w14:textId="77777777" w:rsidR="000F0FBB" w:rsidRPr="00CF5AC5" w:rsidRDefault="000F0FBB" w:rsidP="009E6156">
      <w:pPr>
        <w:numPr>
          <w:ilvl w:val="1"/>
          <w:numId w:val="1"/>
        </w:numPr>
        <w:tabs>
          <w:tab w:val="clear" w:pos="1800"/>
        </w:tabs>
        <w:spacing w:after="0" w:line="240" w:lineRule="auto"/>
        <w:ind w:left="2250" w:hanging="432"/>
        <w:rPr>
          <w:rFonts w:ascii="Arial" w:hAnsi="Arial" w:cs="Arial"/>
          <w:sz w:val="24"/>
          <w:szCs w:val="24"/>
        </w:rPr>
      </w:pPr>
      <w:r w:rsidRPr="00CF5AC5">
        <w:rPr>
          <w:rFonts w:ascii="Arial" w:hAnsi="Arial" w:cs="Arial"/>
          <w:sz w:val="24"/>
          <w:szCs w:val="24"/>
        </w:rPr>
        <w:t>Consider asking for a written list of the documents the inspector will require to ensure that there is no confusion.</w:t>
      </w:r>
    </w:p>
    <w:p w14:paraId="158DB348" w14:textId="12C0F19F" w:rsidR="000F0FBB" w:rsidRPr="00CF5AC5" w:rsidRDefault="000F0FBB" w:rsidP="009E6156">
      <w:pPr>
        <w:numPr>
          <w:ilvl w:val="1"/>
          <w:numId w:val="1"/>
        </w:numPr>
        <w:tabs>
          <w:tab w:val="clear" w:pos="1800"/>
        </w:tabs>
        <w:spacing w:after="0" w:line="240" w:lineRule="auto"/>
        <w:ind w:left="2250" w:hanging="432"/>
        <w:rPr>
          <w:rFonts w:ascii="Arial" w:hAnsi="Arial" w:cs="Arial"/>
          <w:sz w:val="24"/>
          <w:szCs w:val="24"/>
        </w:rPr>
      </w:pPr>
      <w:r w:rsidRPr="00CF5AC5">
        <w:rPr>
          <w:rFonts w:ascii="Arial" w:hAnsi="Arial" w:cs="Arial"/>
          <w:sz w:val="24"/>
          <w:szCs w:val="24"/>
        </w:rPr>
        <w:lastRenderedPageBreak/>
        <w:t>Do not give the inspector a stack of safety documents.</w:t>
      </w:r>
      <w:r w:rsidR="00AF6B5E">
        <w:rPr>
          <w:rFonts w:ascii="Arial" w:hAnsi="Arial" w:cs="Arial"/>
          <w:sz w:val="24"/>
          <w:szCs w:val="24"/>
        </w:rPr>
        <w:t xml:space="preserve"> </w:t>
      </w:r>
      <w:r w:rsidRPr="00CF5AC5">
        <w:rPr>
          <w:rFonts w:ascii="Arial" w:hAnsi="Arial" w:cs="Arial"/>
          <w:sz w:val="24"/>
          <w:szCs w:val="24"/>
        </w:rPr>
        <w:t>Give one file or document at a time as requested to keep the inspection focused on one aspect at a time.</w:t>
      </w:r>
    </w:p>
    <w:p w14:paraId="78239424" w14:textId="77777777" w:rsidR="001E1782" w:rsidRDefault="000F0FBB" w:rsidP="009E6156">
      <w:pPr>
        <w:numPr>
          <w:ilvl w:val="1"/>
          <w:numId w:val="1"/>
        </w:numPr>
        <w:tabs>
          <w:tab w:val="clear" w:pos="1800"/>
        </w:tabs>
        <w:spacing w:after="0" w:line="240" w:lineRule="auto"/>
        <w:ind w:left="2250" w:hanging="432"/>
        <w:rPr>
          <w:rFonts w:ascii="Arial" w:hAnsi="Arial" w:cs="Arial"/>
          <w:sz w:val="24"/>
          <w:szCs w:val="24"/>
        </w:rPr>
      </w:pPr>
      <w:r w:rsidRPr="00CF5AC5">
        <w:rPr>
          <w:rFonts w:ascii="Arial" w:hAnsi="Arial" w:cs="Arial"/>
          <w:sz w:val="24"/>
          <w:szCs w:val="24"/>
        </w:rPr>
        <w:t>Take careful note of the documents the inspector reviewed.</w:t>
      </w:r>
    </w:p>
    <w:p w14:paraId="3F68E213" w14:textId="77777777" w:rsidR="009E6156" w:rsidRDefault="009E6156" w:rsidP="009E6156">
      <w:pPr>
        <w:spacing w:after="0" w:line="240" w:lineRule="auto"/>
        <w:ind w:left="2250"/>
        <w:rPr>
          <w:rFonts w:ascii="Arial" w:hAnsi="Arial" w:cs="Arial"/>
          <w:sz w:val="24"/>
          <w:szCs w:val="24"/>
        </w:rPr>
      </w:pPr>
    </w:p>
    <w:p w14:paraId="07F711C2" w14:textId="0BE7689C" w:rsidR="001E1782" w:rsidRPr="00D1582D" w:rsidRDefault="00AF6B5E" w:rsidP="001E1782">
      <w:pPr>
        <w:pStyle w:val="SectionL3"/>
        <w:rPr>
          <w:b/>
          <w:color w:val="009999"/>
        </w:rPr>
      </w:pPr>
      <w:r>
        <w:rPr>
          <w:color w:val="009999"/>
        </w:rPr>
        <w:t xml:space="preserve">  </w:t>
      </w:r>
      <w:r w:rsidR="00007203" w:rsidRPr="00D1582D">
        <w:rPr>
          <w:color w:val="009999"/>
        </w:rPr>
        <w:t>(5)</w:t>
      </w:r>
      <w:r>
        <w:rPr>
          <w:color w:val="009999"/>
        </w:rPr>
        <w:t xml:space="preserve"> </w:t>
      </w:r>
      <w:r w:rsidR="001E1782" w:rsidRPr="00D1582D">
        <w:rPr>
          <w:color w:val="009999"/>
        </w:rPr>
        <w:t>What is the inspector looking for?</w:t>
      </w:r>
    </w:p>
    <w:p w14:paraId="2C70E983" w14:textId="77777777" w:rsidR="00CF5AC5" w:rsidRDefault="00CF5AC5" w:rsidP="00CF5AC5">
      <w:pPr>
        <w:pStyle w:val="SectionBullet3"/>
        <w:tabs>
          <w:tab w:val="clear" w:pos="1656"/>
        </w:tabs>
        <w:ind w:left="1944" w:firstLine="0"/>
      </w:pPr>
    </w:p>
    <w:p w14:paraId="5F45543A" w14:textId="6B5BD303" w:rsidR="001E1782" w:rsidRPr="00ED1C3F" w:rsidRDefault="001E1782" w:rsidP="009E6156">
      <w:pPr>
        <w:pStyle w:val="SectionBullet3"/>
        <w:numPr>
          <w:ilvl w:val="0"/>
          <w:numId w:val="8"/>
        </w:numPr>
        <w:ind w:left="2250"/>
      </w:pPr>
      <w:r w:rsidRPr="004F59A8">
        <w:rPr>
          <w:color w:val="0070C0"/>
        </w:rPr>
        <w:t>Documents</w:t>
      </w:r>
      <w:r w:rsidRPr="00ED1C3F">
        <w:t xml:space="preserve"> </w:t>
      </w:r>
      <w:r w:rsidRPr="004F59A8">
        <w:rPr>
          <w:color w:val="0070C0"/>
        </w:rPr>
        <w:t>that cover</w:t>
      </w:r>
      <w:r w:rsidRPr="00ED1C3F">
        <w:t xml:space="preserve"> all phases of OSHA standards, including the requirements of </w:t>
      </w:r>
      <w:r w:rsidRPr="004F59A8">
        <w:rPr>
          <w:color w:val="0070C0"/>
        </w:rPr>
        <w:t>written plans and training</w:t>
      </w:r>
      <w:r w:rsidRPr="00ED1C3F">
        <w:t>.</w:t>
      </w:r>
      <w:r w:rsidR="00AF6B5E">
        <w:t xml:space="preserve"> </w:t>
      </w:r>
      <w:r w:rsidRPr="00ED1C3F">
        <w:t>Retention of record storage is determined by either federal or state regulation.</w:t>
      </w:r>
      <w:r w:rsidR="00AF6B5E">
        <w:t xml:space="preserve"> </w:t>
      </w:r>
      <w:r w:rsidRPr="00ED1C3F">
        <w:t>In absence of these guidelines, company policy will dictate retention requirements.</w:t>
      </w:r>
    </w:p>
    <w:p w14:paraId="4FA0EA69" w14:textId="678C6487" w:rsidR="001E1782" w:rsidRPr="00ED1C3F" w:rsidRDefault="001E1782" w:rsidP="009E6156">
      <w:pPr>
        <w:pStyle w:val="SectionBullet3"/>
        <w:numPr>
          <w:ilvl w:val="0"/>
          <w:numId w:val="8"/>
        </w:numPr>
        <w:ind w:left="2250"/>
      </w:pPr>
      <w:r w:rsidRPr="004F59A8">
        <w:rPr>
          <w:color w:val="0070C0"/>
        </w:rPr>
        <w:t>Evidence</w:t>
      </w:r>
      <w:r w:rsidRPr="00ED1C3F">
        <w:t xml:space="preserve"> of </w:t>
      </w:r>
      <w:r w:rsidRPr="004F59A8">
        <w:rPr>
          <w:color w:val="0070C0"/>
        </w:rPr>
        <w:t>employee participation</w:t>
      </w:r>
      <w:r w:rsidRPr="00ED1C3F">
        <w:t xml:space="preserve"> and </w:t>
      </w:r>
      <w:r w:rsidRPr="004F59A8">
        <w:rPr>
          <w:color w:val="0070C0"/>
        </w:rPr>
        <w:t>acceptance</w:t>
      </w:r>
      <w:r w:rsidRPr="00ED1C3F">
        <w:t>, including safety committees, employee teams charged with developing safety programs or procedures, safety suggestion programs.</w:t>
      </w:r>
    </w:p>
    <w:p w14:paraId="1B3F820D" w14:textId="5E20D592" w:rsidR="001E1782" w:rsidRPr="00ED1C3F" w:rsidRDefault="001E1782" w:rsidP="009E6156">
      <w:pPr>
        <w:pStyle w:val="SectionBullet3"/>
        <w:numPr>
          <w:ilvl w:val="0"/>
          <w:numId w:val="8"/>
        </w:numPr>
        <w:ind w:left="2250"/>
      </w:pPr>
      <w:r w:rsidRPr="004F59A8">
        <w:rPr>
          <w:color w:val="0070C0"/>
        </w:rPr>
        <w:t>Evidence</w:t>
      </w:r>
      <w:r w:rsidRPr="00ED1C3F">
        <w:t xml:space="preserve"> of substantiated </w:t>
      </w:r>
      <w:r w:rsidRPr="004F59A8">
        <w:rPr>
          <w:color w:val="0070C0"/>
        </w:rPr>
        <w:t>management commitment</w:t>
      </w:r>
      <w:r w:rsidRPr="00ED1C3F">
        <w:t xml:space="preserve"> and leadership.</w:t>
      </w:r>
    </w:p>
    <w:p w14:paraId="648277EF" w14:textId="4CD9178A" w:rsidR="006654FA" w:rsidRDefault="001E1782" w:rsidP="009E6156">
      <w:pPr>
        <w:pStyle w:val="SectionBullet3"/>
        <w:numPr>
          <w:ilvl w:val="0"/>
          <w:numId w:val="8"/>
        </w:numPr>
        <w:ind w:left="2250"/>
      </w:pPr>
      <w:r w:rsidRPr="004F59A8">
        <w:rPr>
          <w:color w:val="0070C0"/>
        </w:rPr>
        <w:t>Demonstrated use of PPE</w:t>
      </w:r>
      <w:r w:rsidRPr="00ED1C3F">
        <w:t>, where required, on the production floor, and management actively correcting employees who do not follow safety rules.</w:t>
      </w:r>
    </w:p>
    <w:p w14:paraId="7C400654" w14:textId="77777777" w:rsidR="006654FA" w:rsidRDefault="006654FA" w:rsidP="009E6156">
      <w:pPr>
        <w:pStyle w:val="ListParagraph"/>
        <w:numPr>
          <w:ilvl w:val="0"/>
          <w:numId w:val="8"/>
        </w:numPr>
        <w:ind w:left="2250"/>
        <w:rPr>
          <w:rFonts w:ascii="Arial" w:hAnsi="Arial" w:cs="Arial"/>
        </w:rPr>
      </w:pPr>
      <w:r w:rsidRPr="0075329A">
        <w:rPr>
          <w:rFonts w:ascii="Arial" w:hAnsi="Arial" w:cs="Arial"/>
        </w:rPr>
        <w:t xml:space="preserve">Clear </w:t>
      </w:r>
      <w:r w:rsidRPr="004F59A8">
        <w:rPr>
          <w:rFonts w:ascii="Arial" w:hAnsi="Arial" w:cs="Arial"/>
          <w:color w:val="0070C0"/>
        </w:rPr>
        <w:t>evidence of a safety culture</w:t>
      </w:r>
      <w:r w:rsidRPr="0075329A">
        <w:rPr>
          <w:rFonts w:ascii="Arial" w:hAnsi="Arial" w:cs="Arial"/>
        </w:rPr>
        <w:t xml:space="preserve"> as well as “good faith” efforts to correct safety hazards and provide a safe work environment</w:t>
      </w:r>
    </w:p>
    <w:p w14:paraId="3F3FC40B" w14:textId="77777777" w:rsidR="00B46409" w:rsidRPr="00B46409" w:rsidRDefault="00B46409" w:rsidP="00B46409">
      <w:pPr>
        <w:pStyle w:val="ListParagraph"/>
        <w:rPr>
          <w:rFonts w:ascii="Arial" w:hAnsi="Arial" w:cs="Arial"/>
        </w:rPr>
      </w:pPr>
    </w:p>
    <w:p w14:paraId="0C50B9D5" w14:textId="77777777" w:rsidR="00B46409" w:rsidRDefault="000854F6" w:rsidP="00B46409">
      <w:pPr>
        <w:pStyle w:val="ListParagraph"/>
        <w:ind w:left="1944"/>
        <w:rPr>
          <w:rFonts w:ascii="Arial" w:hAnsi="Arial" w:cs="Arial"/>
        </w:rPr>
      </w:pPr>
      <w:r>
        <w:rPr>
          <w:rFonts w:ascii="Arial" w:hAnsi="Arial" w:cs="Arial"/>
          <w:noProof/>
        </w:rPr>
        <w:drawing>
          <wp:anchor distT="0" distB="0" distL="114300" distR="114300" simplePos="0" relativeHeight="251736064" behindDoc="0" locked="0" layoutInCell="1" allowOverlap="1" wp14:anchorId="12106CFD" wp14:editId="1B31EFA4">
            <wp:simplePos x="0" y="0"/>
            <wp:positionH relativeFrom="column">
              <wp:posOffset>1714500</wp:posOffset>
            </wp:positionH>
            <wp:positionV relativeFrom="paragraph">
              <wp:posOffset>27940</wp:posOffset>
            </wp:positionV>
            <wp:extent cx="3849370" cy="2438400"/>
            <wp:effectExtent l="152400" t="152400" r="163830" b="177800"/>
            <wp:wrapNone/>
            <wp:docPr id="1" name="Picture 17" descr="C:\DOCUME~1\EDICKI~1\LOCALS~1\Temp\GrvTemp85z3kr43fudwjagtb6c21\C\Slid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C:\DOCUME~1\EDICKI~1\LOCALS~1\Temp\GrvTemp85z3kr43fudwjagtb6c21\C\Slide17.JPG"/>
                    <pic:cNvPicPr>
                      <a:picLocks noChangeAspect="1" noChangeArrowheads="1"/>
                    </pic:cNvPicPr>
                  </pic:nvPicPr>
                  <pic:blipFill rotWithShape="1">
                    <a:blip r:embed="rId23" cstate="print"/>
                    <a:srcRect b="15456"/>
                    <a:stretch/>
                  </pic:blipFill>
                  <pic:spPr bwMode="auto">
                    <a:xfrm>
                      <a:off x="0" y="0"/>
                      <a:ext cx="3849370" cy="24384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F5E012" w14:textId="77777777" w:rsidR="00B46409" w:rsidRDefault="00B46409" w:rsidP="00B46409">
      <w:pPr>
        <w:pStyle w:val="ListParagraph"/>
        <w:ind w:left="1944"/>
        <w:rPr>
          <w:rFonts w:ascii="Arial" w:hAnsi="Arial" w:cs="Arial"/>
        </w:rPr>
      </w:pPr>
    </w:p>
    <w:p w14:paraId="66A1D526" w14:textId="77777777" w:rsidR="00B46409" w:rsidRDefault="00B46409" w:rsidP="00B46409">
      <w:pPr>
        <w:pStyle w:val="ListParagraph"/>
        <w:ind w:left="1944"/>
        <w:rPr>
          <w:rFonts w:ascii="Arial" w:hAnsi="Arial" w:cs="Arial"/>
        </w:rPr>
      </w:pPr>
    </w:p>
    <w:p w14:paraId="697AFF00" w14:textId="77777777" w:rsidR="00B46409" w:rsidRDefault="00B46409" w:rsidP="00B46409">
      <w:pPr>
        <w:pStyle w:val="ListParagraph"/>
        <w:ind w:left="1944"/>
        <w:rPr>
          <w:rFonts w:ascii="Arial" w:hAnsi="Arial" w:cs="Arial"/>
        </w:rPr>
      </w:pPr>
    </w:p>
    <w:p w14:paraId="2E9587EE" w14:textId="77777777" w:rsidR="00B46409" w:rsidRDefault="00B46409" w:rsidP="00B46409">
      <w:pPr>
        <w:pStyle w:val="ListParagraph"/>
        <w:ind w:left="1944"/>
        <w:rPr>
          <w:rFonts w:ascii="Arial" w:hAnsi="Arial" w:cs="Arial"/>
        </w:rPr>
      </w:pPr>
    </w:p>
    <w:p w14:paraId="398C82A3" w14:textId="77777777" w:rsidR="00B46409" w:rsidRDefault="00B46409" w:rsidP="00B46409">
      <w:pPr>
        <w:pStyle w:val="ListParagraph"/>
        <w:ind w:left="1944"/>
        <w:rPr>
          <w:rFonts w:ascii="Arial" w:hAnsi="Arial" w:cs="Arial"/>
        </w:rPr>
      </w:pPr>
    </w:p>
    <w:p w14:paraId="5E7C8480" w14:textId="77777777" w:rsidR="00B46409" w:rsidRDefault="00B46409" w:rsidP="00B46409">
      <w:pPr>
        <w:pStyle w:val="ListParagraph"/>
        <w:ind w:left="1944"/>
        <w:rPr>
          <w:rFonts w:ascii="Arial" w:hAnsi="Arial" w:cs="Arial"/>
        </w:rPr>
      </w:pPr>
    </w:p>
    <w:p w14:paraId="69F401CE" w14:textId="77777777" w:rsidR="00B46409" w:rsidRDefault="00B46409" w:rsidP="00B46409">
      <w:pPr>
        <w:pStyle w:val="ListParagraph"/>
        <w:ind w:left="1944"/>
        <w:rPr>
          <w:rFonts w:ascii="Arial" w:hAnsi="Arial" w:cs="Arial"/>
        </w:rPr>
      </w:pPr>
    </w:p>
    <w:p w14:paraId="50F63DD6" w14:textId="77777777" w:rsidR="00B46409" w:rsidRDefault="00B46409" w:rsidP="00B46409">
      <w:pPr>
        <w:pStyle w:val="ListParagraph"/>
        <w:ind w:left="1944"/>
        <w:rPr>
          <w:rFonts w:ascii="Arial" w:hAnsi="Arial" w:cs="Arial"/>
        </w:rPr>
      </w:pPr>
    </w:p>
    <w:p w14:paraId="11AF1A34" w14:textId="77777777" w:rsidR="000854F6" w:rsidRDefault="000854F6" w:rsidP="000854F6">
      <w:pPr>
        <w:rPr>
          <w:rFonts w:ascii="Arial" w:hAnsi="Arial" w:cs="Arial"/>
        </w:rPr>
      </w:pPr>
    </w:p>
    <w:p w14:paraId="058D001B" w14:textId="77777777" w:rsidR="000854F6" w:rsidRDefault="000854F6" w:rsidP="000854F6">
      <w:pPr>
        <w:rPr>
          <w:rFonts w:ascii="Arial" w:hAnsi="Arial" w:cs="Arial"/>
        </w:rPr>
      </w:pPr>
    </w:p>
    <w:p w14:paraId="3FF6950C" w14:textId="77777777" w:rsidR="00504EE2" w:rsidRDefault="00504EE2" w:rsidP="000854F6">
      <w:pPr>
        <w:rPr>
          <w:rFonts w:ascii="Arial" w:hAnsi="Arial" w:cs="Arial"/>
          <w:color w:val="0070C0"/>
          <w:sz w:val="24"/>
          <w:szCs w:val="24"/>
        </w:rPr>
      </w:pPr>
    </w:p>
    <w:p w14:paraId="559F6F69" w14:textId="77777777" w:rsidR="00504EE2" w:rsidRDefault="00504EE2" w:rsidP="000854F6">
      <w:pPr>
        <w:rPr>
          <w:rFonts w:ascii="Arial" w:hAnsi="Arial" w:cs="Arial"/>
          <w:color w:val="0070C0"/>
          <w:sz w:val="24"/>
          <w:szCs w:val="24"/>
        </w:rPr>
      </w:pPr>
    </w:p>
    <w:p w14:paraId="0D49BCAA" w14:textId="7DC3A50A" w:rsidR="002A1108" w:rsidRPr="000854F6" w:rsidRDefault="001E1782" w:rsidP="000854F6">
      <w:pPr>
        <w:rPr>
          <w:rFonts w:ascii="Arial" w:hAnsi="Arial" w:cs="Arial"/>
        </w:rPr>
      </w:pPr>
      <w:r w:rsidRPr="004F59A8">
        <w:rPr>
          <w:rFonts w:ascii="Arial" w:hAnsi="Arial" w:cs="Arial"/>
          <w:color w:val="0070C0"/>
          <w:sz w:val="24"/>
          <w:szCs w:val="24"/>
        </w:rPr>
        <w:t>If the inspector finds most of these components in your safety</w:t>
      </w:r>
      <w:r w:rsidRPr="00007203">
        <w:rPr>
          <w:rFonts w:ascii="Arial" w:hAnsi="Arial" w:cs="Arial"/>
          <w:sz w:val="24"/>
          <w:szCs w:val="24"/>
        </w:rPr>
        <w:t xml:space="preserve"> and</w:t>
      </w:r>
      <w:r w:rsidR="00AF6B5E">
        <w:rPr>
          <w:rFonts w:ascii="Arial" w:hAnsi="Arial" w:cs="Arial"/>
          <w:sz w:val="24"/>
          <w:szCs w:val="24"/>
        </w:rPr>
        <w:t xml:space="preserve"> </w:t>
      </w:r>
      <w:r w:rsidRPr="00007203">
        <w:rPr>
          <w:rFonts w:ascii="Arial" w:hAnsi="Arial" w:cs="Arial"/>
          <w:sz w:val="24"/>
          <w:szCs w:val="24"/>
        </w:rPr>
        <w:t xml:space="preserve">health </w:t>
      </w:r>
      <w:r w:rsidRPr="004F59A8">
        <w:rPr>
          <w:rFonts w:ascii="Arial" w:hAnsi="Arial" w:cs="Arial"/>
          <w:color w:val="0070C0"/>
          <w:sz w:val="24"/>
          <w:szCs w:val="24"/>
        </w:rPr>
        <w:t>program</w:t>
      </w:r>
      <w:r w:rsidRPr="00007203">
        <w:rPr>
          <w:rFonts w:ascii="Arial" w:hAnsi="Arial" w:cs="Arial"/>
          <w:sz w:val="24"/>
          <w:szCs w:val="24"/>
        </w:rPr>
        <w:t xml:space="preserve">, he or she may feel that your company is dedicated to the safety and health of your employees, and </w:t>
      </w:r>
      <w:r w:rsidRPr="004F59A8">
        <w:rPr>
          <w:rFonts w:ascii="Arial" w:hAnsi="Arial" w:cs="Arial"/>
          <w:color w:val="0070C0"/>
          <w:sz w:val="24"/>
          <w:szCs w:val="24"/>
        </w:rPr>
        <w:t>a</w:t>
      </w:r>
      <w:r w:rsidR="0039069B">
        <w:rPr>
          <w:rFonts w:ascii="Arial" w:hAnsi="Arial" w:cs="Arial"/>
          <w:color w:val="0070C0"/>
          <w:sz w:val="24"/>
          <w:szCs w:val="24"/>
        </w:rPr>
        <w:t xml:space="preserve"> continuation of the </w:t>
      </w:r>
      <w:r w:rsidRPr="004F59A8">
        <w:rPr>
          <w:rFonts w:ascii="Arial" w:hAnsi="Arial" w:cs="Arial"/>
          <w:color w:val="0070C0"/>
          <w:sz w:val="24"/>
          <w:szCs w:val="24"/>
        </w:rPr>
        <w:t xml:space="preserve">inspection is not warranted. </w:t>
      </w:r>
    </w:p>
    <w:p w14:paraId="0423E6E4" w14:textId="77777777" w:rsidR="00504EE2" w:rsidRDefault="00504EE2">
      <w:pPr>
        <w:rPr>
          <w:rFonts w:ascii="Arial" w:hAnsi="Arial" w:cs="Arial"/>
          <w:b/>
          <w:color w:val="943634" w:themeColor="accent2" w:themeShade="BF"/>
          <w:sz w:val="20"/>
          <w:szCs w:val="20"/>
        </w:rPr>
      </w:pPr>
      <w:r>
        <w:rPr>
          <w:rFonts w:ascii="Arial" w:hAnsi="Arial" w:cs="Arial"/>
          <w:b/>
          <w:color w:val="943634" w:themeColor="accent2" w:themeShade="BF"/>
          <w:sz w:val="20"/>
          <w:szCs w:val="20"/>
        </w:rPr>
        <w:br w:type="page"/>
      </w:r>
    </w:p>
    <w:p w14:paraId="57CB08EE" w14:textId="05DCD6AA" w:rsidR="002A1108" w:rsidRPr="00504EE2" w:rsidRDefault="002A1108" w:rsidP="002A1108">
      <w:pPr>
        <w:spacing w:after="0"/>
        <w:rPr>
          <w:rFonts w:ascii="Arial" w:hAnsi="Arial" w:cs="Arial"/>
          <w:color w:val="000000" w:themeColor="text1"/>
          <w:sz w:val="20"/>
          <w:szCs w:val="20"/>
        </w:rPr>
      </w:pPr>
      <w:r w:rsidRPr="00504EE2">
        <w:rPr>
          <w:rFonts w:ascii="Arial" w:hAnsi="Arial" w:cs="Arial"/>
          <w:b/>
          <w:color w:val="000000" w:themeColor="text1"/>
          <w:sz w:val="20"/>
          <w:szCs w:val="20"/>
        </w:rPr>
        <w:lastRenderedPageBreak/>
        <w:t>Review Questions</w:t>
      </w:r>
    </w:p>
    <w:p w14:paraId="23226662" w14:textId="0870B787" w:rsidR="002A1108" w:rsidRPr="00504EE2" w:rsidRDefault="002A1108" w:rsidP="00E12DB9">
      <w:pPr>
        <w:pStyle w:val="ListParagraph"/>
        <w:numPr>
          <w:ilvl w:val="0"/>
          <w:numId w:val="25"/>
        </w:numPr>
        <w:rPr>
          <w:rFonts w:ascii="Arial" w:hAnsi="Arial" w:cs="Arial"/>
          <w:color w:val="000000" w:themeColor="text1"/>
          <w:sz w:val="20"/>
          <w:szCs w:val="20"/>
        </w:rPr>
      </w:pPr>
      <w:r w:rsidRPr="00504EE2">
        <w:rPr>
          <w:rFonts w:ascii="Arial" w:hAnsi="Arial" w:cs="Arial"/>
          <w:color w:val="000000" w:themeColor="text1"/>
          <w:sz w:val="20"/>
          <w:szCs w:val="20"/>
        </w:rPr>
        <w:t>An OSHA inspection plan should focus on __</w:t>
      </w:r>
      <w:r w:rsidR="001E7C36" w:rsidRPr="00504EE2">
        <w:rPr>
          <w:rFonts w:ascii="Arial" w:hAnsi="Arial" w:cs="Arial"/>
          <w:color w:val="000000" w:themeColor="text1"/>
          <w:sz w:val="20"/>
          <w:szCs w:val="20"/>
        </w:rPr>
        <w:t>____</w:t>
      </w:r>
      <w:r w:rsidRPr="00504EE2">
        <w:rPr>
          <w:rFonts w:ascii="Arial" w:hAnsi="Arial" w:cs="Arial"/>
          <w:color w:val="000000" w:themeColor="text1"/>
          <w:sz w:val="20"/>
          <w:szCs w:val="20"/>
        </w:rPr>
        <w:t>.</w:t>
      </w:r>
    </w:p>
    <w:p w14:paraId="79BE81DC" w14:textId="53D7E534" w:rsidR="002A1108" w:rsidRPr="00504EE2" w:rsidRDefault="002A1108" w:rsidP="00E12DB9">
      <w:pPr>
        <w:pStyle w:val="ListParagraph"/>
        <w:numPr>
          <w:ilvl w:val="0"/>
          <w:numId w:val="23"/>
        </w:numPr>
        <w:rPr>
          <w:rFonts w:ascii="Arial" w:hAnsi="Arial" w:cs="Arial"/>
          <w:color w:val="000000" w:themeColor="text1"/>
          <w:sz w:val="20"/>
          <w:szCs w:val="20"/>
        </w:rPr>
      </w:pPr>
      <w:r w:rsidRPr="00504EE2">
        <w:rPr>
          <w:rFonts w:ascii="Arial" w:hAnsi="Arial" w:cs="Arial"/>
          <w:color w:val="000000" w:themeColor="text1"/>
          <w:sz w:val="20"/>
          <w:szCs w:val="20"/>
        </w:rPr>
        <w:t>inspection process procedures</w:t>
      </w:r>
    </w:p>
    <w:p w14:paraId="1C88C0F9" w14:textId="1B368238" w:rsidR="002A1108" w:rsidRPr="00504EE2" w:rsidRDefault="002A1108" w:rsidP="00E12DB9">
      <w:pPr>
        <w:pStyle w:val="ListParagraph"/>
        <w:numPr>
          <w:ilvl w:val="0"/>
          <w:numId w:val="23"/>
        </w:numPr>
        <w:rPr>
          <w:rFonts w:ascii="Arial" w:hAnsi="Arial" w:cs="Arial"/>
          <w:color w:val="000000" w:themeColor="text1"/>
          <w:sz w:val="20"/>
          <w:szCs w:val="20"/>
        </w:rPr>
      </w:pPr>
      <w:r w:rsidRPr="00504EE2">
        <w:rPr>
          <w:rFonts w:ascii="Arial" w:hAnsi="Arial" w:cs="Arial"/>
          <w:color w:val="000000" w:themeColor="text1"/>
          <w:sz w:val="20"/>
          <w:szCs w:val="20"/>
        </w:rPr>
        <w:t>responsibilities of key personnel</w:t>
      </w:r>
    </w:p>
    <w:p w14:paraId="455FC13C" w14:textId="752BABEE" w:rsidR="002A1108" w:rsidRPr="00504EE2" w:rsidRDefault="002A1108" w:rsidP="00E12DB9">
      <w:pPr>
        <w:pStyle w:val="ListParagraph"/>
        <w:numPr>
          <w:ilvl w:val="0"/>
          <w:numId w:val="23"/>
        </w:numPr>
        <w:rPr>
          <w:rFonts w:ascii="Arial" w:hAnsi="Arial" w:cs="Arial"/>
          <w:color w:val="000000" w:themeColor="text1"/>
          <w:sz w:val="20"/>
          <w:szCs w:val="20"/>
        </w:rPr>
      </w:pPr>
      <w:r w:rsidRPr="00504EE2">
        <w:rPr>
          <w:rFonts w:ascii="Arial" w:hAnsi="Arial" w:cs="Arial"/>
          <w:color w:val="000000" w:themeColor="text1"/>
          <w:sz w:val="20"/>
          <w:szCs w:val="20"/>
        </w:rPr>
        <w:t>equipment needed for the inspection</w:t>
      </w:r>
    </w:p>
    <w:p w14:paraId="0584FE28" w14:textId="7D3E7275" w:rsidR="002A1108" w:rsidRPr="00504EE2" w:rsidRDefault="002A1108" w:rsidP="00E12DB9">
      <w:pPr>
        <w:pStyle w:val="ListParagraph"/>
        <w:numPr>
          <w:ilvl w:val="0"/>
          <w:numId w:val="23"/>
        </w:numPr>
        <w:rPr>
          <w:rFonts w:ascii="Arial" w:hAnsi="Arial" w:cs="Arial"/>
          <w:color w:val="000000" w:themeColor="text1"/>
          <w:sz w:val="20"/>
          <w:szCs w:val="20"/>
        </w:rPr>
      </w:pPr>
      <w:r w:rsidRPr="00504EE2">
        <w:rPr>
          <w:rFonts w:ascii="Arial" w:hAnsi="Arial" w:cs="Arial"/>
          <w:color w:val="000000" w:themeColor="text1"/>
          <w:sz w:val="20"/>
          <w:szCs w:val="20"/>
        </w:rPr>
        <w:t>All of the above</w:t>
      </w:r>
    </w:p>
    <w:p w14:paraId="08EB00B4" w14:textId="77777777" w:rsidR="00504EE2" w:rsidRPr="00504EE2" w:rsidRDefault="00504EE2" w:rsidP="00504EE2">
      <w:pPr>
        <w:pStyle w:val="ListParagraph"/>
        <w:rPr>
          <w:rFonts w:ascii="Arial" w:hAnsi="Arial" w:cs="Arial"/>
          <w:color w:val="000000" w:themeColor="text1"/>
          <w:sz w:val="20"/>
          <w:szCs w:val="20"/>
        </w:rPr>
      </w:pPr>
    </w:p>
    <w:p w14:paraId="3D607FF8" w14:textId="79533A28" w:rsidR="002A1108" w:rsidRPr="00504EE2" w:rsidRDefault="002A1108" w:rsidP="00E12DB9">
      <w:pPr>
        <w:pStyle w:val="ListParagraph"/>
        <w:numPr>
          <w:ilvl w:val="0"/>
          <w:numId w:val="26"/>
        </w:numPr>
        <w:rPr>
          <w:rFonts w:ascii="Arial" w:hAnsi="Arial" w:cs="Arial"/>
          <w:color w:val="000000" w:themeColor="text1"/>
          <w:sz w:val="20"/>
          <w:szCs w:val="20"/>
        </w:rPr>
      </w:pPr>
      <w:r w:rsidRPr="00504EE2">
        <w:rPr>
          <w:rFonts w:ascii="Arial" w:hAnsi="Arial" w:cs="Arial"/>
          <w:color w:val="000000" w:themeColor="text1"/>
          <w:sz w:val="20"/>
          <w:szCs w:val="20"/>
        </w:rPr>
        <w:t>The equipment that should be available in a company’s inspection action plan should be __</w:t>
      </w:r>
      <w:r w:rsidR="001E7C36" w:rsidRPr="00504EE2">
        <w:rPr>
          <w:rFonts w:ascii="Arial" w:hAnsi="Arial" w:cs="Arial"/>
          <w:color w:val="000000" w:themeColor="text1"/>
          <w:sz w:val="20"/>
          <w:szCs w:val="20"/>
        </w:rPr>
        <w:t>____</w:t>
      </w:r>
      <w:r w:rsidRPr="00504EE2">
        <w:rPr>
          <w:rFonts w:ascii="Arial" w:hAnsi="Arial" w:cs="Arial"/>
          <w:color w:val="000000" w:themeColor="text1"/>
          <w:sz w:val="20"/>
          <w:szCs w:val="20"/>
        </w:rPr>
        <w:t>.</w:t>
      </w:r>
    </w:p>
    <w:p w14:paraId="3A1A2489" w14:textId="407CC77F" w:rsidR="002A1108" w:rsidRPr="00504EE2" w:rsidRDefault="002A1108" w:rsidP="00E12DB9">
      <w:pPr>
        <w:pStyle w:val="ListParagraph"/>
        <w:numPr>
          <w:ilvl w:val="0"/>
          <w:numId w:val="24"/>
        </w:numPr>
        <w:rPr>
          <w:rFonts w:ascii="Arial" w:hAnsi="Arial" w:cs="Arial"/>
          <w:color w:val="000000" w:themeColor="text1"/>
          <w:sz w:val="20"/>
          <w:szCs w:val="20"/>
        </w:rPr>
      </w:pPr>
      <w:r w:rsidRPr="00504EE2">
        <w:rPr>
          <w:rFonts w:ascii="Arial" w:hAnsi="Arial" w:cs="Arial"/>
          <w:color w:val="000000" w:themeColor="text1"/>
          <w:sz w:val="20"/>
          <w:szCs w:val="20"/>
        </w:rPr>
        <w:t>a camera</w:t>
      </w:r>
    </w:p>
    <w:p w14:paraId="17F874A3" w14:textId="2F0E6E4B" w:rsidR="002A1108" w:rsidRPr="00504EE2" w:rsidRDefault="002A1108" w:rsidP="00E12DB9">
      <w:pPr>
        <w:pStyle w:val="ListParagraph"/>
        <w:numPr>
          <w:ilvl w:val="0"/>
          <w:numId w:val="24"/>
        </w:numPr>
        <w:rPr>
          <w:rFonts w:ascii="Arial" w:hAnsi="Arial" w:cs="Arial"/>
          <w:color w:val="000000" w:themeColor="text1"/>
          <w:sz w:val="20"/>
          <w:szCs w:val="20"/>
        </w:rPr>
      </w:pPr>
      <w:r w:rsidRPr="00504EE2">
        <w:rPr>
          <w:rFonts w:ascii="Arial" w:hAnsi="Arial" w:cs="Arial"/>
          <w:color w:val="000000" w:themeColor="text1"/>
          <w:sz w:val="20"/>
          <w:szCs w:val="20"/>
        </w:rPr>
        <w:t>notepaper</w:t>
      </w:r>
    </w:p>
    <w:p w14:paraId="319F5507" w14:textId="4863CECE" w:rsidR="001646B5" w:rsidRPr="00504EE2" w:rsidRDefault="002A1108" w:rsidP="00E12DB9">
      <w:pPr>
        <w:pStyle w:val="ListParagraph"/>
        <w:numPr>
          <w:ilvl w:val="0"/>
          <w:numId w:val="24"/>
        </w:numPr>
        <w:rPr>
          <w:rFonts w:ascii="Arial" w:hAnsi="Arial" w:cs="Arial"/>
          <w:color w:val="000000" w:themeColor="text1"/>
          <w:sz w:val="20"/>
          <w:szCs w:val="20"/>
        </w:rPr>
      </w:pPr>
      <w:r w:rsidRPr="00504EE2">
        <w:rPr>
          <w:rFonts w:ascii="Arial" w:hAnsi="Arial" w:cs="Arial"/>
          <w:color w:val="000000" w:themeColor="text1"/>
          <w:sz w:val="20"/>
          <w:szCs w:val="20"/>
        </w:rPr>
        <w:t xml:space="preserve">PPE (Personal Protection Equipment) to </w:t>
      </w:r>
      <w:r w:rsidR="001646B5" w:rsidRPr="00504EE2">
        <w:rPr>
          <w:rFonts w:ascii="Arial" w:hAnsi="Arial" w:cs="Arial"/>
          <w:color w:val="000000" w:themeColor="text1"/>
          <w:sz w:val="20"/>
          <w:szCs w:val="20"/>
        </w:rPr>
        <w:t>wear</w:t>
      </w:r>
    </w:p>
    <w:p w14:paraId="488DAFC8" w14:textId="45A1CFEB" w:rsidR="001646B5" w:rsidRPr="00504EE2" w:rsidRDefault="001646B5" w:rsidP="00E12DB9">
      <w:pPr>
        <w:pStyle w:val="ListParagraph"/>
        <w:numPr>
          <w:ilvl w:val="0"/>
          <w:numId w:val="24"/>
        </w:numPr>
        <w:rPr>
          <w:rFonts w:ascii="Arial" w:hAnsi="Arial" w:cs="Arial"/>
          <w:color w:val="000000" w:themeColor="text1"/>
          <w:sz w:val="20"/>
          <w:szCs w:val="20"/>
        </w:rPr>
      </w:pPr>
      <w:r w:rsidRPr="00504EE2">
        <w:rPr>
          <w:rFonts w:ascii="Arial" w:hAnsi="Arial" w:cs="Arial"/>
          <w:color w:val="000000" w:themeColor="text1"/>
          <w:sz w:val="20"/>
          <w:szCs w:val="20"/>
        </w:rPr>
        <w:t>All of the above</w:t>
      </w:r>
    </w:p>
    <w:p w14:paraId="51367EA2" w14:textId="77777777" w:rsidR="00504EE2" w:rsidRPr="00504EE2" w:rsidRDefault="00504EE2" w:rsidP="00504EE2">
      <w:pPr>
        <w:pStyle w:val="ListParagraph"/>
        <w:rPr>
          <w:rFonts w:ascii="Arial" w:hAnsi="Arial" w:cs="Arial"/>
          <w:color w:val="000000" w:themeColor="text1"/>
          <w:sz w:val="20"/>
          <w:szCs w:val="20"/>
        </w:rPr>
      </w:pPr>
    </w:p>
    <w:p w14:paraId="5203BB98" w14:textId="6936C748" w:rsidR="00504EE2" w:rsidRPr="00504EE2" w:rsidRDefault="001646B5" w:rsidP="00E12DB9">
      <w:pPr>
        <w:pStyle w:val="ListParagraph"/>
        <w:numPr>
          <w:ilvl w:val="0"/>
          <w:numId w:val="26"/>
        </w:numPr>
        <w:rPr>
          <w:rFonts w:ascii="Arial" w:hAnsi="Arial" w:cs="Arial"/>
          <w:color w:val="000000" w:themeColor="text1"/>
          <w:sz w:val="20"/>
          <w:szCs w:val="20"/>
        </w:rPr>
      </w:pPr>
      <w:r w:rsidRPr="00504EE2">
        <w:rPr>
          <w:rFonts w:ascii="Arial" w:hAnsi="Arial" w:cs="Arial"/>
          <w:color w:val="000000" w:themeColor="text1"/>
          <w:sz w:val="20"/>
          <w:szCs w:val="20"/>
        </w:rPr>
        <w:t>The receptionist should be one of the individuals trained for properly implementing the company’s inspection action plan.</w:t>
      </w:r>
      <w:r w:rsidR="00504EE2">
        <w:rPr>
          <w:rFonts w:ascii="Arial" w:hAnsi="Arial" w:cs="Arial"/>
          <w:color w:val="000000" w:themeColor="text1"/>
          <w:sz w:val="20"/>
          <w:szCs w:val="20"/>
        </w:rPr>
        <w:t xml:space="preserve">    True or False</w:t>
      </w:r>
    </w:p>
    <w:p w14:paraId="3B1E948F" w14:textId="77777777" w:rsidR="00504EE2" w:rsidRPr="00504EE2" w:rsidRDefault="00504EE2" w:rsidP="00504EE2">
      <w:pPr>
        <w:pStyle w:val="ListParagraph"/>
        <w:rPr>
          <w:rFonts w:ascii="Arial" w:hAnsi="Arial" w:cs="Arial"/>
          <w:color w:val="000000" w:themeColor="text1"/>
          <w:sz w:val="20"/>
          <w:szCs w:val="20"/>
        </w:rPr>
      </w:pPr>
    </w:p>
    <w:p w14:paraId="639600CA" w14:textId="5226F1FF" w:rsidR="002A1108" w:rsidRPr="00504EE2" w:rsidRDefault="001646B5" w:rsidP="00E12DB9">
      <w:pPr>
        <w:pStyle w:val="ListParagraph"/>
        <w:numPr>
          <w:ilvl w:val="0"/>
          <w:numId w:val="26"/>
        </w:numPr>
        <w:rPr>
          <w:rFonts w:ascii="Arial" w:hAnsi="Arial" w:cs="Arial"/>
          <w:color w:val="000000" w:themeColor="text1"/>
          <w:sz w:val="20"/>
          <w:szCs w:val="20"/>
        </w:rPr>
      </w:pPr>
      <w:r w:rsidRPr="00504EE2">
        <w:rPr>
          <w:rFonts w:ascii="Arial" w:hAnsi="Arial" w:cs="Arial"/>
          <w:color w:val="000000" w:themeColor="text1"/>
          <w:sz w:val="20"/>
          <w:szCs w:val="20"/>
        </w:rPr>
        <w:t xml:space="preserve">An OSHA inspector may request to see what type of document? </w:t>
      </w:r>
    </w:p>
    <w:p w14:paraId="0CA9424B" w14:textId="17A8E6A0" w:rsidR="001646B5" w:rsidRPr="00504EE2" w:rsidRDefault="001646B5" w:rsidP="00E12DB9">
      <w:pPr>
        <w:pStyle w:val="ListParagraph"/>
        <w:numPr>
          <w:ilvl w:val="0"/>
          <w:numId w:val="27"/>
        </w:numPr>
        <w:rPr>
          <w:rFonts w:ascii="Arial" w:hAnsi="Arial" w:cs="Arial"/>
          <w:color w:val="000000" w:themeColor="text1"/>
          <w:sz w:val="20"/>
          <w:szCs w:val="20"/>
        </w:rPr>
      </w:pPr>
      <w:r w:rsidRPr="00504EE2">
        <w:rPr>
          <w:rFonts w:ascii="Arial" w:hAnsi="Arial" w:cs="Arial"/>
          <w:color w:val="000000" w:themeColor="text1"/>
          <w:sz w:val="20"/>
          <w:szCs w:val="20"/>
        </w:rPr>
        <w:t>OSHA form 300 (log of work-related injuries and illnesses)</w:t>
      </w:r>
    </w:p>
    <w:p w14:paraId="5460E2DA" w14:textId="7C0EE9BD" w:rsidR="001646B5" w:rsidRPr="00504EE2" w:rsidRDefault="001646B5" w:rsidP="00E12DB9">
      <w:pPr>
        <w:pStyle w:val="ListParagraph"/>
        <w:numPr>
          <w:ilvl w:val="0"/>
          <w:numId w:val="27"/>
        </w:numPr>
        <w:rPr>
          <w:rFonts w:ascii="Arial" w:hAnsi="Arial" w:cs="Arial"/>
          <w:color w:val="000000" w:themeColor="text1"/>
          <w:sz w:val="20"/>
          <w:szCs w:val="20"/>
        </w:rPr>
      </w:pPr>
      <w:r w:rsidRPr="00504EE2">
        <w:rPr>
          <w:rFonts w:ascii="Arial" w:hAnsi="Arial" w:cs="Arial"/>
          <w:color w:val="000000" w:themeColor="text1"/>
          <w:sz w:val="20"/>
          <w:szCs w:val="20"/>
        </w:rPr>
        <w:t>Company’s written safety program and training materials</w:t>
      </w:r>
    </w:p>
    <w:p w14:paraId="23EBBA76" w14:textId="77EA73A6" w:rsidR="001646B5" w:rsidRPr="00504EE2" w:rsidRDefault="001646B5" w:rsidP="00E12DB9">
      <w:pPr>
        <w:pStyle w:val="ListParagraph"/>
        <w:numPr>
          <w:ilvl w:val="0"/>
          <w:numId w:val="27"/>
        </w:numPr>
        <w:rPr>
          <w:rFonts w:ascii="Arial" w:hAnsi="Arial" w:cs="Arial"/>
          <w:color w:val="000000" w:themeColor="text1"/>
          <w:sz w:val="20"/>
          <w:szCs w:val="20"/>
        </w:rPr>
      </w:pPr>
      <w:r w:rsidRPr="00504EE2">
        <w:rPr>
          <w:rFonts w:ascii="Arial" w:hAnsi="Arial" w:cs="Arial"/>
          <w:color w:val="000000" w:themeColor="text1"/>
          <w:sz w:val="20"/>
          <w:szCs w:val="20"/>
        </w:rPr>
        <w:t>Employer safety training records</w:t>
      </w:r>
    </w:p>
    <w:p w14:paraId="255CFE9C" w14:textId="79EE04E2" w:rsidR="001646B5" w:rsidRPr="00504EE2" w:rsidRDefault="001646B5" w:rsidP="00E12DB9">
      <w:pPr>
        <w:pStyle w:val="ListParagraph"/>
        <w:numPr>
          <w:ilvl w:val="0"/>
          <w:numId w:val="27"/>
        </w:numPr>
        <w:rPr>
          <w:rFonts w:ascii="Arial" w:hAnsi="Arial" w:cs="Arial"/>
          <w:color w:val="000000" w:themeColor="text1"/>
          <w:sz w:val="20"/>
          <w:szCs w:val="20"/>
        </w:rPr>
      </w:pPr>
      <w:r w:rsidRPr="00504EE2">
        <w:rPr>
          <w:rFonts w:ascii="Arial" w:hAnsi="Arial" w:cs="Arial"/>
          <w:color w:val="000000" w:themeColor="text1"/>
          <w:sz w:val="20"/>
          <w:szCs w:val="20"/>
        </w:rPr>
        <w:t>All of the above</w:t>
      </w:r>
    </w:p>
    <w:p w14:paraId="46D67B6F" w14:textId="77777777" w:rsidR="00504EE2" w:rsidRDefault="00504EE2" w:rsidP="0044702D">
      <w:pPr>
        <w:spacing w:after="0"/>
        <w:rPr>
          <w:rFonts w:ascii="Arial" w:hAnsi="Arial" w:cs="Arial"/>
          <w:color w:val="000000" w:themeColor="text1"/>
          <w:sz w:val="20"/>
          <w:szCs w:val="20"/>
        </w:rPr>
      </w:pPr>
    </w:p>
    <w:p w14:paraId="7A08B9D2" w14:textId="76DB4134" w:rsidR="0044702D" w:rsidRPr="00504EE2" w:rsidRDefault="001646B5" w:rsidP="00E12DB9">
      <w:pPr>
        <w:pStyle w:val="ListParagraph"/>
        <w:numPr>
          <w:ilvl w:val="0"/>
          <w:numId w:val="26"/>
        </w:numPr>
        <w:rPr>
          <w:rFonts w:ascii="Arial" w:hAnsi="Arial" w:cs="Arial"/>
          <w:color w:val="000000" w:themeColor="text1"/>
          <w:sz w:val="20"/>
          <w:szCs w:val="20"/>
        </w:rPr>
      </w:pPr>
      <w:r w:rsidRPr="00504EE2">
        <w:rPr>
          <w:rFonts w:ascii="Arial" w:hAnsi="Arial" w:cs="Arial"/>
          <w:color w:val="000000" w:themeColor="text1"/>
          <w:sz w:val="20"/>
          <w:szCs w:val="20"/>
        </w:rPr>
        <w:t>The inspection by a CSHO may be cut short if there is enough evidence that the company is dedicated to the safety and health of the employees</w:t>
      </w:r>
      <w:r w:rsidR="009E6156" w:rsidRPr="00504EE2">
        <w:rPr>
          <w:rFonts w:ascii="Arial" w:hAnsi="Arial" w:cs="Arial"/>
          <w:color w:val="000000" w:themeColor="text1"/>
        </w:rPr>
        <w:t>.</w:t>
      </w:r>
    </w:p>
    <w:p w14:paraId="3BCDB895" w14:textId="0D53FF29" w:rsidR="0044702D" w:rsidRDefault="0044702D" w:rsidP="00730ABF">
      <w:pPr>
        <w:spacing w:after="0"/>
        <w:ind w:left="1224" w:firstLine="432"/>
        <w:rPr>
          <w:rFonts w:ascii="Arial" w:hAnsi="Arial" w:cs="Arial"/>
          <w:sz w:val="24"/>
          <w:szCs w:val="24"/>
        </w:rPr>
      </w:pPr>
    </w:p>
    <w:p w14:paraId="0AA033D7" w14:textId="68B86E58" w:rsidR="001E1782" w:rsidRPr="00007203" w:rsidRDefault="0044702D" w:rsidP="0044702D">
      <w:pPr>
        <w:spacing w:after="0"/>
        <w:ind w:left="1224"/>
        <w:rPr>
          <w:rFonts w:ascii="Arial" w:hAnsi="Arial" w:cs="Arial"/>
          <w:sz w:val="24"/>
          <w:szCs w:val="24"/>
        </w:rPr>
      </w:pPr>
      <w:r>
        <w:rPr>
          <w:rFonts w:ascii="Arial" w:hAnsi="Arial" w:cs="Arial"/>
          <w:b/>
          <w:noProof/>
        </w:rPr>
        <w:drawing>
          <wp:anchor distT="0" distB="0" distL="114300" distR="114300" simplePos="0" relativeHeight="251738112" behindDoc="0" locked="0" layoutInCell="1" allowOverlap="1" wp14:anchorId="65C3363A" wp14:editId="2A5A1D4A">
            <wp:simplePos x="0" y="0"/>
            <wp:positionH relativeFrom="column">
              <wp:posOffset>3086100</wp:posOffset>
            </wp:positionH>
            <wp:positionV relativeFrom="paragraph">
              <wp:posOffset>74930</wp:posOffset>
            </wp:positionV>
            <wp:extent cx="3711575" cy="2362200"/>
            <wp:effectExtent l="152400" t="152400" r="174625" b="177800"/>
            <wp:wrapThrough wrapText="bothSides">
              <wp:wrapPolygon edited="0">
                <wp:start x="-443" y="-1394"/>
                <wp:lineTo x="-887" y="-929"/>
                <wp:lineTo x="-887" y="21368"/>
                <wp:lineTo x="-591" y="22994"/>
                <wp:lineTo x="22321" y="22994"/>
                <wp:lineTo x="22468" y="2787"/>
                <wp:lineTo x="22025" y="-697"/>
                <wp:lineTo x="22025" y="-1394"/>
                <wp:lineTo x="-443" y="-1394"/>
              </wp:wrapPolygon>
            </wp:wrapThrough>
            <wp:docPr id="2" name="Picture 18" descr="C:\DOCUME~1\EDICKI~1\LOCALS~1\Temp\GrvTemp85z3kr43fudwjagtb6c21\C\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descr="C:\DOCUME~1\EDICKI~1\LOCALS~1\Temp\GrvTemp85z3kr43fudwjagtb6c21\C\Slide18.JPG"/>
                    <pic:cNvPicPr>
                      <a:picLocks noChangeAspect="1" noChangeArrowheads="1"/>
                    </pic:cNvPicPr>
                  </pic:nvPicPr>
                  <pic:blipFill rotWithShape="1">
                    <a:blip r:embed="rId24" cstate="print"/>
                    <a:srcRect t="6734" b="8645"/>
                    <a:stretch/>
                  </pic:blipFill>
                  <pic:spPr bwMode="auto">
                    <a:xfrm>
                      <a:off x="0" y="0"/>
                      <a:ext cx="3711575" cy="23622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1E1782" w:rsidRPr="00007203">
        <w:rPr>
          <w:rFonts w:ascii="Arial" w:hAnsi="Arial" w:cs="Arial"/>
          <w:sz w:val="24"/>
          <w:szCs w:val="24"/>
        </w:rPr>
        <w:t>It is also important to know and understand what will happen during the facility walk-around inspection, how the inspection will be closed out, what happens if the company is given a citation and/or penalties, and what actions are required to abate violations.</w:t>
      </w:r>
    </w:p>
    <w:p w14:paraId="3EF16C96" w14:textId="1B3AD5B5" w:rsidR="001E1782" w:rsidRDefault="00007203" w:rsidP="001E1782">
      <w:pPr>
        <w:pStyle w:val="SectionL3"/>
      </w:pPr>
      <w:r w:rsidRPr="00D1582D">
        <w:rPr>
          <w:color w:val="009999"/>
        </w:rPr>
        <w:t>(6)</w:t>
      </w:r>
      <w:r w:rsidR="00AF6B5E">
        <w:rPr>
          <w:color w:val="009999"/>
        </w:rPr>
        <w:t xml:space="preserve"> </w:t>
      </w:r>
      <w:r w:rsidR="001E1782" w:rsidRPr="00D1582D">
        <w:rPr>
          <w:color w:val="009999"/>
        </w:rPr>
        <w:t>Walk-around inspection tips</w:t>
      </w:r>
      <w:r w:rsidR="001E1782" w:rsidRPr="005E307D">
        <w:t xml:space="preserve"> – During the walk-around, the inspector will point out minor hazards (as well as major violations), ask questions about machines, and even talk with employees.</w:t>
      </w:r>
      <w:r w:rsidR="00AF6B5E">
        <w:t xml:space="preserve"> </w:t>
      </w:r>
      <w:r w:rsidR="00054865">
        <w:t xml:space="preserve">How you </w:t>
      </w:r>
      <w:r w:rsidR="001E1782" w:rsidRPr="005E307D">
        <w:t>handle these events can affect the outcome of the inspection.</w:t>
      </w:r>
    </w:p>
    <w:p w14:paraId="7114C6DF" w14:textId="77777777" w:rsidR="003B6EA9" w:rsidRDefault="003B6EA9" w:rsidP="0044702D">
      <w:pPr>
        <w:pStyle w:val="SectionL4"/>
        <w:ind w:left="0" w:firstLine="0"/>
      </w:pPr>
    </w:p>
    <w:p w14:paraId="451E3A6B" w14:textId="537F80F1" w:rsidR="001E1782" w:rsidRPr="00376AAB" w:rsidRDefault="001E1782" w:rsidP="001E1782">
      <w:pPr>
        <w:pStyle w:val="SectionL4"/>
      </w:pPr>
      <w:r w:rsidRPr="00730ABF">
        <w:rPr>
          <w:color w:val="E36C0A" w:themeColor="accent6" w:themeShade="BF"/>
        </w:rPr>
        <w:t>Hazards</w:t>
      </w:r>
      <w:r w:rsidRPr="00376AAB">
        <w:t xml:space="preserve"> – </w:t>
      </w:r>
      <w:r w:rsidRPr="004F59A8">
        <w:rPr>
          <w:color w:val="0070C0"/>
        </w:rPr>
        <w:t>When</w:t>
      </w:r>
      <w:r w:rsidRPr="00376AAB">
        <w:t xml:space="preserve"> the </w:t>
      </w:r>
      <w:r w:rsidRPr="004F59A8">
        <w:rPr>
          <w:color w:val="0070C0"/>
        </w:rPr>
        <w:t>CSHO identifies a hazard that can be quickly fixed</w:t>
      </w:r>
      <w:r w:rsidR="00054865">
        <w:t xml:space="preserve">, you should </w:t>
      </w:r>
      <w:r w:rsidRPr="004F59A8">
        <w:rPr>
          <w:color w:val="0070C0"/>
        </w:rPr>
        <w:t>immediately</w:t>
      </w:r>
      <w:r w:rsidR="00730ABF" w:rsidRPr="004F59A8">
        <w:rPr>
          <w:color w:val="0070C0"/>
        </w:rPr>
        <w:t xml:space="preserve"> </w:t>
      </w:r>
      <w:r w:rsidRPr="004F59A8">
        <w:rPr>
          <w:color w:val="0070C0"/>
        </w:rPr>
        <w:t>fix it</w:t>
      </w:r>
      <w:r w:rsidRPr="00376AAB">
        <w:t>, or alert an employee in the area tha</w:t>
      </w:r>
      <w:r w:rsidR="00054865">
        <w:t xml:space="preserve">t there is a safety hazard that </w:t>
      </w:r>
      <w:r w:rsidRPr="00376AAB">
        <w:lastRenderedPageBreak/>
        <w:t>must be fixed.</w:t>
      </w:r>
      <w:r w:rsidR="00AF6B5E">
        <w:t xml:space="preserve"> </w:t>
      </w:r>
      <w:r w:rsidRPr="00376AAB">
        <w:t>This response is a positive reaction to an iss</w:t>
      </w:r>
      <w:r w:rsidR="00054865">
        <w:t xml:space="preserve">ue that concerns the </w:t>
      </w:r>
      <w:r w:rsidRPr="00376AAB">
        <w:t>inspector.</w:t>
      </w:r>
      <w:r w:rsidR="00AF6B5E">
        <w:t xml:space="preserve"> </w:t>
      </w:r>
      <w:r w:rsidRPr="00376AAB">
        <w:t>Although the hazard may not be something for which you would be issued a violation, fixing the hazard demonstrates a “good faith” effort, and a commitment to safety and health.</w:t>
      </w:r>
    </w:p>
    <w:p w14:paraId="33B3F9CE" w14:textId="77777777" w:rsidR="001E1782" w:rsidRPr="00376AAB" w:rsidRDefault="001E1782" w:rsidP="001E1782">
      <w:pPr>
        <w:pStyle w:val="SectionL4"/>
        <w:tabs>
          <w:tab w:val="clear" w:pos="1656"/>
        </w:tabs>
        <w:ind w:firstLine="0"/>
      </w:pPr>
    </w:p>
    <w:p w14:paraId="1A8332FF" w14:textId="02279DE4" w:rsidR="001E1782" w:rsidRPr="00376AAB" w:rsidRDefault="001E1782" w:rsidP="001E1782">
      <w:pPr>
        <w:pStyle w:val="SectionL4"/>
      </w:pPr>
      <w:r w:rsidRPr="00730ABF">
        <w:rPr>
          <w:color w:val="E36C0A" w:themeColor="accent6" w:themeShade="BF"/>
        </w:rPr>
        <w:t>Violations</w:t>
      </w:r>
      <w:r w:rsidRPr="00376AAB">
        <w:t xml:space="preserve"> </w:t>
      </w:r>
      <w:r w:rsidRPr="000D6936">
        <w:rPr>
          <w:color w:val="0070C0"/>
        </w:rPr>
        <w:t>– If the CSHO points out a</w:t>
      </w:r>
      <w:r w:rsidRPr="00376AAB">
        <w:t xml:space="preserve"> situation that is an apparent </w:t>
      </w:r>
      <w:r w:rsidRPr="000D6936">
        <w:rPr>
          <w:color w:val="0070C0"/>
        </w:rPr>
        <w:t xml:space="preserve">violation </w:t>
      </w:r>
      <w:r w:rsidRPr="00376AAB">
        <w:t xml:space="preserve">and </w:t>
      </w:r>
      <w:r w:rsidRPr="000D6936">
        <w:rPr>
          <w:color w:val="0070C0"/>
        </w:rPr>
        <w:t>you have information</w:t>
      </w:r>
      <w:r w:rsidRPr="00376AAB">
        <w:t xml:space="preserve"> that makes a case </w:t>
      </w:r>
      <w:r w:rsidRPr="000D6936">
        <w:rPr>
          <w:color w:val="0070C0"/>
        </w:rPr>
        <w:t>for that situation not being</w:t>
      </w:r>
      <w:r w:rsidRPr="00376AAB">
        <w:t xml:space="preserve"> an actual</w:t>
      </w:r>
      <w:r w:rsidRPr="000D6936">
        <w:rPr>
          <w:color w:val="0070C0"/>
        </w:rPr>
        <w:t xml:space="preserve"> violation</w:t>
      </w:r>
      <w:r w:rsidRPr="00376AAB">
        <w:t xml:space="preserve">, </w:t>
      </w:r>
      <w:r w:rsidRPr="000D6936">
        <w:rPr>
          <w:color w:val="0070C0"/>
        </w:rPr>
        <w:t>you should share it with</w:t>
      </w:r>
      <w:r w:rsidRPr="00376AAB">
        <w:t xml:space="preserve"> the </w:t>
      </w:r>
      <w:r w:rsidRPr="000D6936">
        <w:rPr>
          <w:color w:val="0070C0"/>
        </w:rPr>
        <w:t>inspector</w:t>
      </w:r>
      <w:r w:rsidRPr="00376AAB">
        <w:t>.</w:t>
      </w:r>
      <w:r w:rsidR="00AF6B5E">
        <w:t xml:space="preserve"> </w:t>
      </w:r>
      <w:r w:rsidRPr="00376AAB">
        <w:t>However, this should not be done unless you have performed studies or have special knowledge about the situation.</w:t>
      </w:r>
      <w:r w:rsidR="00AF6B5E">
        <w:t xml:space="preserve"> </w:t>
      </w:r>
      <w:r w:rsidRPr="00376AAB">
        <w:t>Without sufficient knowledge, you will just demonstrate to the inspector that you were aware of a hazard and did nothing about it.</w:t>
      </w:r>
    </w:p>
    <w:p w14:paraId="36482E57" w14:textId="77777777" w:rsidR="001E1782" w:rsidRPr="00376AAB" w:rsidRDefault="001E1782" w:rsidP="001E1782">
      <w:pPr>
        <w:pStyle w:val="SectionL4"/>
        <w:tabs>
          <w:tab w:val="clear" w:pos="1656"/>
        </w:tabs>
        <w:ind w:firstLine="0"/>
      </w:pPr>
    </w:p>
    <w:p w14:paraId="0A2680F2" w14:textId="28751E40" w:rsidR="001E1782" w:rsidRPr="00376AAB" w:rsidRDefault="001E1782" w:rsidP="001E1782">
      <w:pPr>
        <w:pStyle w:val="SectionL4"/>
      </w:pPr>
      <w:r w:rsidRPr="00730ABF">
        <w:rPr>
          <w:color w:val="E36C0A" w:themeColor="accent6" w:themeShade="BF"/>
        </w:rPr>
        <w:t>Equipment operation</w:t>
      </w:r>
      <w:r w:rsidRPr="00376AAB">
        <w:t xml:space="preserve"> – </w:t>
      </w:r>
      <w:r w:rsidRPr="000D6936">
        <w:rPr>
          <w:color w:val="0070C0"/>
        </w:rPr>
        <w:t xml:space="preserve">The </w:t>
      </w:r>
      <w:r w:rsidRPr="00376AAB">
        <w:t xml:space="preserve">OSHA </w:t>
      </w:r>
      <w:r w:rsidRPr="000D6936">
        <w:rPr>
          <w:color w:val="0070C0"/>
        </w:rPr>
        <w:t>inspector may</w:t>
      </w:r>
      <w:r w:rsidRPr="00376AAB">
        <w:t xml:space="preserve"> also </w:t>
      </w:r>
      <w:r w:rsidRPr="000D6936">
        <w:rPr>
          <w:color w:val="0070C0"/>
        </w:rPr>
        <w:t>want to see</w:t>
      </w:r>
      <w:r w:rsidRPr="00376AAB">
        <w:t xml:space="preserve"> how some of your </w:t>
      </w:r>
      <w:r w:rsidRPr="000D6936">
        <w:rPr>
          <w:color w:val="0070C0"/>
        </w:rPr>
        <w:t>machines work</w:t>
      </w:r>
      <w:r w:rsidRPr="00376AAB">
        <w:t xml:space="preserve"> if they are not operating during the walk-around.</w:t>
      </w:r>
      <w:r w:rsidR="00AF6B5E">
        <w:t xml:space="preserve"> </w:t>
      </w:r>
      <w:r w:rsidRPr="00376AAB">
        <w:t xml:space="preserve">Note that </w:t>
      </w:r>
      <w:r w:rsidRPr="000D6936">
        <w:rPr>
          <w:color w:val="0070C0"/>
        </w:rPr>
        <w:t>you are not required to run a machine</w:t>
      </w:r>
      <w:r w:rsidRPr="00376AAB">
        <w:t xml:space="preserve"> just because the inspector asks.</w:t>
      </w:r>
      <w:r w:rsidR="00AF6B5E">
        <w:t xml:space="preserve"> </w:t>
      </w:r>
      <w:r w:rsidRPr="00376AAB">
        <w:t>However, refusing to do so may prompt the inspector to return again for another inspection to see the machine in operation.</w:t>
      </w:r>
      <w:r w:rsidR="00AF6B5E">
        <w:t xml:space="preserve"> </w:t>
      </w:r>
      <w:r w:rsidRPr="00376AAB">
        <w:t>It is recommended that you operate machines for the CSHO when requested unless it is blatantly unsafe to start up the machine, or the machine is currently locked out for repair.</w:t>
      </w:r>
    </w:p>
    <w:p w14:paraId="022D8661" w14:textId="54EFF009" w:rsidR="001E1782" w:rsidRPr="00376AAB" w:rsidRDefault="001E1782" w:rsidP="001E1782">
      <w:pPr>
        <w:pStyle w:val="SectionL4"/>
        <w:tabs>
          <w:tab w:val="clear" w:pos="1656"/>
        </w:tabs>
        <w:ind w:firstLine="0"/>
      </w:pPr>
    </w:p>
    <w:p w14:paraId="2788EF23" w14:textId="287EE9BA" w:rsidR="001E1782" w:rsidRDefault="001E1782" w:rsidP="001E1782">
      <w:pPr>
        <w:pStyle w:val="SectionL4"/>
      </w:pPr>
      <w:r w:rsidRPr="00730ABF">
        <w:rPr>
          <w:color w:val="E36C0A" w:themeColor="accent6" w:themeShade="BF"/>
        </w:rPr>
        <w:t>Employee interviews</w:t>
      </w:r>
      <w:r w:rsidRPr="00376AAB">
        <w:t xml:space="preserve"> – The CSHO will likely want to speak with a few employees.</w:t>
      </w:r>
      <w:r w:rsidR="00AF6B5E">
        <w:t xml:space="preserve"> </w:t>
      </w:r>
      <w:r w:rsidRPr="00376AAB">
        <w:t>Sometimes the inspectors will ask the employer to select employees from different areas in the facility and send them to a conference room for private interviews.</w:t>
      </w:r>
      <w:r w:rsidR="00AF6B5E">
        <w:t xml:space="preserve"> </w:t>
      </w:r>
    </w:p>
    <w:p w14:paraId="4B4AD886" w14:textId="6631DD40" w:rsidR="00B46409" w:rsidRDefault="00504EE2" w:rsidP="001E1782">
      <w:pPr>
        <w:pStyle w:val="SectionL4"/>
      </w:pPr>
      <w:r>
        <w:rPr>
          <w:noProof/>
        </w:rPr>
        <w:drawing>
          <wp:anchor distT="0" distB="0" distL="114300" distR="114300" simplePos="0" relativeHeight="251646464" behindDoc="0" locked="0" layoutInCell="1" allowOverlap="1" wp14:anchorId="741DDEC1" wp14:editId="219F447E">
            <wp:simplePos x="0" y="0"/>
            <wp:positionH relativeFrom="column">
              <wp:posOffset>1504241</wp:posOffset>
            </wp:positionH>
            <wp:positionV relativeFrom="paragraph">
              <wp:posOffset>169807</wp:posOffset>
            </wp:positionV>
            <wp:extent cx="3820795" cy="2514600"/>
            <wp:effectExtent l="152400" t="152400" r="167005" b="177800"/>
            <wp:wrapNone/>
            <wp:docPr id="61" name="Picture 20" descr="C:\DOCUME~1\EDICKI~1\LOCALS~1\Temp\GrvTemp85z3kr43fudwjagtb6c21\C\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0" descr="C:\DOCUME~1\EDICKI~1\LOCALS~1\Temp\GrvTemp85z3kr43fudwjagtb6c21\C\Slide20.JPG"/>
                    <pic:cNvPicPr>
                      <a:picLocks noChangeAspect="1" noChangeArrowheads="1"/>
                    </pic:cNvPicPr>
                  </pic:nvPicPr>
                  <pic:blipFill rotWithShape="1">
                    <a:blip r:embed="rId25" cstate="print"/>
                    <a:srcRect b="12428"/>
                    <a:stretch/>
                  </pic:blipFill>
                  <pic:spPr bwMode="auto">
                    <a:xfrm>
                      <a:off x="0" y="0"/>
                      <a:ext cx="3820795" cy="25146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161701D" w14:textId="3CA0217F" w:rsidR="00B46409" w:rsidRDefault="00B46409" w:rsidP="001E1782">
      <w:pPr>
        <w:pStyle w:val="SectionL4"/>
      </w:pPr>
    </w:p>
    <w:p w14:paraId="6216BD6F" w14:textId="77777777" w:rsidR="00B46409" w:rsidRDefault="00B46409" w:rsidP="001E1782">
      <w:pPr>
        <w:pStyle w:val="SectionL4"/>
      </w:pPr>
    </w:p>
    <w:p w14:paraId="1D6E2E4F" w14:textId="77777777" w:rsidR="00B46409" w:rsidRDefault="00B46409" w:rsidP="001E1782">
      <w:pPr>
        <w:pStyle w:val="SectionL4"/>
      </w:pPr>
    </w:p>
    <w:p w14:paraId="26F33E27" w14:textId="77777777" w:rsidR="00B46409" w:rsidRDefault="00B46409" w:rsidP="001E1782">
      <w:pPr>
        <w:pStyle w:val="SectionL4"/>
      </w:pPr>
    </w:p>
    <w:p w14:paraId="5CA43383" w14:textId="77777777" w:rsidR="00B46409" w:rsidRDefault="00B46409" w:rsidP="001E1782">
      <w:pPr>
        <w:pStyle w:val="SectionL4"/>
      </w:pPr>
    </w:p>
    <w:p w14:paraId="2258FE29" w14:textId="77777777" w:rsidR="00B46409" w:rsidRDefault="00B46409" w:rsidP="001E1782">
      <w:pPr>
        <w:pStyle w:val="SectionL4"/>
      </w:pPr>
    </w:p>
    <w:p w14:paraId="4B1B2F01" w14:textId="77777777" w:rsidR="00B46409" w:rsidRDefault="00B46409" w:rsidP="001E1782">
      <w:pPr>
        <w:pStyle w:val="SectionL4"/>
      </w:pPr>
    </w:p>
    <w:p w14:paraId="6CE71779" w14:textId="77777777" w:rsidR="00B46409" w:rsidRDefault="00B46409" w:rsidP="001E1782">
      <w:pPr>
        <w:pStyle w:val="SectionL4"/>
      </w:pPr>
    </w:p>
    <w:p w14:paraId="787C5C30" w14:textId="77777777" w:rsidR="00B46409" w:rsidRDefault="00B46409" w:rsidP="001E1782">
      <w:pPr>
        <w:pStyle w:val="SectionL4"/>
      </w:pPr>
    </w:p>
    <w:p w14:paraId="55E9988B" w14:textId="77777777" w:rsidR="00B46409" w:rsidRDefault="00B46409" w:rsidP="001E1782">
      <w:pPr>
        <w:pStyle w:val="SectionL4"/>
      </w:pPr>
    </w:p>
    <w:p w14:paraId="7D8DF71E" w14:textId="77777777" w:rsidR="00B46409" w:rsidRDefault="00B46409" w:rsidP="001E1782">
      <w:pPr>
        <w:pStyle w:val="SectionL4"/>
      </w:pPr>
    </w:p>
    <w:p w14:paraId="4A4E25F2" w14:textId="77777777" w:rsidR="00B46409" w:rsidRDefault="00B46409" w:rsidP="001E1782">
      <w:pPr>
        <w:pStyle w:val="SectionL4"/>
      </w:pPr>
    </w:p>
    <w:p w14:paraId="33128C0F" w14:textId="77777777" w:rsidR="00B46409" w:rsidRDefault="00B46409" w:rsidP="001E1782">
      <w:pPr>
        <w:pStyle w:val="SectionL4"/>
      </w:pPr>
    </w:p>
    <w:p w14:paraId="6993D870" w14:textId="77777777" w:rsidR="00B46409" w:rsidRDefault="00B46409" w:rsidP="001E1782">
      <w:pPr>
        <w:pStyle w:val="SectionL4"/>
      </w:pPr>
    </w:p>
    <w:p w14:paraId="67E33B58" w14:textId="77777777" w:rsidR="00B46409" w:rsidRDefault="00B46409" w:rsidP="001E1782">
      <w:pPr>
        <w:pStyle w:val="SectionL4"/>
      </w:pPr>
    </w:p>
    <w:p w14:paraId="13688613" w14:textId="77777777" w:rsidR="001E1782" w:rsidRDefault="001E1782" w:rsidP="001E1782">
      <w:pPr>
        <w:rPr>
          <w:rFonts w:ascii="Arial" w:hAnsi="Arial" w:cs="Arial"/>
        </w:rPr>
      </w:pPr>
    </w:p>
    <w:p w14:paraId="260FE289" w14:textId="77777777" w:rsidR="00504EE2" w:rsidRDefault="00504EE2">
      <w:pPr>
        <w:rPr>
          <w:rFonts w:ascii="Arial" w:eastAsia="Times New Roman" w:hAnsi="Arial" w:cs="Arial"/>
          <w:sz w:val="24"/>
          <w:szCs w:val="24"/>
        </w:rPr>
      </w:pPr>
      <w:r>
        <w:br w:type="page"/>
      </w:r>
    </w:p>
    <w:p w14:paraId="2BEC37FB" w14:textId="28D2478E" w:rsidR="001E1782" w:rsidRDefault="001E1782" w:rsidP="001E1782">
      <w:pPr>
        <w:pStyle w:val="SectionBullet4"/>
        <w:numPr>
          <w:ilvl w:val="0"/>
          <w:numId w:val="0"/>
        </w:numPr>
        <w:ind w:left="1656"/>
      </w:pPr>
      <w:r w:rsidRPr="00376AAB">
        <w:lastRenderedPageBreak/>
        <w:t>The inspector may also select employees on the production floor and interview them during the walk-around.</w:t>
      </w:r>
    </w:p>
    <w:p w14:paraId="202C710D" w14:textId="77777777" w:rsidR="001E1782" w:rsidRDefault="001E1782" w:rsidP="001E1782">
      <w:pPr>
        <w:pStyle w:val="SectionBullet4"/>
        <w:numPr>
          <w:ilvl w:val="0"/>
          <w:numId w:val="0"/>
        </w:numPr>
        <w:ind w:left="1656"/>
      </w:pPr>
    </w:p>
    <w:p w14:paraId="63F9C388" w14:textId="77777777" w:rsidR="001E1782" w:rsidRDefault="001E1782" w:rsidP="001E1782">
      <w:pPr>
        <w:pStyle w:val="SectionBullet4"/>
      </w:pPr>
      <w:r w:rsidRPr="005E307D">
        <w:t xml:space="preserve">The </w:t>
      </w:r>
      <w:r w:rsidRPr="000D6936">
        <w:rPr>
          <w:color w:val="0070C0"/>
        </w:rPr>
        <w:t>CSHO has the right to question employees privately</w:t>
      </w:r>
      <w:r w:rsidRPr="005E307D">
        <w:t>.</w:t>
      </w:r>
    </w:p>
    <w:p w14:paraId="7FCF2101" w14:textId="77777777" w:rsidR="001E1782" w:rsidRDefault="001E1782" w:rsidP="001E1782">
      <w:pPr>
        <w:pStyle w:val="SectionBullet4"/>
        <w:numPr>
          <w:ilvl w:val="0"/>
          <w:numId w:val="0"/>
        </w:numPr>
      </w:pPr>
    </w:p>
    <w:p w14:paraId="48321315" w14:textId="77777777" w:rsidR="001E1782" w:rsidRDefault="001E1782" w:rsidP="001E1782">
      <w:pPr>
        <w:pStyle w:val="SectionBullet4"/>
      </w:pPr>
      <w:r w:rsidRPr="005E307D">
        <w:t xml:space="preserve">The </w:t>
      </w:r>
      <w:r w:rsidRPr="000D6936">
        <w:rPr>
          <w:color w:val="0070C0"/>
        </w:rPr>
        <w:t>company cannot take action against an employee who speaks with the OSHA inspector</w:t>
      </w:r>
      <w:r w:rsidRPr="005E307D">
        <w:t xml:space="preserve"> or </w:t>
      </w:r>
      <w:r w:rsidRPr="000D6936">
        <w:rPr>
          <w:color w:val="0070C0"/>
        </w:rPr>
        <w:t>force</w:t>
      </w:r>
      <w:r w:rsidRPr="005E307D">
        <w:t xml:space="preserve"> the employee </w:t>
      </w:r>
      <w:r w:rsidRPr="000D6936">
        <w:rPr>
          <w:color w:val="0070C0"/>
        </w:rPr>
        <w:t>to share</w:t>
      </w:r>
      <w:r w:rsidRPr="005E307D">
        <w:t xml:space="preserve"> </w:t>
      </w:r>
      <w:r w:rsidRPr="000D6936">
        <w:rPr>
          <w:color w:val="0070C0"/>
        </w:rPr>
        <w:t xml:space="preserve">what was discussed </w:t>
      </w:r>
      <w:r w:rsidRPr="005E307D">
        <w:t>in the interview.</w:t>
      </w:r>
    </w:p>
    <w:p w14:paraId="4412DFE0" w14:textId="77777777" w:rsidR="001E1782" w:rsidRDefault="001E1782" w:rsidP="001E1782">
      <w:pPr>
        <w:pStyle w:val="SectionBullet4"/>
        <w:numPr>
          <w:ilvl w:val="0"/>
          <w:numId w:val="0"/>
        </w:numPr>
        <w:ind w:left="2088"/>
      </w:pPr>
    </w:p>
    <w:p w14:paraId="232366A6" w14:textId="77777777" w:rsidR="001E1782" w:rsidRDefault="001E1782" w:rsidP="001E1782">
      <w:pPr>
        <w:pStyle w:val="SectionBullet4"/>
      </w:pPr>
      <w:r w:rsidRPr="005E307D">
        <w:t xml:space="preserve">The </w:t>
      </w:r>
      <w:r w:rsidRPr="000D6936">
        <w:rPr>
          <w:color w:val="0070C0"/>
        </w:rPr>
        <w:t>CSHO will try to determine</w:t>
      </w:r>
      <w:r w:rsidRPr="005E307D">
        <w:t xml:space="preserve"> the </w:t>
      </w:r>
      <w:r w:rsidRPr="000D6936">
        <w:rPr>
          <w:color w:val="0070C0"/>
        </w:rPr>
        <w:t>employee’s level of safety knowledge</w:t>
      </w:r>
      <w:r w:rsidRPr="005E307D">
        <w:t>, which will reflect on the quantity and quality of safety training that the employee has received.</w:t>
      </w:r>
    </w:p>
    <w:p w14:paraId="2025B2B7" w14:textId="77777777" w:rsidR="001E1782" w:rsidRDefault="001E1782" w:rsidP="001E1782">
      <w:pPr>
        <w:pStyle w:val="SectionBullet4"/>
        <w:numPr>
          <w:ilvl w:val="0"/>
          <w:numId w:val="0"/>
        </w:numPr>
        <w:ind w:left="2088"/>
      </w:pPr>
    </w:p>
    <w:p w14:paraId="6145EA19" w14:textId="77777777" w:rsidR="001E1782" w:rsidRDefault="001E1782" w:rsidP="001E1782">
      <w:pPr>
        <w:pStyle w:val="SectionBullet4"/>
      </w:pPr>
      <w:r w:rsidRPr="005E307D">
        <w:t xml:space="preserve">The </w:t>
      </w:r>
      <w:r w:rsidRPr="000D6936">
        <w:rPr>
          <w:color w:val="0070C0"/>
        </w:rPr>
        <w:t>CSHO may</w:t>
      </w:r>
      <w:r w:rsidRPr="005E307D">
        <w:t xml:space="preserve"> also </w:t>
      </w:r>
      <w:r w:rsidRPr="000D6936">
        <w:rPr>
          <w:color w:val="0070C0"/>
        </w:rPr>
        <w:t>ask questions</w:t>
      </w:r>
      <w:r w:rsidRPr="005E307D">
        <w:t xml:space="preserve"> in an attempt </w:t>
      </w:r>
      <w:r w:rsidRPr="000D6936">
        <w:rPr>
          <w:color w:val="0070C0"/>
        </w:rPr>
        <w:t>to understand</w:t>
      </w:r>
      <w:r w:rsidRPr="005E307D">
        <w:t xml:space="preserve"> the safety culture at your company.</w:t>
      </w:r>
    </w:p>
    <w:p w14:paraId="5232B632" w14:textId="77777777" w:rsidR="001E1782" w:rsidRDefault="001E1782" w:rsidP="001E1782">
      <w:pPr>
        <w:pStyle w:val="SectionBullet4"/>
        <w:numPr>
          <w:ilvl w:val="0"/>
          <w:numId w:val="0"/>
        </w:numPr>
        <w:ind w:left="2088"/>
        <w:rPr>
          <w:b/>
        </w:rPr>
      </w:pPr>
    </w:p>
    <w:p w14:paraId="7E847254" w14:textId="77777777" w:rsidR="001E1782" w:rsidRDefault="001E1782" w:rsidP="001E1782">
      <w:pPr>
        <w:pStyle w:val="SectionBullet4"/>
      </w:pPr>
      <w:r w:rsidRPr="005E307D">
        <w:t xml:space="preserve">The CSHO will also want to </w:t>
      </w:r>
      <w:r>
        <w:t>en</w:t>
      </w:r>
      <w:r w:rsidRPr="005E307D">
        <w:t>sure that employees feel comfortable discussing safety concerns with management, and that employees feel that management makes an effort to resolve safety issues.</w:t>
      </w:r>
    </w:p>
    <w:p w14:paraId="3A22FC5F" w14:textId="77777777" w:rsidR="001E1782" w:rsidRDefault="001E1782" w:rsidP="001E1782">
      <w:pPr>
        <w:pStyle w:val="SectionBullet4"/>
        <w:numPr>
          <w:ilvl w:val="0"/>
          <w:numId w:val="0"/>
        </w:numPr>
        <w:ind w:left="2088"/>
      </w:pPr>
    </w:p>
    <w:p w14:paraId="6B38AC17" w14:textId="77777777" w:rsidR="001E1782" w:rsidRDefault="001E1782" w:rsidP="001E1782">
      <w:pPr>
        <w:pStyle w:val="SectionBullet4"/>
      </w:pPr>
      <w:r w:rsidRPr="005E307D">
        <w:t xml:space="preserve">Finally, the inspector will usually ask the employee if </w:t>
      </w:r>
      <w:r>
        <w:t xml:space="preserve">he or she </w:t>
      </w:r>
      <w:r w:rsidRPr="005E307D">
        <w:t>has any specific safety concerns.</w:t>
      </w:r>
    </w:p>
    <w:p w14:paraId="782ED78D" w14:textId="77777777" w:rsidR="001E1782" w:rsidRDefault="002B67E8" w:rsidP="001E1782">
      <w:pPr>
        <w:tabs>
          <w:tab w:val="num" w:pos="2160"/>
        </w:tabs>
        <w:rPr>
          <w:rFonts w:ascii="Arial" w:hAnsi="Arial" w:cs="Arial"/>
          <w:b/>
        </w:rPr>
      </w:pPr>
      <w:r>
        <w:rPr>
          <w:rFonts w:ascii="Arial" w:hAnsi="Arial" w:cs="Arial"/>
          <w:b/>
          <w:noProof/>
        </w:rPr>
        <w:drawing>
          <wp:anchor distT="0" distB="0" distL="114300" distR="114300" simplePos="0" relativeHeight="251740160" behindDoc="0" locked="0" layoutInCell="1" allowOverlap="1" wp14:anchorId="091488E0" wp14:editId="73D3A0C9">
            <wp:simplePos x="0" y="0"/>
            <wp:positionH relativeFrom="column">
              <wp:posOffset>1647825</wp:posOffset>
            </wp:positionH>
            <wp:positionV relativeFrom="paragraph">
              <wp:posOffset>154939</wp:posOffset>
            </wp:positionV>
            <wp:extent cx="3547745" cy="2660809"/>
            <wp:effectExtent l="95250" t="95250" r="90805" b="101441"/>
            <wp:wrapNone/>
            <wp:docPr id="3" name="Picture 22" descr="C:\DOCUME~1\EDICKI~1\LOCALS~1\Temp\GrvTemp85z3kr43fudwjagtb6c21\C\Sli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1\EDICKI~1\LOCALS~1\Temp\GrvTemp85z3kr43fudwjagtb6c21\C\Slide22.JPG"/>
                    <pic:cNvPicPr>
                      <a:picLocks noChangeAspect="1" noChangeArrowheads="1"/>
                    </pic:cNvPicPr>
                  </pic:nvPicPr>
                  <pic:blipFill>
                    <a:blip r:embed="rId26" cstate="print"/>
                    <a:stretch>
                      <a:fillRect/>
                    </a:stretch>
                  </pic:blipFill>
                  <pic:spPr bwMode="auto">
                    <a:xfrm>
                      <a:off x="0" y="0"/>
                      <a:ext cx="3547745" cy="26608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8103D53" w14:textId="77777777" w:rsidR="002B67E8" w:rsidRDefault="002B67E8" w:rsidP="001E1782">
      <w:pPr>
        <w:tabs>
          <w:tab w:val="num" w:pos="2160"/>
        </w:tabs>
        <w:rPr>
          <w:rFonts w:ascii="Arial" w:hAnsi="Arial" w:cs="Arial"/>
          <w:b/>
        </w:rPr>
      </w:pPr>
    </w:p>
    <w:p w14:paraId="620D71CA" w14:textId="77777777" w:rsidR="002B67E8" w:rsidRDefault="002B67E8" w:rsidP="001E1782">
      <w:pPr>
        <w:tabs>
          <w:tab w:val="num" w:pos="2160"/>
        </w:tabs>
        <w:rPr>
          <w:rFonts w:ascii="Arial" w:hAnsi="Arial" w:cs="Arial"/>
          <w:b/>
        </w:rPr>
      </w:pPr>
    </w:p>
    <w:p w14:paraId="38D34E04" w14:textId="77777777" w:rsidR="002B67E8" w:rsidRDefault="002B67E8" w:rsidP="001E1782">
      <w:pPr>
        <w:tabs>
          <w:tab w:val="num" w:pos="2160"/>
        </w:tabs>
        <w:rPr>
          <w:rFonts w:ascii="Arial" w:hAnsi="Arial" w:cs="Arial"/>
          <w:b/>
        </w:rPr>
      </w:pPr>
    </w:p>
    <w:p w14:paraId="1D64BE0E" w14:textId="77777777" w:rsidR="002B67E8" w:rsidRDefault="002B67E8" w:rsidP="001E1782">
      <w:pPr>
        <w:tabs>
          <w:tab w:val="num" w:pos="2160"/>
        </w:tabs>
        <w:rPr>
          <w:rFonts w:ascii="Arial" w:hAnsi="Arial" w:cs="Arial"/>
          <w:b/>
        </w:rPr>
      </w:pPr>
    </w:p>
    <w:p w14:paraId="3CDBE751" w14:textId="77777777" w:rsidR="002B67E8" w:rsidRDefault="002B67E8" w:rsidP="001E1782">
      <w:pPr>
        <w:tabs>
          <w:tab w:val="num" w:pos="2160"/>
        </w:tabs>
        <w:rPr>
          <w:rFonts w:ascii="Arial" w:hAnsi="Arial" w:cs="Arial"/>
          <w:b/>
        </w:rPr>
      </w:pPr>
    </w:p>
    <w:p w14:paraId="5B45EC29" w14:textId="77777777" w:rsidR="002B67E8" w:rsidRDefault="002B67E8" w:rsidP="001E1782">
      <w:pPr>
        <w:tabs>
          <w:tab w:val="num" w:pos="2160"/>
        </w:tabs>
        <w:rPr>
          <w:rFonts w:ascii="Arial" w:hAnsi="Arial" w:cs="Arial"/>
          <w:b/>
        </w:rPr>
      </w:pPr>
    </w:p>
    <w:p w14:paraId="2481C3A7" w14:textId="77777777" w:rsidR="002B67E8" w:rsidRDefault="002B67E8" w:rsidP="001E1782">
      <w:pPr>
        <w:tabs>
          <w:tab w:val="num" w:pos="2160"/>
        </w:tabs>
        <w:rPr>
          <w:rFonts w:ascii="Arial" w:hAnsi="Arial" w:cs="Arial"/>
          <w:b/>
        </w:rPr>
      </w:pPr>
    </w:p>
    <w:p w14:paraId="213BA095" w14:textId="77777777" w:rsidR="0075329A" w:rsidRDefault="0075329A" w:rsidP="001E1782">
      <w:pPr>
        <w:pStyle w:val="SectionL3"/>
      </w:pPr>
    </w:p>
    <w:p w14:paraId="078C2F7A" w14:textId="77777777" w:rsidR="0075329A" w:rsidRDefault="0075329A" w:rsidP="001E1782">
      <w:pPr>
        <w:pStyle w:val="SectionL3"/>
      </w:pPr>
    </w:p>
    <w:p w14:paraId="28060967" w14:textId="77777777" w:rsidR="0075329A" w:rsidRDefault="0075329A" w:rsidP="001E1782">
      <w:pPr>
        <w:pStyle w:val="SectionL3"/>
      </w:pPr>
    </w:p>
    <w:p w14:paraId="0AA38319" w14:textId="7E135795" w:rsidR="001E1782" w:rsidRDefault="0075329A" w:rsidP="001E1782">
      <w:pPr>
        <w:pStyle w:val="SectionL3"/>
      </w:pPr>
      <w:r w:rsidRPr="001646B5">
        <w:rPr>
          <w:color w:val="009999"/>
        </w:rPr>
        <w:t>(7)</w:t>
      </w:r>
      <w:r w:rsidR="00AF6B5E">
        <w:rPr>
          <w:color w:val="009999"/>
        </w:rPr>
        <w:t xml:space="preserve"> </w:t>
      </w:r>
      <w:r w:rsidR="001E1782" w:rsidRPr="001646B5">
        <w:rPr>
          <w:color w:val="009999"/>
        </w:rPr>
        <w:t>Citations and penalties</w:t>
      </w:r>
      <w:r w:rsidR="001E1782" w:rsidRPr="005E307D">
        <w:t xml:space="preserve"> – There are several levels of citations, ranging from those that carry no monetary fine to those that carry substantial </w:t>
      </w:r>
      <w:r w:rsidR="005D7F44">
        <w:t xml:space="preserve">monetary </w:t>
      </w:r>
      <w:r w:rsidR="001E1782" w:rsidRPr="005E307D">
        <w:t>penalties</w:t>
      </w:r>
      <w:r w:rsidR="005D7F44">
        <w:t xml:space="preserve">, or </w:t>
      </w:r>
      <w:r w:rsidR="005D7F44" w:rsidRPr="00521396">
        <w:rPr>
          <w:color w:val="E36C0A" w:themeColor="accent6" w:themeShade="BF"/>
        </w:rPr>
        <w:t>even imprisonment</w:t>
      </w:r>
      <w:r w:rsidR="005D7F44">
        <w:t xml:space="preserve"> of the violation is serious enough.</w:t>
      </w:r>
    </w:p>
    <w:p w14:paraId="2E8856FD" w14:textId="63781A1F" w:rsidR="001E1782" w:rsidRDefault="0044702D" w:rsidP="001E1782">
      <w:pPr>
        <w:ind w:left="1224" w:firstLine="432"/>
        <w:rPr>
          <w:rFonts w:ascii="Arial" w:hAnsi="Arial" w:cs="Arial"/>
          <w:sz w:val="24"/>
          <w:szCs w:val="24"/>
        </w:rPr>
      </w:pPr>
      <w:r w:rsidRPr="002B67E8">
        <w:rPr>
          <w:rFonts w:ascii="Arial" w:hAnsi="Arial" w:cs="Arial"/>
          <w:noProof/>
          <w:sz w:val="24"/>
          <w:szCs w:val="24"/>
        </w:rPr>
        <w:lastRenderedPageBreak/>
        <w:drawing>
          <wp:anchor distT="0" distB="0" distL="114300" distR="114300" simplePos="0" relativeHeight="251742208" behindDoc="0" locked="0" layoutInCell="1" allowOverlap="1" wp14:anchorId="18CC2DB1" wp14:editId="41E5DB19">
            <wp:simplePos x="0" y="0"/>
            <wp:positionH relativeFrom="column">
              <wp:posOffset>1524000</wp:posOffset>
            </wp:positionH>
            <wp:positionV relativeFrom="paragraph">
              <wp:posOffset>1049655</wp:posOffset>
            </wp:positionV>
            <wp:extent cx="3311525" cy="2095500"/>
            <wp:effectExtent l="152400" t="127000" r="168275" b="190500"/>
            <wp:wrapNone/>
            <wp:docPr id="4" name="Picture 23" descr="C:\DOCUME~1\EDICKI~1\LOCALS~1\Temp\GrvTemp85z3kr43fudwjagtb6c21\C\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C:\DOCUME~1\EDICKI~1\LOCALS~1\Temp\GrvTemp85z3kr43fudwjagtb6c21\C\Slide23.JPG"/>
                    <pic:cNvPicPr>
                      <a:picLocks noChangeAspect="1" noChangeArrowheads="1"/>
                    </pic:cNvPicPr>
                  </pic:nvPicPr>
                  <pic:blipFill rotWithShape="1">
                    <a:blip r:embed="rId27" cstate="print"/>
                    <a:srcRect t="5726" b="9918"/>
                    <a:stretch/>
                  </pic:blipFill>
                  <pic:spPr bwMode="auto">
                    <a:xfrm>
                      <a:off x="0" y="0"/>
                      <a:ext cx="3311525" cy="20955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1E1782" w:rsidRPr="000D6936">
        <w:rPr>
          <w:rFonts w:ascii="Arial" w:hAnsi="Arial" w:cs="Arial"/>
          <w:color w:val="0070C0"/>
          <w:sz w:val="24"/>
          <w:szCs w:val="24"/>
        </w:rPr>
        <w:t>During the closing conference, the inspector will discuss</w:t>
      </w:r>
      <w:r w:rsidR="001E1782" w:rsidRPr="002B67E8">
        <w:rPr>
          <w:rFonts w:ascii="Arial" w:hAnsi="Arial" w:cs="Arial"/>
          <w:sz w:val="24"/>
          <w:szCs w:val="24"/>
        </w:rPr>
        <w:t xml:space="preserve"> the format of </w:t>
      </w:r>
      <w:r w:rsidR="001E1782" w:rsidRPr="000D6936">
        <w:rPr>
          <w:rFonts w:ascii="Arial" w:hAnsi="Arial" w:cs="Arial"/>
          <w:color w:val="0070C0"/>
          <w:sz w:val="24"/>
          <w:szCs w:val="24"/>
        </w:rPr>
        <w:t>the citation</w:t>
      </w:r>
      <w:r w:rsidR="001E1782" w:rsidRPr="002B67E8">
        <w:rPr>
          <w:rFonts w:ascii="Arial" w:hAnsi="Arial" w:cs="Arial"/>
          <w:sz w:val="24"/>
          <w:szCs w:val="24"/>
        </w:rPr>
        <w:t xml:space="preserve"> and the fact that </w:t>
      </w:r>
      <w:r w:rsidR="001E1782" w:rsidRPr="000D6936">
        <w:rPr>
          <w:rFonts w:ascii="Arial" w:hAnsi="Arial" w:cs="Arial"/>
          <w:color w:val="0070C0"/>
          <w:sz w:val="24"/>
          <w:szCs w:val="24"/>
        </w:rPr>
        <w:t xml:space="preserve">it will arrive by </w:t>
      </w:r>
      <w:r w:rsidR="001E1782" w:rsidRPr="000D6936">
        <w:rPr>
          <w:rFonts w:ascii="Arial" w:hAnsi="Arial" w:cs="Arial"/>
          <w:color w:val="E36C0A" w:themeColor="accent6" w:themeShade="BF"/>
          <w:sz w:val="24"/>
          <w:szCs w:val="24"/>
        </w:rPr>
        <w:t>certified mail</w:t>
      </w:r>
      <w:r w:rsidR="001E1782" w:rsidRPr="002B67E8">
        <w:rPr>
          <w:rFonts w:ascii="Arial" w:hAnsi="Arial" w:cs="Arial"/>
          <w:sz w:val="24"/>
          <w:szCs w:val="24"/>
        </w:rPr>
        <w:t>.</w:t>
      </w:r>
      <w:r w:rsidR="00AF6B5E">
        <w:rPr>
          <w:rFonts w:ascii="Arial" w:hAnsi="Arial" w:cs="Arial"/>
          <w:sz w:val="24"/>
          <w:szCs w:val="24"/>
        </w:rPr>
        <w:t xml:space="preserve"> </w:t>
      </w:r>
      <w:r w:rsidR="001E1782" w:rsidRPr="002B67E8">
        <w:rPr>
          <w:rFonts w:ascii="Arial" w:hAnsi="Arial" w:cs="Arial"/>
          <w:sz w:val="24"/>
          <w:szCs w:val="24"/>
        </w:rPr>
        <w:t xml:space="preserve">The inspector will also remind the company’s representative that </w:t>
      </w:r>
      <w:r w:rsidR="001E1782" w:rsidRPr="000D6936">
        <w:rPr>
          <w:rFonts w:ascii="Arial" w:hAnsi="Arial" w:cs="Arial"/>
          <w:color w:val="0070C0"/>
          <w:sz w:val="24"/>
          <w:szCs w:val="24"/>
        </w:rPr>
        <w:t>the company is required to</w:t>
      </w:r>
      <w:r w:rsidR="001E1782" w:rsidRPr="002B67E8">
        <w:rPr>
          <w:rFonts w:ascii="Arial" w:hAnsi="Arial" w:cs="Arial"/>
          <w:sz w:val="24"/>
          <w:szCs w:val="24"/>
        </w:rPr>
        <w:t xml:space="preserve"> </w:t>
      </w:r>
      <w:r w:rsidR="001E1782" w:rsidRPr="000D6936">
        <w:rPr>
          <w:rFonts w:ascii="Arial" w:hAnsi="Arial" w:cs="Arial"/>
          <w:color w:val="0070C0"/>
          <w:sz w:val="24"/>
          <w:szCs w:val="24"/>
        </w:rPr>
        <w:t>post the citation for</w:t>
      </w:r>
      <w:r w:rsidR="001E1782" w:rsidRPr="002B67E8">
        <w:rPr>
          <w:rFonts w:ascii="Arial" w:hAnsi="Arial" w:cs="Arial"/>
          <w:sz w:val="24"/>
          <w:szCs w:val="24"/>
        </w:rPr>
        <w:t xml:space="preserve"> a </w:t>
      </w:r>
      <w:r w:rsidR="001E1782" w:rsidRPr="000D6936">
        <w:rPr>
          <w:rFonts w:ascii="Arial" w:hAnsi="Arial" w:cs="Arial"/>
          <w:color w:val="E36C0A" w:themeColor="accent6" w:themeShade="BF"/>
          <w:sz w:val="24"/>
          <w:szCs w:val="24"/>
        </w:rPr>
        <w:t>minimum of three days</w:t>
      </w:r>
      <w:r w:rsidR="001E1782" w:rsidRPr="002B67E8">
        <w:rPr>
          <w:rFonts w:ascii="Arial" w:hAnsi="Arial" w:cs="Arial"/>
          <w:sz w:val="24"/>
          <w:szCs w:val="24"/>
        </w:rPr>
        <w:t xml:space="preserve">, </w:t>
      </w:r>
      <w:r w:rsidR="001E1782" w:rsidRPr="000D6936">
        <w:rPr>
          <w:rFonts w:ascii="Arial" w:hAnsi="Arial" w:cs="Arial"/>
          <w:color w:val="0070C0"/>
          <w:sz w:val="24"/>
          <w:szCs w:val="24"/>
        </w:rPr>
        <w:t>or until</w:t>
      </w:r>
      <w:r w:rsidR="001E1782" w:rsidRPr="002B67E8">
        <w:rPr>
          <w:rFonts w:ascii="Arial" w:hAnsi="Arial" w:cs="Arial"/>
          <w:sz w:val="24"/>
          <w:szCs w:val="24"/>
        </w:rPr>
        <w:t xml:space="preserve"> abatement </w:t>
      </w:r>
      <w:r w:rsidR="001E1782" w:rsidRPr="000D6936">
        <w:rPr>
          <w:rFonts w:ascii="Arial" w:hAnsi="Arial" w:cs="Arial"/>
          <w:color w:val="E36C0A" w:themeColor="accent6" w:themeShade="BF"/>
          <w:sz w:val="24"/>
          <w:szCs w:val="24"/>
        </w:rPr>
        <w:t>is completed</w:t>
      </w:r>
      <w:r w:rsidR="001E1782" w:rsidRPr="002B67E8">
        <w:rPr>
          <w:rFonts w:ascii="Arial" w:hAnsi="Arial" w:cs="Arial"/>
          <w:sz w:val="24"/>
          <w:szCs w:val="24"/>
        </w:rPr>
        <w:t xml:space="preserve"> (if abatement requires more than three days), near the area where the violation was found.</w:t>
      </w:r>
    </w:p>
    <w:p w14:paraId="3F7DE4AD" w14:textId="1AA1DFCE" w:rsidR="002B67E8" w:rsidRDefault="002B67E8" w:rsidP="001E1782">
      <w:pPr>
        <w:ind w:left="1224" w:firstLine="432"/>
        <w:rPr>
          <w:rFonts w:ascii="Arial" w:hAnsi="Arial" w:cs="Arial"/>
          <w:sz w:val="24"/>
          <w:szCs w:val="24"/>
        </w:rPr>
      </w:pPr>
    </w:p>
    <w:p w14:paraId="5BBAA699" w14:textId="77777777" w:rsidR="002B67E8" w:rsidRDefault="002B67E8" w:rsidP="001E1782">
      <w:pPr>
        <w:ind w:left="1224" w:firstLine="432"/>
        <w:rPr>
          <w:rFonts w:ascii="Arial" w:hAnsi="Arial" w:cs="Arial"/>
          <w:sz w:val="24"/>
          <w:szCs w:val="24"/>
        </w:rPr>
      </w:pPr>
    </w:p>
    <w:p w14:paraId="22962F0C" w14:textId="77777777" w:rsidR="002B67E8" w:rsidRDefault="002B67E8" w:rsidP="001E1782">
      <w:pPr>
        <w:ind w:left="1224" w:firstLine="432"/>
        <w:rPr>
          <w:rFonts w:ascii="Arial" w:hAnsi="Arial" w:cs="Arial"/>
          <w:sz w:val="24"/>
          <w:szCs w:val="24"/>
        </w:rPr>
      </w:pPr>
    </w:p>
    <w:p w14:paraId="7697B5AC" w14:textId="0C7B65D0" w:rsidR="002B67E8" w:rsidRDefault="002B67E8" w:rsidP="001E1782">
      <w:pPr>
        <w:ind w:left="1224" w:firstLine="432"/>
        <w:rPr>
          <w:rFonts w:ascii="Arial" w:hAnsi="Arial" w:cs="Arial"/>
          <w:sz w:val="24"/>
          <w:szCs w:val="24"/>
        </w:rPr>
      </w:pPr>
    </w:p>
    <w:p w14:paraId="74FDA0D2" w14:textId="7905F3A1" w:rsidR="00504EE2" w:rsidRDefault="00504EE2" w:rsidP="001E1782">
      <w:pPr>
        <w:ind w:left="1224" w:firstLine="432"/>
        <w:rPr>
          <w:rFonts w:ascii="Arial" w:hAnsi="Arial" w:cs="Arial"/>
          <w:sz w:val="24"/>
          <w:szCs w:val="24"/>
        </w:rPr>
      </w:pPr>
    </w:p>
    <w:p w14:paraId="74606A03" w14:textId="77777777" w:rsidR="00504EE2" w:rsidRPr="002B67E8" w:rsidRDefault="00504EE2" w:rsidP="001E1782">
      <w:pPr>
        <w:ind w:left="1224" w:firstLine="432"/>
        <w:rPr>
          <w:rFonts w:ascii="Arial" w:hAnsi="Arial" w:cs="Arial"/>
          <w:sz w:val="24"/>
          <w:szCs w:val="24"/>
        </w:rPr>
      </w:pPr>
    </w:p>
    <w:p w14:paraId="3C54E5E2" w14:textId="77777777" w:rsidR="002B67E8" w:rsidRDefault="002B67E8" w:rsidP="0044702D">
      <w:pPr>
        <w:rPr>
          <w:rFonts w:ascii="Arial" w:hAnsi="Arial" w:cs="Arial"/>
          <w:sz w:val="24"/>
          <w:szCs w:val="24"/>
        </w:rPr>
      </w:pPr>
    </w:p>
    <w:p w14:paraId="2003E4D2" w14:textId="2684E28E" w:rsidR="001E1782" w:rsidRPr="002B67E8" w:rsidRDefault="0044702D" w:rsidP="001E1782">
      <w:pPr>
        <w:ind w:left="1224" w:firstLine="432"/>
        <w:rPr>
          <w:rFonts w:ascii="Arial" w:hAnsi="Arial" w:cs="Arial"/>
          <w:sz w:val="24"/>
          <w:szCs w:val="24"/>
        </w:rPr>
      </w:pPr>
      <w:r>
        <w:rPr>
          <w:rFonts w:ascii="Arial" w:hAnsi="Arial" w:cs="Arial"/>
          <w:noProof/>
          <w:sz w:val="24"/>
          <w:szCs w:val="24"/>
        </w:rPr>
        <w:drawing>
          <wp:anchor distT="0" distB="0" distL="114300" distR="114300" simplePos="0" relativeHeight="251744256" behindDoc="0" locked="0" layoutInCell="1" allowOverlap="1" wp14:anchorId="150C5B16" wp14:editId="75588159">
            <wp:simplePos x="0" y="0"/>
            <wp:positionH relativeFrom="column">
              <wp:posOffset>1818005</wp:posOffset>
            </wp:positionH>
            <wp:positionV relativeFrom="paragraph">
              <wp:posOffset>1118870</wp:posOffset>
            </wp:positionV>
            <wp:extent cx="3211195" cy="2273300"/>
            <wp:effectExtent l="152400" t="152400" r="167005" b="190500"/>
            <wp:wrapNone/>
            <wp:docPr id="5" name="Picture 24" descr="C:\DOCUME~1\EDICKI~1\LOCALS~1\Temp\GrvTemp85z3kr43fudwjagtb6c21\C\Slid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 descr="C:\DOCUME~1\EDICKI~1\LOCALS~1\Temp\GrvTemp85z3kr43fudwjagtb6c21\C\Slide24.JPG"/>
                    <pic:cNvPicPr>
                      <a:picLocks noChangeAspect="1" noChangeArrowheads="1"/>
                    </pic:cNvPicPr>
                  </pic:nvPicPr>
                  <pic:blipFill rotWithShape="1">
                    <a:blip r:embed="rId28" cstate="print"/>
                    <a:srcRect t="5591"/>
                    <a:stretch/>
                  </pic:blipFill>
                  <pic:spPr bwMode="auto">
                    <a:xfrm>
                      <a:off x="0" y="0"/>
                      <a:ext cx="3211195" cy="22733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1E1782" w:rsidRPr="002B67E8">
        <w:rPr>
          <w:rFonts w:ascii="Arial" w:hAnsi="Arial" w:cs="Arial"/>
          <w:sz w:val="24"/>
          <w:szCs w:val="24"/>
        </w:rPr>
        <w:t>All proposed penalties for the violations are due immediately unless the violations and citations are contested.</w:t>
      </w:r>
      <w:r w:rsidR="00AF6B5E">
        <w:rPr>
          <w:rFonts w:ascii="Arial" w:hAnsi="Arial" w:cs="Arial"/>
          <w:sz w:val="24"/>
          <w:szCs w:val="24"/>
        </w:rPr>
        <w:t xml:space="preserve"> </w:t>
      </w:r>
      <w:r w:rsidR="001E1782" w:rsidRPr="002B67E8">
        <w:rPr>
          <w:rFonts w:ascii="Arial" w:hAnsi="Arial" w:cs="Arial"/>
          <w:sz w:val="24"/>
          <w:szCs w:val="24"/>
        </w:rPr>
        <w:t>The inspector will discuss penalties for failure to abate as well as penalties for repeated violations.</w:t>
      </w:r>
      <w:r w:rsidR="00AF6B5E">
        <w:rPr>
          <w:rFonts w:ascii="Arial" w:hAnsi="Arial" w:cs="Arial"/>
          <w:sz w:val="24"/>
          <w:szCs w:val="24"/>
        </w:rPr>
        <w:t xml:space="preserve"> </w:t>
      </w:r>
      <w:r w:rsidR="001E1782" w:rsidRPr="002B67E8">
        <w:rPr>
          <w:rFonts w:ascii="Arial" w:hAnsi="Arial" w:cs="Arial"/>
          <w:sz w:val="24"/>
          <w:szCs w:val="24"/>
        </w:rPr>
        <w:t>The citation will also provide information regarding these issues.</w:t>
      </w:r>
      <w:r w:rsidR="00AF6B5E">
        <w:rPr>
          <w:rFonts w:ascii="Arial" w:hAnsi="Arial" w:cs="Arial"/>
          <w:sz w:val="24"/>
          <w:szCs w:val="24"/>
        </w:rPr>
        <w:t xml:space="preserve"> </w:t>
      </w:r>
      <w:r w:rsidR="001E1782" w:rsidRPr="002B67E8">
        <w:rPr>
          <w:rFonts w:ascii="Arial" w:hAnsi="Arial" w:cs="Arial"/>
          <w:sz w:val="24"/>
          <w:szCs w:val="24"/>
        </w:rPr>
        <w:t>The amount of the penalty depends on the type of citation(s) issued to the company.</w:t>
      </w:r>
      <w:r w:rsidR="00AF6B5E">
        <w:rPr>
          <w:rFonts w:ascii="Arial" w:hAnsi="Arial" w:cs="Arial"/>
          <w:sz w:val="24"/>
          <w:szCs w:val="24"/>
        </w:rPr>
        <w:t xml:space="preserve"> </w:t>
      </w:r>
      <w:r w:rsidR="001E1782" w:rsidRPr="00316FBB">
        <w:rPr>
          <w:rFonts w:ascii="Arial" w:hAnsi="Arial" w:cs="Arial"/>
          <w:color w:val="0070C0"/>
          <w:sz w:val="24"/>
          <w:szCs w:val="24"/>
        </w:rPr>
        <w:t>The penalty costs break down as follows</w:t>
      </w:r>
      <w:r w:rsidR="001E1782" w:rsidRPr="002B67E8">
        <w:rPr>
          <w:rFonts w:ascii="Arial" w:hAnsi="Arial" w:cs="Arial"/>
          <w:sz w:val="24"/>
          <w:szCs w:val="24"/>
        </w:rPr>
        <w:t>:</w:t>
      </w:r>
    </w:p>
    <w:p w14:paraId="506E1E56" w14:textId="09EAA491" w:rsidR="001E1782" w:rsidRDefault="001E1782" w:rsidP="001E1782">
      <w:pPr>
        <w:rPr>
          <w:rFonts w:ascii="Arial" w:hAnsi="Arial" w:cs="Arial"/>
        </w:rPr>
      </w:pPr>
    </w:p>
    <w:p w14:paraId="2B8E9F1D" w14:textId="77777777" w:rsidR="00FF7193" w:rsidRDefault="00FF7193" w:rsidP="001E1782">
      <w:pPr>
        <w:rPr>
          <w:rFonts w:ascii="Arial" w:hAnsi="Arial" w:cs="Arial"/>
        </w:rPr>
      </w:pPr>
    </w:p>
    <w:p w14:paraId="197AD528" w14:textId="77777777" w:rsidR="00FF7193" w:rsidRDefault="00FF7193" w:rsidP="001E1782">
      <w:pPr>
        <w:rPr>
          <w:rFonts w:ascii="Arial" w:hAnsi="Arial" w:cs="Arial"/>
        </w:rPr>
      </w:pPr>
    </w:p>
    <w:p w14:paraId="18502D29" w14:textId="77777777" w:rsidR="00FF7193" w:rsidRDefault="00FF7193" w:rsidP="001E1782">
      <w:pPr>
        <w:rPr>
          <w:rFonts w:ascii="Arial" w:hAnsi="Arial" w:cs="Arial"/>
        </w:rPr>
      </w:pPr>
    </w:p>
    <w:p w14:paraId="56E13843" w14:textId="77777777" w:rsidR="00FF7193" w:rsidRDefault="00FF7193" w:rsidP="001E1782">
      <w:pPr>
        <w:rPr>
          <w:rFonts w:ascii="Arial" w:hAnsi="Arial" w:cs="Arial"/>
        </w:rPr>
      </w:pPr>
    </w:p>
    <w:p w14:paraId="19384F4A" w14:textId="77777777" w:rsidR="00FF7193" w:rsidRDefault="00FF7193" w:rsidP="001E1782">
      <w:pPr>
        <w:rPr>
          <w:rFonts w:ascii="Arial" w:hAnsi="Arial" w:cs="Arial"/>
        </w:rPr>
      </w:pPr>
    </w:p>
    <w:p w14:paraId="20468168" w14:textId="77777777" w:rsidR="00FF7193" w:rsidRDefault="00FF7193" w:rsidP="001E1782">
      <w:pPr>
        <w:rPr>
          <w:rFonts w:ascii="Arial" w:hAnsi="Arial" w:cs="Arial"/>
        </w:rPr>
      </w:pPr>
    </w:p>
    <w:p w14:paraId="4BDF3D1C" w14:textId="77777777" w:rsidR="00FF7193" w:rsidRDefault="00FF7193" w:rsidP="001E1782">
      <w:pPr>
        <w:rPr>
          <w:rFonts w:ascii="Arial" w:hAnsi="Arial" w:cs="Arial"/>
        </w:rPr>
      </w:pPr>
    </w:p>
    <w:p w14:paraId="4E383C34" w14:textId="79AAAF0A" w:rsidR="001E1782" w:rsidRDefault="001E1782" w:rsidP="001E1782">
      <w:pPr>
        <w:pStyle w:val="SectionL4"/>
      </w:pPr>
      <w:r w:rsidRPr="00316FBB">
        <w:rPr>
          <w:i/>
          <w:color w:val="E36C0A" w:themeColor="accent6" w:themeShade="BF"/>
        </w:rPr>
        <w:lastRenderedPageBreak/>
        <w:t>A “willful” violatio</w:t>
      </w:r>
      <w:r w:rsidRPr="00316FBB">
        <w:rPr>
          <w:color w:val="E36C0A" w:themeColor="accent6" w:themeShade="BF"/>
        </w:rPr>
        <w:t>n</w:t>
      </w:r>
      <w:r>
        <w:t xml:space="preserve"> – </w:t>
      </w:r>
      <w:r w:rsidRPr="005E307D">
        <w:t>when the employer intentionally and knowingly commits a safety violation.</w:t>
      </w:r>
      <w:r w:rsidR="00AF6B5E">
        <w:t xml:space="preserve"> </w:t>
      </w:r>
      <w:r>
        <w:t xml:space="preserve">The </w:t>
      </w:r>
      <w:r w:rsidRPr="000D6936">
        <w:rPr>
          <w:color w:val="0070C0"/>
        </w:rPr>
        <w:t xml:space="preserve">fines levied can range from </w:t>
      </w:r>
      <w:r w:rsidRPr="000D6936">
        <w:rPr>
          <w:color w:val="E36C0A" w:themeColor="accent6" w:themeShade="BF"/>
        </w:rPr>
        <w:t>$5,000</w:t>
      </w:r>
      <w:r w:rsidRPr="000D6936">
        <w:rPr>
          <w:color w:val="0070C0"/>
        </w:rPr>
        <w:t xml:space="preserve"> to </w:t>
      </w:r>
      <w:r w:rsidRPr="000D6936">
        <w:rPr>
          <w:color w:val="E36C0A" w:themeColor="accent6" w:themeShade="BF"/>
        </w:rPr>
        <w:t>$70,000</w:t>
      </w:r>
      <w:r w:rsidRPr="000D6936">
        <w:rPr>
          <w:color w:val="0070C0"/>
        </w:rPr>
        <w:t xml:space="preserve"> </w:t>
      </w:r>
      <w:r>
        <w:t>per incident, depending on the severity of the violation.</w:t>
      </w:r>
      <w:r w:rsidR="005D7F44">
        <w:t xml:space="preserve"> </w:t>
      </w:r>
    </w:p>
    <w:p w14:paraId="5E6A7958" w14:textId="77777777" w:rsidR="00AD3D82" w:rsidRPr="00AD3D82" w:rsidRDefault="00AD3D82" w:rsidP="001E1782">
      <w:pPr>
        <w:pStyle w:val="SectionL4"/>
        <w:rPr>
          <w:i/>
          <w:color w:val="E36C0A" w:themeColor="accent6" w:themeShade="BF"/>
          <w:sz w:val="18"/>
          <w:szCs w:val="18"/>
        </w:rPr>
      </w:pPr>
    </w:p>
    <w:p w14:paraId="35BE18BC" w14:textId="325903B7" w:rsidR="001E1782" w:rsidRPr="000D6936" w:rsidRDefault="001E1782" w:rsidP="001E1782">
      <w:pPr>
        <w:pStyle w:val="SectionL4"/>
        <w:rPr>
          <w:color w:val="0070C0"/>
        </w:rPr>
      </w:pPr>
      <w:r w:rsidRPr="00316FBB">
        <w:rPr>
          <w:i/>
          <w:color w:val="E36C0A" w:themeColor="accent6" w:themeShade="BF"/>
        </w:rPr>
        <w:t xml:space="preserve">A “serious” </w:t>
      </w:r>
      <w:r w:rsidRPr="00316FBB">
        <w:rPr>
          <w:color w:val="E36C0A" w:themeColor="accent6" w:themeShade="BF"/>
        </w:rPr>
        <w:t>violation</w:t>
      </w:r>
      <w:r>
        <w:t xml:space="preserve"> – </w:t>
      </w:r>
      <w:r w:rsidRPr="005E307D">
        <w:t>when there is substantial probability that death or serious physical harm could result and the employer knew or should have known of the hazard.</w:t>
      </w:r>
      <w:r w:rsidR="00AF6B5E">
        <w:t xml:space="preserve"> </w:t>
      </w:r>
      <w:r w:rsidRPr="000D6936">
        <w:rPr>
          <w:color w:val="0070C0"/>
        </w:rPr>
        <w:t>Fines</w:t>
      </w:r>
      <w:r>
        <w:t xml:space="preserve"> levied can be </w:t>
      </w:r>
      <w:r w:rsidRPr="000D6936">
        <w:rPr>
          <w:color w:val="0070C0"/>
        </w:rPr>
        <w:t xml:space="preserve">up to </w:t>
      </w:r>
      <w:r w:rsidRPr="000D6936">
        <w:rPr>
          <w:color w:val="E36C0A" w:themeColor="accent6" w:themeShade="BF"/>
        </w:rPr>
        <w:t>$7,000</w:t>
      </w:r>
      <w:r w:rsidRPr="000D6936">
        <w:rPr>
          <w:color w:val="0070C0"/>
        </w:rPr>
        <w:t xml:space="preserve"> per incident.</w:t>
      </w:r>
    </w:p>
    <w:p w14:paraId="58C7B020" w14:textId="77777777" w:rsidR="001E1782" w:rsidRPr="00AD3D82" w:rsidRDefault="001E1782" w:rsidP="001E1782">
      <w:pPr>
        <w:pStyle w:val="SectionL4"/>
        <w:tabs>
          <w:tab w:val="clear" w:pos="1656"/>
        </w:tabs>
        <w:ind w:firstLine="0"/>
        <w:rPr>
          <w:sz w:val="16"/>
          <w:szCs w:val="16"/>
        </w:rPr>
      </w:pPr>
    </w:p>
    <w:p w14:paraId="7FBC8E91" w14:textId="6ED448FC" w:rsidR="001E1782" w:rsidRDefault="001E1782" w:rsidP="001E1782">
      <w:pPr>
        <w:pStyle w:val="SectionL4"/>
      </w:pPr>
      <w:r w:rsidRPr="00316FBB">
        <w:rPr>
          <w:i/>
          <w:color w:val="E36C0A" w:themeColor="accent6" w:themeShade="BF"/>
        </w:rPr>
        <w:t xml:space="preserve">A “repeat” </w:t>
      </w:r>
      <w:r w:rsidRPr="00316FBB">
        <w:rPr>
          <w:color w:val="E36C0A" w:themeColor="accent6" w:themeShade="BF"/>
        </w:rPr>
        <w:t>violation</w:t>
      </w:r>
      <w:r>
        <w:t xml:space="preserve"> – </w:t>
      </w:r>
      <w:r w:rsidRPr="005E307D">
        <w:t>when a substantially similar violation is found upon a subsequent or follow-up inspection to previous violations.</w:t>
      </w:r>
      <w:r w:rsidR="00AF6B5E">
        <w:t xml:space="preserve"> </w:t>
      </w:r>
      <w:r>
        <w:t>Fines levied can be up to $70,000 per incident.</w:t>
      </w:r>
    </w:p>
    <w:p w14:paraId="7FB653CC" w14:textId="77777777" w:rsidR="001E1782" w:rsidRPr="00AD3D82" w:rsidRDefault="001E1782" w:rsidP="001E1782">
      <w:pPr>
        <w:pStyle w:val="SectionL4"/>
        <w:tabs>
          <w:tab w:val="clear" w:pos="1656"/>
        </w:tabs>
        <w:ind w:firstLine="0"/>
        <w:rPr>
          <w:sz w:val="18"/>
          <w:szCs w:val="18"/>
        </w:rPr>
      </w:pPr>
    </w:p>
    <w:p w14:paraId="10B9B485" w14:textId="79EE271A" w:rsidR="001E1782" w:rsidRDefault="001E1782" w:rsidP="001E1782">
      <w:pPr>
        <w:pStyle w:val="SectionL4"/>
      </w:pPr>
      <w:r w:rsidRPr="00316FBB">
        <w:rPr>
          <w:i/>
          <w:color w:val="E36C0A" w:themeColor="accent6" w:themeShade="BF"/>
        </w:rPr>
        <w:t xml:space="preserve">A “failure to abate” </w:t>
      </w:r>
      <w:r w:rsidRPr="00316FBB">
        <w:rPr>
          <w:color w:val="E36C0A" w:themeColor="accent6" w:themeShade="BF"/>
        </w:rPr>
        <w:t>penalty</w:t>
      </w:r>
      <w:r>
        <w:t xml:space="preserve"> – </w:t>
      </w:r>
      <w:r w:rsidRPr="005E307D">
        <w:t>occurs when the violation is not corrected and continues past the designated abatement date.</w:t>
      </w:r>
      <w:r w:rsidR="00AF6B5E">
        <w:t xml:space="preserve"> </w:t>
      </w:r>
      <w:r w:rsidRPr="000D6936">
        <w:rPr>
          <w:color w:val="0070C0"/>
        </w:rPr>
        <w:t>Fines</w:t>
      </w:r>
      <w:r>
        <w:t xml:space="preserve"> levied </w:t>
      </w:r>
      <w:r w:rsidRPr="000D6936">
        <w:rPr>
          <w:color w:val="0070C0"/>
        </w:rPr>
        <w:t>can be up to $7,000 per day for every day past the established deadline date</w:t>
      </w:r>
      <w:r>
        <w:t>.</w:t>
      </w:r>
    </w:p>
    <w:p w14:paraId="3F4F0C16" w14:textId="77777777" w:rsidR="001E1782" w:rsidRPr="00AD3D82" w:rsidRDefault="001E1782" w:rsidP="001E1782">
      <w:pPr>
        <w:pStyle w:val="SectionL4"/>
        <w:tabs>
          <w:tab w:val="clear" w:pos="1656"/>
        </w:tabs>
        <w:ind w:firstLine="0"/>
        <w:rPr>
          <w:sz w:val="16"/>
          <w:szCs w:val="16"/>
        </w:rPr>
      </w:pPr>
    </w:p>
    <w:p w14:paraId="568F838E" w14:textId="192B6C32" w:rsidR="001E1782" w:rsidRDefault="001E1782" w:rsidP="001E1782">
      <w:pPr>
        <w:pStyle w:val="SectionL4"/>
      </w:pPr>
      <w:r w:rsidRPr="00316FBB">
        <w:rPr>
          <w:i/>
          <w:color w:val="E36C0A" w:themeColor="accent6" w:themeShade="BF"/>
        </w:rPr>
        <w:t xml:space="preserve">“Other” </w:t>
      </w:r>
      <w:r w:rsidRPr="00316FBB">
        <w:rPr>
          <w:color w:val="E36C0A" w:themeColor="accent6" w:themeShade="BF"/>
        </w:rPr>
        <w:t>violations</w:t>
      </w:r>
      <w:r>
        <w:t xml:space="preserve"> – these </w:t>
      </w:r>
      <w:r w:rsidRPr="005E307D">
        <w:t>have a direct relationship to job safety and health, but probably would not cause death or serious physical harm.</w:t>
      </w:r>
      <w:r w:rsidR="00AF6B5E">
        <w:t xml:space="preserve"> </w:t>
      </w:r>
      <w:r>
        <w:t>Fines levied can be up to $7,000 per incident.</w:t>
      </w:r>
    </w:p>
    <w:p w14:paraId="5AB6B713" w14:textId="77777777" w:rsidR="0075329A" w:rsidRDefault="0075329A" w:rsidP="001E1782">
      <w:pPr>
        <w:pStyle w:val="SectionL3"/>
      </w:pPr>
    </w:p>
    <w:p w14:paraId="2E9A4199" w14:textId="64DDA113" w:rsidR="001E1782" w:rsidRPr="00A54A71" w:rsidRDefault="00FF7193" w:rsidP="001E1782">
      <w:pPr>
        <w:pStyle w:val="SectionL3"/>
        <w:rPr>
          <w:color w:val="0070C0"/>
        </w:rPr>
      </w:pPr>
      <w:r w:rsidRPr="001646B5">
        <w:rPr>
          <w:color w:val="009999"/>
        </w:rPr>
        <w:t>(8)</w:t>
      </w:r>
      <w:r w:rsidR="00AF6B5E">
        <w:rPr>
          <w:color w:val="009999"/>
        </w:rPr>
        <w:t xml:space="preserve"> </w:t>
      </w:r>
      <w:r w:rsidR="001E1782" w:rsidRPr="001646B5">
        <w:rPr>
          <w:color w:val="009999"/>
        </w:rPr>
        <w:t>Abatement</w:t>
      </w:r>
      <w:r w:rsidR="001E1782" w:rsidRPr="005E307D">
        <w:t xml:space="preserve"> – </w:t>
      </w:r>
      <w:r w:rsidR="001E1782" w:rsidRPr="000D6936">
        <w:rPr>
          <w:color w:val="E36C0A" w:themeColor="accent6" w:themeShade="BF"/>
        </w:rPr>
        <w:t>Abatement</w:t>
      </w:r>
      <w:r w:rsidR="001E1782" w:rsidRPr="005E307D">
        <w:t xml:space="preserve"> </w:t>
      </w:r>
      <w:r w:rsidR="001E1782" w:rsidRPr="000D6936">
        <w:rPr>
          <w:color w:val="0070C0"/>
        </w:rPr>
        <w:t xml:space="preserve">refers to the correction of the safety or health hazard </w:t>
      </w:r>
      <w:r w:rsidR="001E1782" w:rsidRPr="005E307D">
        <w:t>that led to an OSHA citation.</w:t>
      </w:r>
      <w:r w:rsidR="00AF6B5E">
        <w:t xml:space="preserve"> </w:t>
      </w:r>
      <w:r w:rsidR="001E1782" w:rsidRPr="00A54A71">
        <w:rPr>
          <w:color w:val="0070C0"/>
        </w:rPr>
        <w:t>Abatement requires</w:t>
      </w:r>
      <w:r w:rsidR="001E1782" w:rsidRPr="005E307D">
        <w:t xml:space="preserve"> the </w:t>
      </w:r>
      <w:r w:rsidR="001E1782" w:rsidRPr="00A54A71">
        <w:rPr>
          <w:color w:val="0070C0"/>
        </w:rPr>
        <w:t>company to take the below steps.</w:t>
      </w:r>
    </w:p>
    <w:p w14:paraId="6ED3616C" w14:textId="77777777" w:rsidR="00FF7193" w:rsidRPr="00AD3D82" w:rsidRDefault="00FF7193" w:rsidP="00FF7193">
      <w:pPr>
        <w:pStyle w:val="SectionBullet3"/>
        <w:tabs>
          <w:tab w:val="clear" w:pos="1656"/>
        </w:tabs>
        <w:ind w:left="1944" w:firstLine="0"/>
        <w:rPr>
          <w:sz w:val="16"/>
          <w:szCs w:val="16"/>
        </w:rPr>
      </w:pPr>
    </w:p>
    <w:p w14:paraId="3E4D5A14" w14:textId="77777777" w:rsidR="001E1782" w:rsidRDefault="001E1782" w:rsidP="00504EE2">
      <w:pPr>
        <w:pStyle w:val="SectionBullet3"/>
        <w:numPr>
          <w:ilvl w:val="0"/>
          <w:numId w:val="9"/>
        </w:numPr>
        <w:spacing w:after="60"/>
      </w:pPr>
      <w:r w:rsidRPr="00A54A71">
        <w:rPr>
          <w:color w:val="E36C0A" w:themeColor="accent6" w:themeShade="BF"/>
        </w:rPr>
        <w:t>Correct</w:t>
      </w:r>
      <w:r w:rsidRPr="005E307D">
        <w:t xml:space="preserve"> the hazard</w:t>
      </w:r>
      <w:r>
        <w:t>.</w:t>
      </w:r>
    </w:p>
    <w:p w14:paraId="77DFC956" w14:textId="77777777" w:rsidR="001E1782" w:rsidRDefault="001E1782" w:rsidP="00504EE2">
      <w:pPr>
        <w:pStyle w:val="SectionBullet3"/>
        <w:numPr>
          <w:ilvl w:val="0"/>
          <w:numId w:val="9"/>
        </w:numPr>
        <w:spacing w:after="60"/>
      </w:pPr>
      <w:r w:rsidRPr="00A54A71">
        <w:rPr>
          <w:color w:val="E36C0A" w:themeColor="accent6" w:themeShade="BF"/>
        </w:rPr>
        <w:t>Certify</w:t>
      </w:r>
      <w:r w:rsidRPr="005E307D">
        <w:t xml:space="preserve"> that the hazard has been corrected</w:t>
      </w:r>
      <w:r>
        <w:t>.</w:t>
      </w:r>
    </w:p>
    <w:p w14:paraId="18D56937" w14:textId="77777777" w:rsidR="001E1782" w:rsidRDefault="001E1782" w:rsidP="00504EE2">
      <w:pPr>
        <w:pStyle w:val="SectionBullet3"/>
        <w:numPr>
          <w:ilvl w:val="0"/>
          <w:numId w:val="9"/>
        </w:numPr>
        <w:spacing w:after="60"/>
      </w:pPr>
      <w:r w:rsidRPr="00A54A71">
        <w:rPr>
          <w:color w:val="E36C0A" w:themeColor="accent6" w:themeShade="BF"/>
        </w:rPr>
        <w:t>Notifies company employees</w:t>
      </w:r>
      <w:r w:rsidRPr="005E307D">
        <w:t xml:space="preserve"> and department representatives of the corrective action</w:t>
      </w:r>
      <w:r>
        <w:t>.</w:t>
      </w:r>
    </w:p>
    <w:p w14:paraId="73E4A90B" w14:textId="77777777" w:rsidR="001E1782" w:rsidRDefault="001E1782" w:rsidP="00504EE2">
      <w:pPr>
        <w:pStyle w:val="SectionBullet3"/>
        <w:numPr>
          <w:ilvl w:val="0"/>
          <w:numId w:val="9"/>
        </w:numPr>
        <w:spacing w:after="60"/>
      </w:pPr>
      <w:r w:rsidRPr="00A54A71">
        <w:rPr>
          <w:color w:val="E36C0A" w:themeColor="accent6" w:themeShade="BF"/>
        </w:rPr>
        <w:t>Send appropriate documentation</w:t>
      </w:r>
      <w:r w:rsidRPr="005E307D">
        <w:t xml:space="preserve"> to OSHA indicating hazard abatement</w:t>
      </w:r>
      <w:r>
        <w:t>.</w:t>
      </w:r>
    </w:p>
    <w:p w14:paraId="7F02BBC1" w14:textId="77777777" w:rsidR="001E1782" w:rsidRDefault="001E1782" w:rsidP="00504EE2">
      <w:pPr>
        <w:pStyle w:val="SectionBullet3"/>
        <w:numPr>
          <w:ilvl w:val="0"/>
          <w:numId w:val="9"/>
        </w:numPr>
        <w:spacing w:after="60"/>
      </w:pPr>
      <w:r w:rsidRPr="00A54A71">
        <w:rPr>
          <w:color w:val="E36C0A" w:themeColor="accent6" w:themeShade="BF"/>
        </w:rPr>
        <w:t>Tag</w:t>
      </w:r>
      <w:r w:rsidRPr="005E307D">
        <w:t xml:space="preserve"> any cited, </w:t>
      </w:r>
      <w:r w:rsidRPr="00A54A71">
        <w:rPr>
          <w:color w:val="E36C0A" w:themeColor="accent6" w:themeShade="BF"/>
        </w:rPr>
        <w:t>moveable equipment</w:t>
      </w:r>
      <w:r w:rsidRPr="005E307D">
        <w:t xml:space="preserve"> with a copy o</w:t>
      </w:r>
      <w:r>
        <w:t>f the citation or a warning tag</w:t>
      </w:r>
    </w:p>
    <w:p w14:paraId="26E9E522" w14:textId="78346D3E" w:rsidR="001E1782" w:rsidRDefault="00504EE2" w:rsidP="001E1782">
      <w:pPr>
        <w:rPr>
          <w:rFonts w:ascii="Arial" w:hAnsi="Arial" w:cs="Arial"/>
        </w:rPr>
      </w:pPr>
      <w:r>
        <w:rPr>
          <w:rFonts w:ascii="Arial" w:hAnsi="Arial" w:cs="Arial"/>
          <w:noProof/>
        </w:rPr>
        <w:drawing>
          <wp:anchor distT="0" distB="0" distL="114300" distR="114300" simplePos="0" relativeHeight="251654656" behindDoc="0" locked="0" layoutInCell="1" allowOverlap="1" wp14:anchorId="5C6B4F17" wp14:editId="0CC66015">
            <wp:simplePos x="0" y="0"/>
            <wp:positionH relativeFrom="column">
              <wp:posOffset>1936115</wp:posOffset>
            </wp:positionH>
            <wp:positionV relativeFrom="paragraph">
              <wp:posOffset>125618</wp:posOffset>
            </wp:positionV>
            <wp:extent cx="3290570" cy="2151380"/>
            <wp:effectExtent l="114300" t="114300" r="100330" b="153670"/>
            <wp:wrapNone/>
            <wp:docPr id="6" name="Picture 25" descr="C:\DOCUME~1\EDICKI~1\LOCALS~1\Temp\GrvTemp85z3kr43fudwjagtb6c21\C\Slid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1\EDICKI~1\LOCALS~1\Temp\GrvTemp85z3kr43fudwjagtb6c21\C\Slide25.JPG"/>
                    <pic:cNvPicPr>
                      <a:picLocks noChangeAspect="1" noChangeArrowheads="1"/>
                    </pic:cNvPicPr>
                  </pic:nvPicPr>
                  <pic:blipFill rotWithShape="1">
                    <a:blip r:embed="rId29" cstate="print"/>
                    <a:srcRect t="5448" b="7378"/>
                    <a:stretch/>
                  </pic:blipFill>
                  <pic:spPr bwMode="auto">
                    <a:xfrm>
                      <a:off x="0" y="0"/>
                      <a:ext cx="3290570" cy="215138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608134E" w14:textId="068A06D2" w:rsidR="00FF7193" w:rsidRDefault="00FF7193" w:rsidP="001E1782">
      <w:pPr>
        <w:rPr>
          <w:rFonts w:ascii="Arial" w:hAnsi="Arial" w:cs="Arial"/>
        </w:rPr>
      </w:pPr>
    </w:p>
    <w:p w14:paraId="2ED97BE4" w14:textId="77777777" w:rsidR="00FF7193" w:rsidRDefault="00FF7193" w:rsidP="001E1782">
      <w:pPr>
        <w:rPr>
          <w:rFonts w:ascii="Arial" w:hAnsi="Arial" w:cs="Arial"/>
        </w:rPr>
      </w:pPr>
    </w:p>
    <w:p w14:paraId="6872AAAC" w14:textId="77777777" w:rsidR="00FF7193" w:rsidRDefault="00FF7193" w:rsidP="001E1782">
      <w:pPr>
        <w:rPr>
          <w:rFonts w:ascii="Arial" w:hAnsi="Arial" w:cs="Arial"/>
        </w:rPr>
      </w:pPr>
    </w:p>
    <w:p w14:paraId="120A8851" w14:textId="77777777" w:rsidR="00FF7193" w:rsidRDefault="00FF7193" w:rsidP="001E1782">
      <w:pPr>
        <w:rPr>
          <w:rFonts w:ascii="Arial" w:hAnsi="Arial" w:cs="Arial"/>
        </w:rPr>
      </w:pPr>
    </w:p>
    <w:p w14:paraId="5946A4BC" w14:textId="77777777" w:rsidR="00426BAF" w:rsidRDefault="00426BAF" w:rsidP="001E1782">
      <w:pPr>
        <w:rPr>
          <w:rFonts w:ascii="Arial" w:hAnsi="Arial" w:cs="Arial"/>
        </w:rPr>
      </w:pPr>
    </w:p>
    <w:p w14:paraId="062A9C16" w14:textId="77777777" w:rsidR="00426BAF" w:rsidRDefault="00426BAF" w:rsidP="001E1782">
      <w:pPr>
        <w:rPr>
          <w:rFonts w:ascii="Arial" w:hAnsi="Arial" w:cs="Arial"/>
        </w:rPr>
      </w:pPr>
    </w:p>
    <w:p w14:paraId="2BB2BF07" w14:textId="77777777" w:rsidR="00426BAF" w:rsidRDefault="00426BAF" w:rsidP="001E1782">
      <w:pPr>
        <w:rPr>
          <w:rFonts w:ascii="Arial" w:hAnsi="Arial" w:cs="Arial"/>
        </w:rPr>
      </w:pPr>
    </w:p>
    <w:p w14:paraId="0AF3BD9D" w14:textId="335C84A4" w:rsidR="001E1782" w:rsidRDefault="001E1782" w:rsidP="002519F3">
      <w:pPr>
        <w:spacing w:after="0"/>
        <w:ind w:left="1224" w:firstLine="432"/>
        <w:rPr>
          <w:rFonts w:ascii="Arial" w:hAnsi="Arial" w:cs="Arial"/>
          <w:sz w:val="24"/>
          <w:szCs w:val="24"/>
        </w:rPr>
      </w:pPr>
      <w:r w:rsidRPr="00FF7193">
        <w:rPr>
          <w:rFonts w:ascii="Arial" w:hAnsi="Arial" w:cs="Arial"/>
          <w:sz w:val="24"/>
          <w:szCs w:val="24"/>
        </w:rPr>
        <w:lastRenderedPageBreak/>
        <w:t>If you are not sure how to abate a certain violation, ask the inspector if he or she can share methods that other companies have used to abate similar violations in their facilities.</w:t>
      </w:r>
      <w:r w:rsidR="00AF6B5E">
        <w:rPr>
          <w:rFonts w:ascii="Arial" w:hAnsi="Arial" w:cs="Arial"/>
          <w:sz w:val="24"/>
          <w:szCs w:val="24"/>
        </w:rPr>
        <w:t xml:space="preserve"> </w:t>
      </w:r>
      <w:r w:rsidRPr="00FF7193">
        <w:rPr>
          <w:rFonts w:ascii="Arial" w:hAnsi="Arial" w:cs="Arial"/>
          <w:sz w:val="24"/>
          <w:szCs w:val="24"/>
        </w:rPr>
        <w:t>When required, submit progress reports on certain long-term or complex abatement issues to show that your company is making strides toward successful abatement of the hazard(s).</w:t>
      </w:r>
      <w:r w:rsidR="00AF6B5E">
        <w:rPr>
          <w:rFonts w:ascii="Arial" w:hAnsi="Arial" w:cs="Arial"/>
          <w:sz w:val="24"/>
          <w:szCs w:val="24"/>
        </w:rPr>
        <w:t xml:space="preserve"> </w:t>
      </w:r>
      <w:r w:rsidRPr="00FF7193">
        <w:rPr>
          <w:rFonts w:ascii="Arial" w:hAnsi="Arial" w:cs="Arial"/>
          <w:sz w:val="24"/>
          <w:szCs w:val="24"/>
        </w:rPr>
        <w:t>You may also request that OSHA extend or modify your abatement dates.</w:t>
      </w:r>
      <w:r w:rsidR="00AF6B5E">
        <w:rPr>
          <w:rFonts w:ascii="Arial" w:hAnsi="Arial" w:cs="Arial"/>
          <w:sz w:val="24"/>
          <w:szCs w:val="24"/>
        </w:rPr>
        <w:t xml:space="preserve"> </w:t>
      </w:r>
      <w:r w:rsidRPr="00FF7193">
        <w:rPr>
          <w:rFonts w:ascii="Arial" w:hAnsi="Arial" w:cs="Arial"/>
          <w:sz w:val="24"/>
          <w:szCs w:val="24"/>
        </w:rPr>
        <w:t>Submit your request in writing.</w:t>
      </w:r>
      <w:r w:rsidR="00AF6B5E">
        <w:rPr>
          <w:rFonts w:ascii="Arial" w:hAnsi="Arial" w:cs="Arial"/>
          <w:sz w:val="24"/>
          <w:szCs w:val="24"/>
        </w:rPr>
        <w:t xml:space="preserve"> </w:t>
      </w:r>
      <w:r w:rsidRPr="00FF7193">
        <w:rPr>
          <w:rFonts w:ascii="Arial" w:hAnsi="Arial" w:cs="Arial"/>
          <w:sz w:val="24"/>
          <w:szCs w:val="24"/>
        </w:rPr>
        <w:t>It will usually be granted provided that you are making progress toward abatement.</w:t>
      </w:r>
      <w:r w:rsidR="00AF6B5E">
        <w:rPr>
          <w:rFonts w:ascii="Arial" w:hAnsi="Arial" w:cs="Arial"/>
          <w:sz w:val="24"/>
          <w:szCs w:val="24"/>
        </w:rPr>
        <w:t xml:space="preserve"> </w:t>
      </w:r>
      <w:r w:rsidRPr="00FF7193">
        <w:rPr>
          <w:rFonts w:ascii="Arial" w:hAnsi="Arial" w:cs="Arial"/>
          <w:sz w:val="24"/>
          <w:szCs w:val="24"/>
        </w:rPr>
        <w:t>If you are nearing the abatement date, contact the inspector and inform him or her of the situation.</w:t>
      </w:r>
    </w:p>
    <w:p w14:paraId="43BDD606" w14:textId="77777777" w:rsidR="002519F3" w:rsidRPr="00FF7193" w:rsidRDefault="002519F3" w:rsidP="001E1782">
      <w:pPr>
        <w:ind w:left="1224" w:firstLine="432"/>
        <w:rPr>
          <w:rFonts w:ascii="Arial" w:hAnsi="Arial" w:cs="Arial"/>
          <w:sz w:val="24"/>
          <w:szCs w:val="24"/>
        </w:rPr>
      </w:pPr>
      <w:r>
        <w:rPr>
          <w:rFonts w:ascii="Arial" w:hAnsi="Arial" w:cs="Arial"/>
          <w:sz w:val="24"/>
          <w:szCs w:val="24"/>
        </w:rPr>
        <w:t xml:space="preserve">An </w:t>
      </w:r>
      <w:r w:rsidRPr="002519F3">
        <w:rPr>
          <w:rFonts w:ascii="Arial" w:hAnsi="Arial" w:cs="Arial"/>
          <w:color w:val="1F497D" w:themeColor="text2"/>
          <w:sz w:val="24"/>
          <w:szCs w:val="24"/>
        </w:rPr>
        <w:t xml:space="preserve">employer </w:t>
      </w:r>
      <w:r w:rsidRPr="002519F3">
        <w:rPr>
          <w:rFonts w:ascii="Arial" w:hAnsi="Arial" w:cs="Arial"/>
          <w:color w:val="00B050"/>
          <w:sz w:val="24"/>
          <w:szCs w:val="24"/>
        </w:rPr>
        <w:t xml:space="preserve">has </w:t>
      </w:r>
      <w:r w:rsidRPr="002519F3">
        <w:rPr>
          <w:rFonts w:ascii="Arial" w:hAnsi="Arial" w:cs="Arial"/>
          <w:color w:val="E36C0A" w:themeColor="accent6" w:themeShade="BF"/>
          <w:sz w:val="24"/>
          <w:szCs w:val="24"/>
        </w:rPr>
        <w:t>15 days</w:t>
      </w:r>
      <w:r>
        <w:rPr>
          <w:rFonts w:ascii="Arial" w:hAnsi="Arial" w:cs="Arial"/>
          <w:sz w:val="24"/>
          <w:szCs w:val="24"/>
        </w:rPr>
        <w:t xml:space="preserve"> to </w:t>
      </w:r>
      <w:r w:rsidRPr="002519F3">
        <w:rPr>
          <w:rFonts w:ascii="Arial" w:hAnsi="Arial" w:cs="Arial"/>
          <w:color w:val="E36C0A" w:themeColor="accent6" w:themeShade="BF"/>
          <w:sz w:val="24"/>
          <w:szCs w:val="24"/>
        </w:rPr>
        <w:t>appeal</w:t>
      </w:r>
      <w:r>
        <w:rPr>
          <w:rFonts w:ascii="Arial" w:hAnsi="Arial" w:cs="Arial"/>
          <w:sz w:val="24"/>
          <w:szCs w:val="24"/>
        </w:rPr>
        <w:t xml:space="preserve"> a </w:t>
      </w:r>
      <w:r w:rsidRPr="002519F3">
        <w:rPr>
          <w:rFonts w:ascii="Arial" w:hAnsi="Arial" w:cs="Arial"/>
          <w:color w:val="E36C0A" w:themeColor="accent6" w:themeShade="BF"/>
          <w:sz w:val="24"/>
          <w:szCs w:val="24"/>
        </w:rPr>
        <w:t>citation</w:t>
      </w:r>
      <w:r>
        <w:rPr>
          <w:rFonts w:ascii="Arial" w:hAnsi="Arial" w:cs="Arial"/>
          <w:sz w:val="24"/>
          <w:szCs w:val="24"/>
        </w:rPr>
        <w:t xml:space="preserve"> after it is issued. </w:t>
      </w:r>
    </w:p>
    <w:p w14:paraId="64C8818A" w14:textId="77777777" w:rsidR="00AA78DB" w:rsidRPr="00623142" w:rsidRDefault="00DD0603" w:rsidP="00AA78DB">
      <w:pPr>
        <w:pStyle w:val="SectionLV1"/>
        <w:rPr>
          <w:color w:val="000000" w:themeColor="text1"/>
          <w:sz w:val="20"/>
          <w:szCs w:val="20"/>
        </w:rPr>
      </w:pPr>
      <w:bookmarkStart w:id="2" w:name="_GoBack"/>
      <w:r w:rsidRPr="00623142">
        <w:rPr>
          <w:color w:val="000000" w:themeColor="text1"/>
          <w:sz w:val="20"/>
          <w:szCs w:val="20"/>
        </w:rPr>
        <w:t>Review Questions</w:t>
      </w:r>
    </w:p>
    <w:p w14:paraId="7B1E7168" w14:textId="4B37F929" w:rsidR="007542DE" w:rsidRPr="00623142" w:rsidRDefault="007542DE" w:rsidP="00E12DB9">
      <w:pPr>
        <w:pStyle w:val="SectionLV1"/>
        <w:numPr>
          <w:ilvl w:val="0"/>
          <w:numId w:val="26"/>
        </w:numPr>
        <w:rPr>
          <w:b w:val="0"/>
          <w:color w:val="000000" w:themeColor="text1"/>
          <w:sz w:val="20"/>
          <w:szCs w:val="20"/>
        </w:rPr>
      </w:pPr>
      <w:r w:rsidRPr="00623142">
        <w:rPr>
          <w:b w:val="0"/>
          <w:color w:val="000000" w:themeColor="text1"/>
          <w:sz w:val="20"/>
          <w:szCs w:val="20"/>
        </w:rPr>
        <w:t xml:space="preserve">The term </w:t>
      </w:r>
      <w:r w:rsidRPr="00623142">
        <w:rPr>
          <w:b w:val="0"/>
          <w:i/>
          <w:color w:val="000000" w:themeColor="text1"/>
          <w:sz w:val="20"/>
          <w:szCs w:val="20"/>
        </w:rPr>
        <w:t>abatement</w:t>
      </w:r>
      <w:r w:rsidRPr="00623142">
        <w:rPr>
          <w:b w:val="0"/>
          <w:color w:val="000000" w:themeColor="text1"/>
          <w:sz w:val="20"/>
          <w:szCs w:val="20"/>
        </w:rPr>
        <w:t xml:space="preserve"> regarding OSHA refers to __</w:t>
      </w:r>
      <w:r w:rsidR="001E7C36" w:rsidRPr="00623142">
        <w:rPr>
          <w:b w:val="0"/>
          <w:color w:val="000000" w:themeColor="text1"/>
          <w:sz w:val="20"/>
          <w:szCs w:val="20"/>
        </w:rPr>
        <w:t>____</w:t>
      </w:r>
      <w:r w:rsidRPr="00623142">
        <w:rPr>
          <w:b w:val="0"/>
          <w:color w:val="000000" w:themeColor="text1"/>
          <w:sz w:val="20"/>
          <w:szCs w:val="20"/>
        </w:rPr>
        <w:t>.</w:t>
      </w:r>
    </w:p>
    <w:p w14:paraId="59F1A0A9" w14:textId="037DB738" w:rsidR="007542DE" w:rsidRPr="00623142" w:rsidRDefault="007542DE" w:rsidP="00E12DB9">
      <w:pPr>
        <w:pStyle w:val="SectionLV1"/>
        <w:numPr>
          <w:ilvl w:val="0"/>
          <w:numId w:val="28"/>
        </w:numPr>
        <w:rPr>
          <w:b w:val="0"/>
          <w:color w:val="000000" w:themeColor="text1"/>
          <w:sz w:val="20"/>
          <w:szCs w:val="20"/>
        </w:rPr>
      </w:pPr>
      <w:r w:rsidRPr="00623142">
        <w:rPr>
          <w:b w:val="0"/>
          <w:color w:val="000000" w:themeColor="text1"/>
          <w:sz w:val="20"/>
          <w:szCs w:val="20"/>
        </w:rPr>
        <w:t>not correcting a violation</w:t>
      </w:r>
    </w:p>
    <w:p w14:paraId="25AD533B" w14:textId="5AD6A28F" w:rsidR="00C819C3" w:rsidRPr="00623142" w:rsidRDefault="007542DE" w:rsidP="00E12DB9">
      <w:pPr>
        <w:pStyle w:val="SectionLV1"/>
        <w:numPr>
          <w:ilvl w:val="0"/>
          <w:numId w:val="28"/>
        </w:numPr>
        <w:rPr>
          <w:b w:val="0"/>
          <w:color w:val="000000" w:themeColor="text1"/>
          <w:sz w:val="20"/>
          <w:szCs w:val="20"/>
        </w:rPr>
      </w:pPr>
      <w:r w:rsidRPr="00623142">
        <w:rPr>
          <w:b w:val="0"/>
          <w:color w:val="000000" w:themeColor="text1"/>
          <w:sz w:val="20"/>
          <w:szCs w:val="20"/>
        </w:rPr>
        <w:t>co</w:t>
      </w:r>
      <w:r w:rsidR="007E49EB" w:rsidRPr="00623142">
        <w:rPr>
          <w:b w:val="0"/>
          <w:color w:val="000000" w:themeColor="text1"/>
          <w:sz w:val="20"/>
          <w:szCs w:val="20"/>
        </w:rPr>
        <w:t>rrecting</w:t>
      </w:r>
      <w:r w:rsidRPr="00623142">
        <w:rPr>
          <w:b w:val="0"/>
          <w:color w:val="000000" w:themeColor="text1"/>
          <w:sz w:val="20"/>
          <w:szCs w:val="20"/>
        </w:rPr>
        <w:t xml:space="preserve"> a hazards violation</w:t>
      </w:r>
    </w:p>
    <w:p w14:paraId="055EBE20" w14:textId="33D20DD9" w:rsidR="007542DE" w:rsidRPr="00623142" w:rsidRDefault="007542DE" w:rsidP="00E12DB9">
      <w:pPr>
        <w:pStyle w:val="SectionLV1"/>
        <w:numPr>
          <w:ilvl w:val="0"/>
          <w:numId w:val="28"/>
        </w:numPr>
        <w:rPr>
          <w:b w:val="0"/>
          <w:color w:val="000000" w:themeColor="text1"/>
          <w:sz w:val="20"/>
          <w:szCs w:val="20"/>
        </w:rPr>
      </w:pPr>
      <w:r w:rsidRPr="00623142">
        <w:rPr>
          <w:b w:val="0"/>
          <w:color w:val="000000" w:themeColor="text1"/>
          <w:sz w:val="20"/>
          <w:szCs w:val="20"/>
        </w:rPr>
        <w:t>receiving a hazards citation</w:t>
      </w:r>
    </w:p>
    <w:p w14:paraId="1EB0943D" w14:textId="40A2CB7D" w:rsidR="007542DE" w:rsidRPr="00623142" w:rsidRDefault="007542DE" w:rsidP="00E12DB9">
      <w:pPr>
        <w:pStyle w:val="SectionLV1"/>
        <w:numPr>
          <w:ilvl w:val="0"/>
          <w:numId w:val="28"/>
        </w:numPr>
        <w:rPr>
          <w:b w:val="0"/>
          <w:color w:val="000000" w:themeColor="text1"/>
          <w:sz w:val="20"/>
          <w:szCs w:val="20"/>
        </w:rPr>
      </w:pPr>
      <w:r w:rsidRPr="00623142">
        <w:rPr>
          <w:b w:val="0"/>
          <w:color w:val="000000" w:themeColor="text1"/>
          <w:sz w:val="20"/>
          <w:szCs w:val="20"/>
        </w:rPr>
        <w:t>receiving a warning</w:t>
      </w:r>
    </w:p>
    <w:p w14:paraId="40656243" w14:textId="77777777" w:rsidR="00504EE2" w:rsidRPr="00623142" w:rsidRDefault="00504EE2" w:rsidP="00504EE2">
      <w:pPr>
        <w:pStyle w:val="SectionLV1"/>
        <w:tabs>
          <w:tab w:val="clear" w:pos="360"/>
        </w:tabs>
        <w:ind w:left="1080" w:firstLine="0"/>
        <w:rPr>
          <w:b w:val="0"/>
          <w:color w:val="000000" w:themeColor="text1"/>
          <w:sz w:val="20"/>
          <w:szCs w:val="20"/>
        </w:rPr>
      </w:pPr>
    </w:p>
    <w:p w14:paraId="14A6CE34" w14:textId="7AAD65FA" w:rsidR="009853AF" w:rsidRPr="00623142" w:rsidRDefault="009853AF" w:rsidP="00E12DB9">
      <w:pPr>
        <w:pStyle w:val="SectionLV1"/>
        <w:numPr>
          <w:ilvl w:val="0"/>
          <w:numId w:val="26"/>
        </w:numPr>
        <w:rPr>
          <w:b w:val="0"/>
          <w:color w:val="000000" w:themeColor="text1"/>
          <w:sz w:val="20"/>
          <w:szCs w:val="20"/>
        </w:rPr>
      </w:pPr>
      <w:r w:rsidRPr="00623142">
        <w:rPr>
          <w:b w:val="0"/>
          <w:color w:val="000000" w:themeColor="text1"/>
          <w:sz w:val="20"/>
          <w:szCs w:val="20"/>
        </w:rPr>
        <w:t xml:space="preserve">During a walk-around inspection, a hazard identified by the CSHO should not be fixed immediately, even if it is a minor one. </w:t>
      </w:r>
      <w:r w:rsidR="00504EE2" w:rsidRPr="00623142">
        <w:rPr>
          <w:b w:val="0"/>
          <w:color w:val="000000" w:themeColor="text1"/>
          <w:sz w:val="20"/>
          <w:szCs w:val="20"/>
        </w:rPr>
        <w:t xml:space="preserve">     True or False</w:t>
      </w:r>
    </w:p>
    <w:p w14:paraId="692E227A" w14:textId="77777777" w:rsidR="00504EE2" w:rsidRPr="00623142" w:rsidRDefault="00504EE2" w:rsidP="00504EE2">
      <w:pPr>
        <w:pStyle w:val="SectionLV1"/>
        <w:tabs>
          <w:tab w:val="clear" w:pos="360"/>
        </w:tabs>
        <w:ind w:firstLine="0"/>
        <w:rPr>
          <w:b w:val="0"/>
          <w:color w:val="000000" w:themeColor="text1"/>
          <w:sz w:val="20"/>
          <w:szCs w:val="20"/>
        </w:rPr>
      </w:pPr>
    </w:p>
    <w:p w14:paraId="0592D61D" w14:textId="77777777" w:rsidR="00504EE2" w:rsidRPr="00623142" w:rsidRDefault="009853AF" w:rsidP="00E12DB9">
      <w:pPr>
        <w:pStyle w:val="SectionLV1"/>
        <w:numPr>
          <w:ilvl w:val="0"/>
          <w:numId w:val="26"/>
        </w:numPr>
        <w:rPr>
          <w:b w:val="0"/>
          <w:color w:val="000000" w:themeColor="text1"/>
          <w:sz w:val="20"/>
          <w:szCs w:val="20"/>
        </w:rPr>
      </w:pPr>
      <w:r w:rsidRPr="00623142">
        <w:rPr>
          <w:b w:val="0"/>
          <w:color w:val="000000" w:themeColor="text1"/>
          <w:sz w:val="20"/>
          <w:szCs w:val="20"/>
        </w:rPr>
        <w:t>If the CSHO points out a violation, a company employee is allowed to immediately contest the</w:t>
      </w:r>
      <w:r w:rsidR="00AF6B5E" w:rsidRPr="00623142">
        <w:rPr>
          <w:b w:val="0"/>
          <w:color w:val="000000" w:themeColor="text1"/>
          <w:sz w:val="20"/>
          <w:szCs w:val="20"/>
        </w:rPr>
        <w:t xml:space="preserve"> </w:t>
      </w:r>
      <w:r w:rsidRPr="00623142">
        <w:rPr>
          <w:b w:val="0"/>
          <w:color w:val="000000" w:themeColor="text1"/>
          <w:sz w:val="20"/>
          <w:szCs w:val="20"/>
        </w:rPr>
        <w:t>decision.</w:t>
      </w:r>
      <w:r w:rsidR="00504EE2" w:rsidRPr="00623142">
        <w:rPr>
          <w:b w:val="0"/>
          <w:color w:val="000000" w:themeColor="text1"/>
          <w:sz w:val="20"/>
          <w:szCs w:val="20"/>
        </w:rPr>
        <w:t xml:space="preserve"> </w:t>
      </w:r>
    </w:p>
    <w:p w14:paraId="0F2B3F56" w14:textId="0A4AE927" w:rsidR="009853AF" w:rsidRPr="00623142" w:rsidRDefault="00504EE2" w:rsidP="00504EE2">
      <w:pPr>
        <w:pStyle w:val="SectionLV1"/>
        <w:tabs>
          <w:tab w:val="clear" w:pos="360"/>
        </w:tabs>
        <w:ind w:left="720" w:firstLine="0"/>
        <w:rPr>
          <w:b w:val="0"/>
          <w:color w:val="000000" w:themeColor="text1"/>
          <w:sz w:val="20"/>
          <w:szCs w:val="20"/>
        </w:rPr>
      </w:pPr>
      <w:r w:rsidRPr="00623142">
        <w:rPr>
          <w:b w:val="0"/>
          <w:color w:val="000000" w:themeColor="text1"/>
          <w:sz w:val="20"/>
          <w:szCs w:val="20"/>
        </w:rPr>
        <w:t>True or False</w:t>
      </w:r>
    </w:p>
    <w:p w14:paraId="020D0926" w14:textId="77777777" w:rsidR="00504EE2" w:rsidRPr="00623142" w:rsidRDefault="00504EE2" w:rsidP="00504EE2">
      <w:pPr>
        <w:pStyle w:val="SectionLV1"/>
        <w:tabs>
          <w:tab w:val="clear" w:pos="360"/>
        </w:tabs>
        <w:ind w:left="720" w:firstLine="0"/>
        <w:rPr>
          <w:b w:val="0"/>
          <w:color w:val="000000" w:themeColor="text1"/>
          <w:sz w:val="20"/>
          <w:szCs w:val="20"/>
        </w:rPr>
      </w:pPr>
    </w:p>
    <w:p w14:paraId="09297B12" w14:textId="329B11F7" w:rsidR="00C819C3" w:rsidRPr="00623142" w:rsidRDefault="007542DE" w:rsidP="00E12DB9">
      <w:pPr>
        <w:pStyle w:val="SectionLV1"/>
        <w:numPr>
          <w:ilvl w:val="0"/>
          <w:numId w:val="26"/>
        </w:numPr>
        <w:rPr>
          <w:b w:val="0"/>
          <w:color w:val="000000" w:themeColor="text1"/>
          <w:sz w:val="20"/>
          <w:szCs w:val="20"/>
        </w:rPr>
      </w:pPr>
      <w:r w:rsidRPr="00623142">
        <w:rPr>
          <w:b w:val="0"/>
          <w:color w:val="000000" w:themeColor="text1"/>
          <w:sz w:val="20"/>
          <w:szCs w:val="20"/>
        </w:rPr>
        <w:t>The company is required to post a citation for a minimum of __</w:t>
      </w:r>
      <w:r w:rsidR="001E7C36" w:rsidRPr="00623142">
        <w:rPr>
          <w:b w:val="0"/>
          <w:color w:val="000000" w:themeColor="text1"/>
          <w:sz w:val="20"/>
          <w:szCs w:val="20"/>
        </w:rPr>
        <w:t>____</w:t>
      </w:r>
      <w:r w:rsidRPr="00623142">
        <w:rPr>
          <w:b w:val="0"/>
          <w:color w:val="000000" w:themeColor="text1"/>
          <w:sz w:val="20"/>
          <w:szCs w:val="20"/>
        </w:rPr>
        <w:t>.</w:t>
      </w:r>
    </w:p>
    <w:p w14:paraId="17631731" w14:textId="796566F9" w:rsidR="007542DE" w:rsidRPr="00623142" w:rsidRDefault="007542DE" w:rsidP="00E12DB9">
      <w:pPr>
        <w:pStyle w:val="SectionLV1"/>
        <w:numPr>
          <w:ilvl w:val="0"/>
          <w:numId w:val="29"/>
        </w:numPr>
        <w:rPr>
          <w:b w:val="0"/>
          <w:color w:val="000000" w:themeColor="text1"/>
          <w:sz w:val="20"/>
          <w:szCs w:val="20"/>
        </w:rPr>
      </w:pPr>
      <w:r w:rsidRPr="00623142">
        <w:rPr>
          <w:b w:val="0"/>
          <w:color w:val="000000" w:themeColor="text1"/>
          <w:sz w:val="20"/>
          <w:szCs w:val="20"/>
        </w:rPr>
        <w:t>24 hours</w:t>
      </w:r>
    </w:p>
    <w:p w14:paraId="4F7D6860" w14:textId="2ADBB1AC" w:rsidR="007542DE" w:rsidRPr="00623142" w:rsidRDefault="007542DE" w:rsidP="00E12DB9">
      <w:pPr>
        <w:pStyle w:val="SectionLV1"/>
        <w:numPr>
          <w:ilvl w:val="0"/>
          <w:numId w:val="29"/>
        </w:numPr>
        <w:rPr>
          <w:b w:val="0"/>
          <w:color w:val="000000" w:themeColor="text1"/>
          <w:sz w:val="20"/>
          <w:szCs w:val="20"/>
        </w:rPr>
      </w:pPr>
      <w:r w:rsidRPr="00623142">
        <w:rPr>
          <w:b w:val="0"/>
          <w:color w:val="000000" w:themeColor="text1"/>
          <w:sz w:val="20"/>
          <w:szCs w:val="20"/>
        </w:rPr>
        <w:t>3 days</w:t>
      </w:r>
    </w:p>
    <w:p w14:paraId="1919FFD9" w14:textId="1962EDF8" w:rsidR="00C819C3" w:rsidRPr="00623142" w:rsidRDefault="007542DE" w:rsidP="00E12DB9">
      <w:pPr>
        <w:pStyle w:val="SectionLV1"/>
        <w:numPr>
          <w:ilvl w:val="0"/>
          <w:numId w:val="29"/>
        </w:numPr>
        <w:rPr>
          <w:b w:val="0"/>
          <w:color w:val="000000" w:themeColor="text1"/>
        </w:rPr>
      </w:pPr>
      <w:r w:rsidRPr="00623142">
        <w:rPr>
          <w:b w:val="0"/>
          <w:color w:val="000000" w:themeColor="text1"/>
          <w:sz w:val="20"/>
          <w:szCs w:val="20"/>
        </w:rPr>
        <w:t>1 day</w:t>
      </w:r>
      <w:r w:rsidRPr="00623142">
        <w:rPr>
          <w:b w:val="0"/>
          <w:color w:val="000000" w:themeColor="text1"/>
        </w:rPr>
        <w:t xml:space="preserve"> </w:t>
      </w:r>
    </w:p>
    <w:p w14:paraId="1578DA90" w14:textId="0AF67D6B" w:rsidR="007542DE" w:rsidRPr="00623142" w:rsidRDefault="007542DE" w:rsidP="00E12DB9">
      <w:pPr>
        <w:pStyle w:val="SectionLV1"/>
        <w:numPr>
          <w:ilvl w:val="0"/>
          <w:numId w:val="29"/>
        </w:numPr>
        <w:rPr>
          <w:b w:val="0"/>
          <w:color w:val="000000" w:themeColor="text1"/>
          <w:sz w:val="20"/>
          <w:szCs w:val="20"/>
        </w:rPr>
      </w:pPr>
      <w:r w:rsidRPr="00623142">
        <w:rPr>
          <w:b w:val="0"/>
          <w:color w:val="000000" w:themeColor="text1"/>
          <w:sz w:val="20"/>
          <w:szCs w:val="20"/>
        </w:rPr>
        <w:t>1 month</w:t>
      </w:r>
    </w:p>
    <w:p w14:paraId="2D36341C" w14:textId="77777777" w:rsidR="00504EE2" w:rsidRPr="00623142" w:rsidRDefault="00504EE2" w:rsidP="00504EE2">
      <w:pPr>
        <w:pStyle w:val="SectionLV1"/>
        <w:tabs>
          <w:tab w:val="clear" w:pos="360"/>
        </w:tabs>
        <w:ind w:left="1080" w:firstLine="0"/>
        <w:rPr>
          <w:b w:val="0"/>
          <w:color w:val="000000" w:themeColor="text1"/>
          <w:sz w:val="20"/>
          <w:szCs w:val="20"/>
        </w:rPr>
      </w:pPr>
    </w:p>
    <w:p w14:paraId="586578AA" w14:textId="053D1F25" w:rsidR="00C819C3" w:rsidRPr="00623142" w:rsidRDefault="007542DE" w:rsidP="00E12DB9">
      <w:pPr>
        <w:pStyle w:val="SectionLV1"/>
        <w:numPr>
          <w:ilvl w:val="0"/>
          <w:numId w:val="26"/>
        </w:numPr>
        <w:rPr>
          <w:b w:val="0"/>
          <w:color w:val="000000" w:themeColor="text1"/>
          <w:sz w:val="20"/>
          <w:szCs w:val="20"/>
        </w:rPr>
      </w:pPr>
      <w:r w:rsidRPr="00623142">
        <w:rPr>
          <w:b w:val="0"/>
          <w:color w:val="000000" w:themeColor="text1"/>
          <w:sz w:val="20"/>
          <w:szCs w:val="20"/>
        </w:rPr>
        <w:t xml:space="preserve">A citation may result in a penalty of up to $70,000 under which condition? </w:t>
      </w:r>
    </w:p>
    <w:p w14:paraId="47D2EDFF" w14:textId="3EABB57D" w:rsidR="009853AF" w:rsidRPr="00623142" w:rsidRDefault="009853AF" w:rsidP="00E12DB9">
      <w:pPr>
        <w:pStyle w:val="SectionLV1"/>
        <w:numPr>
          <w:ilvl w:val="0"/>
          <w:numId w:val="30"/>
        </w:numPr>
        <w:rPr>
          <w:b w:val="0"/>
          <w:color w:val="000000" w:themeColor="text1"/>
          <w:sz w:val="20"/>
          <w:szCs w:val="20"/>
        </w:rPr>
      </w:pPr>
      <w:r w:rsidRPr="00623142">
        <w:rPr>
          <w:b w:val="0"/>
          <w:color w:val="000000" w:themeColor="text1"/>
          <w:sz w:val="20"/>
          <w:szCs w:val="20"/>
        </w:rPr>
        <w:t>The violation is willful</w:t>
      </w:r>
    </w:p>
    <w:p w14:paraId="02011A1F" w14:textId="436235F9" w:rsidR="009853AF" w:rsidRPr="00623142" w:rsidRDefault="009853AF" w:rsidP="00E12DB9">
      <w:pPr>
        <w:pStyle w:val="SectionLV1"/>
        <w:numPr>
          <w:ilvl w:val="0"/>
          <w:numId w:val="30"/>
        </w:numPr>
        <w:rPr>
          <w:b w:val="0"/>
          <w:color w:val="000000" w:themeColor="text1"/>
          <w:sz w:val="20"/>
          <w:szCs w:val="20"/>
        </w:rPr>
      </w:pPr>
      <w:r w:rsidRPr="00623142">
        <w:rPr>
          <w:b w:val="0"/>
          <w:color w:val="000000" w:themeColor="text1"/>
          <w:sz w:val="20"/>
          <w:szCs w:val="20"/>
        </w:rPr>
        <w:t>A violation is repeated</w:t>
      </w:r>
    </w:p>
    <w:p w14:paraId="7F53B980" w14:textId="627997E7" w:rsidR="00C819C3" w:rsidRPr="00623142" w:rsidRDefault="009853AF" w:rsidP="00E12DB9">
      <w:pPr>
        <w:pStyle w:val="SectionLV1"/>
        <w:numPr>
          <w:ilvl w:val="0"/>
          <w:numId w:val="30"/>
        </w:numPr>
        <w:rPr>
          <w:b w:val="0"/>
          <w:color w:val="000000" w:themeColor="text1"/>
          <w:sz w:val="20"/>
          <w:szCs w:val="20"/>
        </w:rPr>
      </w:pPr>
      <w:r w:rsidRPr="00623142">
        <w:rPr>
          <w:b w:val="0"/>
          <w:color w:val="000000" w:themeColor="text1"/>
          <w:sz w:val="20"/>
          <w:szCs w:val="20"/>
        </w:rPr>
        <w:t>Both A and B</w:t>
      </w:r>
    </w:p>
    <w:p w14:paraId="4A006414" w14:textId="45FEEE68" w:rsidR="009853AF" w:rsidRPr="00623142" w:rsidRDefault="009853AF" w:rsidP="00E12DB9">
      <w:pPr>
        <w:pStyle w:val="SectionLV1"/>
        <w:numPr>
          <w:ilvl w:val="0"/>
          <w:numId w:val="30"/>
        </w:numPr>
        <w:rPr>
          <w:b w:val="0"/>
          <w:color w:val="000000" w:themeColor="text1"/>
          <w:sz w:val="20"/>
          <w:szCs w:val="20"/>
        </w:rPr>
      </w:pPr>
      <w:r w:rsidRPr="00623142">
        <w:rPr>
          <w:b w:val="0"/>
          <w:color w:val="000000" w:themeColor="text1"/>
          <w:sz w:val="20"/>
          <w:szCs w:val="20"/>
        </w:rPr>
        <w:t>The violation is deemed serious</w:t>
      </w:r>
    </w:p>
    <w:p w14:paraId="47EF440B" w14:textId="5B640B4E" w:rsidR="00504EE2" w:rsidRPr="00623142" w:rsidRDefault="00504EE2" w:rsidP="00504EE2">
      <w:pPr>
        <w:pStyle w:val="SectionLV1"/>
        <w:tabs>
          <w:tab w:val="clear" w:pos="360"/>
        </w:tabs>
        <w:ind w:left="720" w:firstLine="0"/>
        <w:rPr>
          <w:b w:val="0"/>
          <w:color w:val="000000" w:themeColor="text1"/>
          <w:sz w:val="20"/>
          <w:szCs w:val="20"/>
        </w:rPr>
      </w:pPr>
    </w:p>
    <w:p w14:paraId="0C0C387F" w14:textId="223AE1A5" w:rsidR="00D512C6" w:rsidRPr="00623142" w:rsidRDefault="00D512C6" w:rsidP="00E12DB9">
      <w:pPr>
        <w:pStyle w:val="SectionLV1"/>
        <w:numPr>
          <w:ilvl w:val="0"/>
          <w:numId w:val="26"/>
        </w:numPr>
        <w:rPr>
          <w:b w:val="0"/>
          <w:color w:val="000000" w:themeColor="text1"/>
          <w:sz w:val="20"/>
          <w:szCs w:val="20"/>
        </w:rPr>
      </w:pPr>
      <w:r w:rsidRPr="00623142">
        <w:rPr>
          <w:b w:val="0"/>
          <w:color w:val="000000" w:themeColor="text1"/>
          <w:sz w:val="20"/>
          <w:szCs w:val="20"/>
        </w:rPr>
        <w:t>An appeal by an employer to an OSHA citation is ______.</w:t>
      </w:r>
    </w:p>
    <w:p w14:paraId="4BE022D3" w14:textId="444F9EB2" w:rsidR="00D512C6" w:rsidRPr="00623142" w:rsidRDefault="00D512C6" w:rsidP="00E12DB9">
      <w:pPr>
        <w:pStyle w:val="SectionLV1"/>
        <w:numPr>
          <w:ilvl w:val="0"/>
          <w:numId w:val="31"/>
        </w:numPr>
        <w:rPr>
          <w:b w:val="0"/>
          <w:color w:val="000000" w:themeColor="text1"/>
          <w:sz w:val="20"/>
          <w:szCs w:val="20"/>
        </w:rPr>
      </w:pPr>
      <w:r w:rsidRPr="00623142">
        <w:rPr>
          <w:b w:val="0"/>
          <w:color w:val="000000" w:themeColor="text1"/>
          <w:sz w:val="20"/>
          <w:szCs w:val="20"/>
        </w:rPr>
        <w:t>15 days</w:t>
      </w:r>
    </w:p>
    <w:p w14:paraId="70A4C574" w14:textId="431ECA96" w:rsidR="00D512C6" w:rsidRPr="00623142" w:rsidRDefault="00D512C6" w:rsidP="00E12DB9">
      <w:pPr>
        <w:pStyle w:val="SectionLV1"/>
        <w:numPr>
          <w:ilvl w:val="0"/>
          <w:numId w:val="31"/>
        </w:numPr>
        <w:rPr>
          <w:b w:val="0"/>
          <w:color w:val="000000" w:themeColor="text1"/>
          <w:sz w:val="20"/>
          <w:szCs w:val="20"/>
        </w:rPr>
      </w:pPr>
      <w:r w:rsidRPr="00623142">
        <w:rPr>
          <w:b w:val="0"/>
          <w:color w:val="000000" w:themeColor="text1"/>
          <w:sz w:val="20"/>
          <w:szCs w:val="20"/>
        </w:rPr>
        <w:t>30 days</w:t>
      </w:r>
    </w:p>
    <w:p w14:paraId="7C37D3F2" w14:textId="58233EA8" w:rsidR="00D512C6" w:rsidRPr="00623142" w:rsidRDefault="00D512C6" w:rsidP="00E12DB9">
      <w:pPr>
        <w:pStyle w:val="SectionLV1"/>
        <w:numPr>
          <w:ilvl w:val="0"/>
          <w:numId w:val="31"/>
        </w:numPr>
        <w:rPr>
          <w:b w:val="0"/>
          <w:color w:val="000000" w:themeColor="text1"/>
          <w:sz w:val="20"/>
          <w:szCs w:val="20"/>
        </w:rPr>
      </w:pPr>
      <w:r w:rsidRPr="00623142">
        <w:rPr>
          <w:b w:val="0"/>
          <w:color w:val="000000" w:themeColor="text1"/>
          <w:sz w:val="20"/>
          <w:szCs w:val="20"/>
        </w:rPr>
        <w:t>60 days</w:t>
      </w:r>
    </w:p>
    <w:p w14:paraId="04CADED5" w14:textId="0A9D52E1" w:rsidR="00D512C6" w:rsidRPr="00623142" w:rsidRDefault="00D512C6" w:rsidP="00E12DB9">
      <w:pPr>
        <w:pStyle w:val="SectionLV1"/>
        <w:numPr>
          <w:ilvl w:val="0"/>
          <w:numId w:val="31"/>
        </w:numPr>
        <w:rPr>
          <w:b w:val="0"/>
          <w:color w:val="000000" w:themeColor="text1"/>
          <w:sz w:val="20"/>
          <w:szCs w:val="20"/>
        </w:rPr>
      </w:pPr>
      <w:r w:rsidRPr="00623142">
        <w:rPr>
          <w:b w:val="0"/>
          <w:color w:val="000000" w:themeColor="text1"/>
          <w:sz w:val="20"/>
          <w:szCs w:val="20"/>
        </w:rPr>
        <w:t>1 year</w:t>
      </w:r>
    </w:p>
    <w:p w14:paraId="5081489F" w14:textId="77777777" w:rsidR="00504EE2" w:rsidRPr="00623142" w:rsidRDefault="00504EE2" w:rsidP="00504EE2">
      <w:pPr>
        <w:pStyle w:val="SectionLV1"/>
        <w:tabs>
          <w:tab w:val="clear" w:pos="360"/>
        </w:tabs>
        <w:ind w:left="1080" w:firstLine="0"/>
        <w:rPr>
          <w:b w:val="0"/>
          <w:color w:val="000000" w:themeColor="text1"/>
          <w:sz w:val="20"/>
          <w:szCs w:val="20"/>
        </w:rPr>
      </w:pPr>
    </w:p>
    <w:p w14:paraId="75D344DA" w14:textId="1255E179" w:rsidR="009853AF" w:rsidRPr="00623142" w:rsidRDefault="009853AF" w:rsidP="00E12DB9">
      <w:pPr>
        <w:pStyle w:val="SectionLV1"/>
        <w:numPr>
          <w:ilvl w:val="0"/>
          <w:numId w:val="26"/>
        </w:numPr>
        <w:rPr>
          <w:b w:val="0"/>
          <w:color w:val="000000" w:themeColor="text1"/>
          <w:sz w:val="20"/>
          <w:szCs w:val="20"/>
        </w:rPr>
      </w:pPr>
      <w:r w:rsidRPr="00623142">
        <w:rPr>
          <w:b w:val="0"/>
          <w:color w:val="000000" w:themeColor="text1"/>
          <w:sz w:val="20"/>
          <w:szCs w:val="20"/>
        </w:rPr>
        <w:t>The abatement process does not require</w:t>
      </w:r>
      <w:r w:rsidR="005A2214" w:rsidRPr="00623142">
        <w:rPr>
          <w:b w:val="0"/>
          <w:color w:val="000000" w:themeColor="text1"/>
          <w:sz w:val="20"/>
          <w:szCs w:val="20"/>
        </w:rPr>
        <w:t xml:space="preserve"> that the</w:t>
      </w:r>
      <w:r w:rsidR="00AF6B5E" w:rsidRPr="00623142">
        <w:rPr>
          <w:b w:val="0"/>
          <w:color w:val="000000" w:themeColor="text1"/>
          <w:sz w:val="20"/>
          <w:szCs w:val="20"/>
        </w:rPr>
        <w:t xml:space="preserve"> </w:t>
      </w:r>
      <w:r w:rsidRPr="00623142">
        <w:rPr>
          <w:b w:val="0"/>
          <w:color w:val="000000" w:themeColor="text1"/>
          <w:sz w:val="20"/>
          <w:szCs w:val="20"/>
        </w:rPr>
        <w:t>__</w:t>
      </w:r>
      <w:r w:rsidR="001E7C36" w:rsidRPr="00623142">
        <w:rPr>
          <w:b w:val="0"/>
          <w:color w:val="000000" w:themeColor="text1"/>
          <w:sz w:val="20"/>
          <w:szCs w:val="20"/>
        </w:rPr>
        <w:t>____.</w:t>
      </w:r>
    </w:p>
    <w:p w14:paraId="4505573B" w14:textId="3F7E1AB0" w:rsidR="009853AF" w:rsidRPr="00623142" w:rsidRDefault="005A2214" w:rsidP="00E12DB9">
      <w:pPr>
        <w:pStyle w:val="SectionLV1"/>
        <w:numPr>
          <w:ilvl w:val="0"/>
          <w:numId w:val="32"/>
        </w:numPr>
        <w:rPr>
          <w:b w:val="0"/>
          <w:color w:val="000000" w:themeColor="text1"/>
          <w:sz w:val="20"/>
          <w:szCs w:val="20"/>
        </w:rPr>
      </w:pPr>
      <w:r w:rsidRPr="00623142">
        <w:rPr>
          <w:b w:val="0"/>
          <w:color w:val="000000" w:themeColor="text1"/>
          <w:sz w:val="20"/>
          <w:szCs w:val="20"/>
        </w:rPr>
        <w:t xml:space="preserve">company </w:t>
      </w:r>
      <w:r w:rsidR="009853AF" w:rsidRPr="00623142">
        <w:rPr>
          <w:b w:val="0"/>
          <w:color w:val="000000" w:themeColor="text1"/>
          <w:sz w:val="20"/>
          <w:szCs w:val="20"/>
        </w:rPr>
        <w:t>correct the citation</w:t>
      </w:r>
    </w:p>
    <w:p w14:paraId="78F04BF8" w14:textId="171750AF" w:rsidR="009853AF" w:rsidRPr="00623142" w:rsidRDefault="009853AF" w:rsidP="00E12DB9">
      <w:pPr>
        <w:pStyle w:val="SectionLV1"/>
        <w:numPr>
          <w:ilvl w:val="0"/>
          <w:numId w:val="32"/>
        </w:numPr>
        <w:rPr>
          <w:b w:val="0"/>
          <w:color w:val="000000" w:themeColor="text1"/>
          <w:sz w:val="20"/>
          <w:szCs w:val="20"/>
        </w:rPr>
      </w:pPr>
      <w:r w:rsidRPr="00623142">
        <w:rPr>
          <w:b w:val="0"/>
          <w:color w:val="000000" w:themeColor="text1"/>
          <w:sz w:val="20"/>
          <w:szCs w:val="20"/>
        </w:rPr>
        <w:t>CSHO return for another inspection</w:t>
      </w:r>
    </w:p>
    <w:p w14:paraId="359F6B9F" w14:textId="46B32DE9" w:rsidR="009853AF" w:rsidRPr="00623142" w:rsidRDefault="005A2214" w:rsidP="00E12DB9">
      <w:pPr>
        <w:pStyle w:val="SectionLV1"/>
        <w:numPr>
          <w:ilvl w:val="0"/>
          <w:numId w:val="32"/>
        </w:numPr>
        <w:rPr>
          <w:b w:val="0"/>
          <w:color w:val="000000" w:themeColor="text1"/>
          <w:sz w:val="20"/>
          <w:szCs w:val="20"/>
        </w:rPr>
      </w:pPr>
      <w:r w:rsidRPr="00623142">
        <w:rPr>
          <w:b w:val="0"/>
          <w:color w:val="000000" w:themeColor="text1"/>
          <w:sz w:val="20"/>
          <w:szCs w:val="20"/>
        </w:rPr>
        <w:t>company send appropriate documentation to OSHA</w:t>
      </w:r>
    </w:p>
    <w:p w14:paraId="3FF0766C" w14:textId="72E5D3C8" w:rsidR="005A2214" w:rsidRPr="00623142" w:rsidRDefault="005A2214" w:rsidP="00E12DB9">
      <w:pPr>
        <w:pStyle w:val="SectionLV1"/>
        <w:numPr>
          <w:ilvl w:val="0"/>
          <w:numId w:val="32"/>
        </w:numPr>
        <w:rPr>
          <w:b w:val="0"/>
          <w:color w:val="000000" w:themeColor="text1"/>
          <w:sz w:val="20"/>
          <w:szCs w:val="20"/>
        </w:rPr>
      </w:pPr>
      <w:r w:rsidRPr="00623142">
        <w:rPr>
          <w:b w:val="0"/>
          <w:color w:val="000000" w:themeColor="text1"/>
          <w:sz w:val="20"/>
          <w:szCs w:val="20"/>
        </w:rPr>
        <w:t xml:space="preserve">company certify the hazard has been corrected </w:t>
      </w:r>
    </w:p>
    <w:bookmarkEnd w:id="2"/>
    <w:p w14:paraId="519CAE9C" w14:textId="7DAB98C8" w:rsidR="00504EE2" w:rsidRDefault="00504EE2">
      <w:pPr>
        <w:rPr>
          <w:rFonts w:ascii="Arial" w:eastAsia="Times New Roman" w:hAnsi="Arial" w:cs="Arial"/>
          <w:b/>
          <w:color w:val="FF0000"/>
          <w:sz w:val="24"/>
          <w:szCs w:val="24"/>
        </w:rPr>
      </w:pPr>
      <w:r>
        <w:rPr>
          <w:color w:val="FF0000"/>
        </w:rPr>
        <w:br w:type="page"/>
      </w:r>
    </w:p>
    <w:p w14:paraId="08FC3428" w14:textId="2A9C84BA" w:rsidR="00AA78DB" w:rsidRPr="00964EB3" w:rsidRDefault="00AA78DB" w:rsidP="00AA78DB">
      <w:pPr>
        <w:pStyle w:val="SectionLV1"/>
        <w:rPr>
          <w:color w:val="FF0000"/>
        </w:rPr>
      </w:pPr>
      <w:r w:rsidRPr="00964EB3">
        <w:rPr>
          <w:color w:val="FF0000"/>
        </w:rPr>
        <w:lastRenderedPageBreak/>
        <w:t>6.</w:t>
      </w:r>
      <w:r w:rsidR="00AF6B5E">
        <w:rPr>
          <w:color w:val="FF0000"/>
        </w:rPr>
        <w:t xml:space="preserve"> </w:t>
      </w:r>
      <w:r w:rsidRPr="00964EB3">
        <w:rPr>
          <w:color w:val="FF0000"/>
        </w:rPr>
        <w:t>OSHA Standards and Safety Inspections Development</w:t>
      </w:r>
    </w:p>
    <w:p w14:paraId="4E698E97" w14:textId="32EF954F" w:rsidR="00AA78DB" w:rsidRDefault="00504EE2" w:rsidP="00AA78DB">
      <w:pPr>
        <w:pStyle w:val="SectionTitletext"/>
      </w:pPr>
      <w:r>
        <w:rPr>
          <w:noProof/>
        </w:rPr>
        <w:drawing>
          <wp:anchor distT="0" distB="0" distL="114300" distR="114300" simplePos="0" relativeHeight="251658752" behindDoc="0" locked="0" layoutInCell="1" allowOverlap="1" wp14:anchorId="172F2394" wp14:editId="45AF9274">
            <wp:simplePos x="0" y="0"/>
            <wp:positionH relativeFrom="column">
              <wp:posOffset>1711960</wp:posOffset>
            </wp:positionH>
            <wp:positionV relativeFrom="paragraph">
              <wp:posOffset>1542228</wp:posOffset>
            </wp:positionV>
            <wp:extent cx="3417570" cy="2006600"/>
            <wp:effectExtent l="152400" t="127000" r="163830" b="177800"/>
            <wp:wrapNone/>
            <wp:docPr id="15" name="Picture 26" descr="C:\DOCUME~1\EDICKI~1\LOCALS~1\Temp\GrvTemp85z3kr43fudwjagtb6c21\C\Slid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6" descr="C:\DOCUME~1\EDICKI~1\LOCALS~1\Temp\GrvTemp85z3kr43fudwjagtb6c21\C\Slide26.JPG"/>
                    <pic:cNvPicPr>
                      <a:picLocks noChangeAspect="1" noChangeArrowheads="1"/>
                    </pic:cNvPicPr>
                  </pic:nvPicPr>
                  <pic:blipFill rotWithShape="1">
                    <a:blip r:embed="rId30" cstate="print"/>
                    <a:srcRect t="5997" b="15043"/>
                    <a:stretch/>
                  </pic:blipFill>
                  <pic:spPr bwMode="auto">
                    <a:xfrm>
                      <a:off x="0" y="0"/>
                      <a:ext cx="3417570" cy="20066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AA78DB" w:rsidRPr="00A54A71">
        <w:rPr>
          <w:color w:val="0070C0"/>
        </w:rPr>
        <w:t>OSHA has developed</w:t>
      </w:r>
      <w:r w:rsidR="00AA78DB" w:rsidRPr="005E307D">
        <w:t xml:space="preserve"> and implemented </w:t>
      </w:r>
      <w:r w:rsidR="00AA78DB" w:rsidRPr="00A54A71">
        <w:rPr>
          <w:color w:val="0070C0"/>
        </w:rPr>
        <w:t>a number of standards that provide</w:t>
      </w:r>
      <w:r w:rsidR="00AA78DB" w:rsidRPr="005E307D">
        <w:t xml:space="preserve"> </w:t>
      </w:r>
      <w:r w:rsidR="00AA78DB" w:rsidRPr="00A54A71">
        <w:rPr>
          <w:color w:val="0070C0"/>
        </w:rPr>
        <w:t>safety and health rules for</w:t>
      </w:r>
      <w:r w:rsidR="00AA78DB" w:rsidRPr="005E307D">
        <w:t xml:space="preserve"> workplaces in </w:t>
      </w:r>
      <w:r w:rsidR="00AA78DB" w:rsidRPr="00A54A71">
        <w:rPr>
          <w:color w:val="E36C0A" w:themeColor="accent6" w:themeShade="BF"/>
        </w:rPr>
        <w:t>general industry, construction</w:t>
      </w:r>
      <w:r w:rsidR="00AA78DB" w:rsidRPr="005E307D">
        <w:t xml:space="preserve">, and </w:t>
      </w:r>
      <w:r w:rsidR="00AA78DB" w:rsidRPr="00A54A71">
        <w:rPr>
          <w:color w:val="E36C0A" w:themeColor="accent6" w:themeShade="BF"/>
        </w:rPr>
        <w:t>maritime industries</w:t>
      </w:r>
      <w:r w:rsidR="00AA78DB" w:rsidRPr="005E307D">
        <w:t>.</w:t>
      </w:r>
      <w:r w:rsidR="00AF6B5E">
        <w:t xml:space="preserve"> </w:t>
      </w:r>
      <w:r w:rsidR="00AA78DB" w:rsidRPr="005E307D">
        <w:t>The intent of these standards is to protect workers from specific hazards identified in the workplace.</w:t>
      </w:r>
      <w:r w:rsidR="00AF6B5E">
        <w:t xml:space="preserve"> </w:t>
      </w:r>
      <w:r w:rsidR="00AA78DB" w:rsidRPr="005E307D">
        <w:t>OSHA’s standards must be justified through sound science and research to prove that there is a problem in the first place and then demonstrate that the safety standard will effectively reduce workplace injuries, illnesses, and deaths.</w:t>
      </w:r>
      <w:r w:rsidR="00AF6B5E">
        <w:t xml:space="preserve"> </w:t>
      </w:r>
      <w:r w:rsidR="00AA78DB" w:rsidRPr="005E307D">
        <w:t>Cost analyses are conducted on the standards to demonstrate the costs of compliance as well as how much money will be saved by employers that implement the standard.</w:t>
      </w:r>
      <w:r w:rsidR="00AF6B5E">
        <w:t xml:space="preserve"> </w:t>
      </w:r>
      <w:r w:rsidR="00AA78DB" w:rsidRPr="005E307D">
        <w:t>The OSHA standard must be written in a format that is easy to understand and implement.</w:t>
      </w:r>
    </w:p>
    <w:p w14:paraId="42900934" w14:textId="08189A99" w:rsidR="00B46409" w:rsidRDefault="00B46409" w:rsidP="00AA78DB">
      <w:pPr>
        <w:pStyle w:val="SectionTitletext"/>
      </w:pPr>
    </w:p>
    <w:p w14:paraId="2ABDDB45" w14:textId="70B9F69E" w:rsidR="00C819C3" w:rsidRDefault="00C819C3" w:rsidP="00B46409">
      <w:pPr>
        <w:rPr>
          <w:rFonts w:ascii="Arial" w:hAnsi="Arial" w:cs="Arial"/>
          <w:sz w:val="24"/>
          <w:szCs w:val="24"/>
        </w:rPr>
      </w:pPr>
    </w:p>
    <w:p w14:paraId="23351B2B" w14:textId="68A11245" w:rsidR="00D04B72" w:rsidRDefault="00D04B72" w:rsidP="00B46409">
      <w:pPr>
        <w:rPr>
          <w:rFonts w:ascii="Arial" w:hAnsi="Arial" w:cs="Arial"/>
          <w:sz w:val="24"/>
          <w:szCs w:val="24"/>
        </w:rPr>
      </w:pPr>
    </w:p>
    <w:p w14:paraId="00EF4ACE" w14:textId="40EAB27E" w:rsidR="00C819C3" w:rsidRDefault="00C819C3" w:rsidP="00B46409">
      <w:pPr>
        <w:rPr>
          <w:rFonts w:ascii="Arial" w:hAnsi="Arial" w:cs="Arial"/>
          <w:sz w:val="24"/>
          <w:szCs w:val="24"/>
        </w:rPr>
      </w:pPr>
    </w:p>
    <w:p w14:paraId="0C07FF27" w14:textId="77777777" w:rsidR="00C819C3" w:rsidRDefault="00C819C3" w:rsidP="00B46409">
      <w:pPr>
        <w:rPr>
          <w:rFonts w:ascii="Arial" w:hAnsi="Arial" w:cs="Arial"/>
          <w:sz w:val="24"/>
          <w:szCs w:val="24"/>
        </w:rPr>
      </w:pPr>
    </w:p>
    <w:p w14:paraId="29D445B9" w14:textId="77777777" w:rsidR="00C819C3" w:rsidRDefault="00C819C3" w:rsidP="00B46409">
      <w:pPr>
        <w:rPr>
          <w:rFonts w:ascii="Arial" w:hAnsi="Arial" w:cs="Arial"/>
          <w:sz w:val="24"/>
          <w:szCs w:val="24"/>
        </w:rPr>
      </w:pPr>
    </w:p>
    <w:p w14:paraId="08C061E7" w14:textId="77777777" w:rsidR="00D04B72" w:rsidRDefault="00D04B72" w:rsidP="00B46409">
      <w:pPr>
        <w:rPr>
          <w:rFonts w:ascii="Arial" w:hAnsi="Arial" w:cs="Arial"/>
          <w:sz w:val="24"/>
          <w:szCs w:val="24"/>
        </w:rPr>
      </w:pPr>
    </w:p>
    <w:p w14:paraId="11928B47" w14:textId="79FE573A" w:rsidR="00B46409" w:rsidRPr="008C75EB" w:rsidRDefault="00B46409" w:rsidP="00B46409">
      <w:pPr>
        <w:rPr>
          <w:rFonts w:ascii="Arial" w:hAnsi="Arial" w:cs="Arial"/>
          <w:sz w:val="24"/>
          <w:szCs w:val="24"/>
        </w:rPr>
      </w:pPr>
      <w:r w:rsidRPr="008C75EB">
        <w:rPr>
          <w:rFonts w:ascii="Arial" w:hAnsi="Arial" w:cs="Arial"/>
          <w:sz w:val="24"/>
          <w:szCs w:val="24"/>
        </w:rPr>
        <w:t xml:space="preserve">OHSH Standards can be obtained from a variety of sources: </w:t>
      </w:r>
    </w:p>
    <w:p w14:paraId="3DF5E40E" w14:textId="77777777" w:rsidR="00B46409" w:rsidRDefault="00B46409" w:rsidP="001E1782">
      <w:pPr>
        <w:rPr>
          <w:rFonts w:ascii="Arial" w:hAnsi="Arial" w:cs="Arial"/>
        </w:rPr>
      </w:pPr>
      <w:r>
        <w:rPr>
          <w:rFonts w:ascii="Arial" w:hAnsi="Arial" w:cs="Arial"/>
          <w:noProof/>
        </w:rPr>
        <w:drawing>
          <wp:anchor distT="0" distB="0" distL="114300" distR="114300" simplePos="0" relativeHeight="251801600" behindDoc="0" locked="0" layoutInCell="1" allowOverlap="1" wp14:anchorId="43CD3F81" wp14:editId="340A0A10">
            <wp:simplePos x="0" y="0"/>
            <wp:positionH relativeFrom="column">
              <wp:posOffset>1156291</wp:posOffset>
            </wp:positionH>
            <wp:positionV relativeFrom="paragraph">
              <wp:posOffset>37037</wp:posOffset>
            </wp:positionV>
            <wp:extent cx="3830187" cy="2872799"/>
            <wp:effectExtent l="114300" t="76200" r="94113" b="79951"/>
            <wp:wrapNone/>
            <wp:docPr id="8" name="Picture 27" descr="C:\DOCUME~1\EDICKI~1\LOCALS~1\Temp\GrvTemp85z3kr43fudwjagtb6c21\C\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1\EDICKI~1\LOCALS~1\Temp\GrvTemp85z3kr43fudwjagtb6c21\C\Slide27.JPG"/>
                    <pic:cNvPicPr>
                      <a:picLocks noChangeAspect="1" noChangeArrowheads="1"/>
                    </pic:cNvPicPr>
                  </pic:nvPicPr>
                  <pic:blipFill>
                    <a:blip r:embed="rId31" cstate="print"/>
                    <a:stretch>
                      <a:fillRect/>
                    </a:stretch>
                  </pic:blipFill>
                  <pic:spPr bwMode="auto">
                    <a:xfrm>
                      <a:off x="0" y="0"/>
                      <a:ext cx="3830187" cy="28727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D3ACEF2" w14:textId="77777777" w:rsidR="00B46409" w:rsidRDefault="00B46409" w:rsidP="001E1782">
      <w:pPr>
        <w:rPr>
          <w:rFonts w:ascii="Arial" w:hAnsi="Arial" w:cs="Arial"/>
        </w:rPr>
      </w:pPr>
    </w:p>
    <w:p w14:paraId="7421D5EE" w14:textId="77777777" w:rsidR="00B46409" w:rsidRDefault="00B46409" w:rsidP="001E1782">
      <w:pPr>
        <w:rPr>
          <w:rFonts w:ascii="Arial" w:hAnsi="Arial" w:cs="Arial"/>
        </w:rPr>
      </w:pPr>
    </w:p>
    <w:p w14:paraId="5118F842" w14:textId="77777777" w:rsidR="00B46409" w:rsidRDefault="00B46409" w:rsidP="001E1782">
      <w:pPr>
        <w:rPr>
          <w:rFonts w:ascii="Arial" w:hAnsi="Arial" w:cs="Arial"/>
        </w:rPr>
      </w:pPr>
    </w:p>
    <w:p w14:paraId="45F8CBED" w14:textId="77777777" w:rsidR="00B46409" w:rsidRDefault="00B46409" w:rsidP="001E1782">
      <w:pPr>
        <w:rPr>
          <w:rFonts w:ascii="Arial" w:hAnsi="Arial" w:cs="Arial"/>
        </w:rPr>
      </w:pPr>
    </w:p>
    <w:p w14:paraId="74B415AA" w14:textId="77777777" w:rsidR="00B46409" w:rsidRDefault="00B46409" w:rsidP="001E1782">
      <w:pPr>
        <w:rPr>
          <w:rFonts w:ascii="Arial" w:hAnsi="Arial" w:cs="Arial"/>
        </w:rPr>
      </w:pPr>
    </w:p>
    <w:p w14:paraId="3BB02168" w14:textId="77777777" w:rsidR="00B46409" w:rsidRDefault="00B46409" w:rsidP="001E1782">
      <w:pPr>
        <w:rPr>
          <w:rFonts w:ascii="Arial" w:hAnsi="Arial" w:cs="Arial"/>
        </w:rPr>
      </w:pPr>
    </w:p>
    <w:p w14:paraId="6EFE55FD" w14:textId="77777777" w:rsidR="00B46409" w:rsidRDefault="00B46409" w:rsidP="001E1782">
      <w:pPr>
        <w:rPr>
          <w:rFonts w:ascii="Arial" w:hAnsi="Arial" w:cs="Arial"/>
        </w:rPr>
      </w:pPr>
    </w:p>
    <w:p w14:paraId="2E35C87E" w14:textId="77777777" w:rsidR="00B46409" w:rsidRDefault="00B46409" w:rsidP="001E1782">
      <w:pPr>
        <w:rPr>
          <w:rFonts w:ascii="Arial" w:hAnsi="Arial" w:cs="Arial"/>
        </w:rPr>
      </w:pPr>
    </w:p>
    <w:p w14:paraId="60594DBB" w14:textId="77777777" w:rsidR="00B46409" w:rsidRDefault="00B46409" w:rsidP="001E1782">
      <w:pPr>
        <w:rPr>
          <w:rFonts w:ascii="Arial" w:hAnsi="Arial" w:cs="Arial"/>
        </w:rPr>
      </w:pPr>
    </w:p>
    <w:p w14:paraId="5D07F578" w14:textId="34194374" w:rsidR="00AA78DB" w:rsidRPr="00A02EFB" w:rsidRDefault="00037472" w:rsidP="00AA78DB">
      <w:pPr>
        <w:pStyle w:val="SectionL2"/>
        <w:rPr>
          <w:b w:val="0"/>
        </w:rPr>
      </w:pPr>
      <w:r w:rsidRPr="00037472">
        <w:rPr>
          <w:color w:val="00B050"/>
        </w:rPr>
        <w:lastRenderedPageBreak/>
        <w:t>A.</w:t>
      </w:r>
      <w:r w:rsidR="00AF6B5E">
        <w:rPr>
          <w:color w:val="00B050"/>
        </w:rPr>
        <w:t xml:space="preserve"> </w:t>
      </w:r>
      <w:r w:rsidR="00AA78DB" w:rsidRPr="00037472">
        <w:rPr>
          <w:color w:val="00B050"/>
        </w:rPr>
        <w:t xml:space="preserve">General Duty Clause – </w:t>
      </w:r>
      <w:r w:rsidR="00AA78DB" w:rsidRPr="00A02EFB">
        <w:rPr>
          <w:b w:val="0"/>
        </w:rPr>
        <w:t xml:space="preserve">OSHA’s General Duty Clause </w:t>
      </w:r>
      <w:r w:rsidR="00AA78DB" w:rsidRPr="00A54A71">
        <w:rPr>
          <w:b w:val="0"/>
          <w:color w:val="E36C0A" w:themeColor="accent6" w:themeShade="BF"/>
        </w:rPr>
        <w:t>is not a safety standard</w:t>
      </w:r>
      <w:r w:rsidR="00AA78DB" w:rsidRPr="00A02EFB">
        <w:rPr>
          <w:b w:val="0"/>
        </w:rPr>
        <w:t xml:space="preserve">; </w:t>
      </w:r>
      <w:r w:rsidR="00AA78DB" w:rsidRPr="00A54A71">
        <w:rPr>
          <w:b w:val="0"/>
          <w:color w:val="0070C0"/>
        </w:rPr>
        <w:t>it is a section of the original Occupational Safety and Health Act</w:t>
      </w:r>
      <w:r w:rsidR="00AA78DB" w:rsidRPr="00A02EFB">
        <w:rPr>
          <w:b w:val="0"/>
        </w:rPr>
        <w:t>.</w:t>
      </w:r>
      <w:r w:rsidR="00AF6B5E">
        <w:rPr>
          <w:b w:val="0"/>
        </w:rPr>
        <w:t xml:space="preserve"> </w:t>
      </w:r>
      <w:r w:rsidR="00AA78DB" w:rsidRPr="00A02EFB">
        <w:rPr>
          <w:b w:val="0"/>
        </w:rPr>
        <w:t>It appears in Section 5 of the Act, entitled “Duties</w:t>
      </w:r>
      <w:r w:rsidR="00AA78DB">
        <w:rPr>
          <w:b w:val="0"/>
        </w:rPr>
        <w:t>.</w:t>
      </w:r>
      <w:r w:rsidR="00AA78DB" w:rsidRPr="00A02EFB">
        <w:rPr>
          <w:b w:val="0"/>
        </w:rPr>
        <w:t>”</w:t>
      </w:r>
      <w:r w:rsidR="00AF6B5E">
        <w:rPr>
          <w:b w:val="0"/>
        </w:rPr>
        <w:t xml:space="preserve"> </w:t>
      </w:r>
      <w:r w:rsidR="00AA78DB" w:rsidRPr="00A02EFB">
        <w:rPr>
          <w:b w:val="0"/>
        </w:rPr>
        <w:t xml:space="preserve">The General Duty Clause </w:t>
      </w:r>
      <w:r w:rsidR="00AA78DB" w:rsidRPr="00A54A71">
        <w:rPr>
          <w:b w:val="0"/>
          <w:color w:val="0070C0"/>
        </w:rPr>
        <w:t>is the foundation of all current and future safety standards.</w:t>
      </w:r>
      <w:r w:rsidR="00AF6B5E">
        <w:rPr>
          <w:b w:val="0"/>
        </w:rPr>
        <w:t xml:space="preserve"> </w:t>
      </w:r>
      <w:r w:rsidR="00AA78DB" w:rsidRPr="00A02EFB">
        <w:rPr>
          <w:b w:val="0"/>
        </w:rPr>
        <w:t xml:space="preserve">Basically, the clause </w:t>
      </w:r>
      <w:r w:rsidR="00AA78DB" w:rsidRPr="00A54A71">
        <w:rPr>
          <w:b w:val="0"/>
          <w:color w:val="0070C0"/>
        </w:rPr>
        <w:t>requires all employers to furnish a workplace that is free from recognized hazards.</w:t>
      </w:r>
      <w:r w:rsidR="00AF6B5E">
        <w:rPr>
          <w:b w:val="0"/>
          <w:color w:val="0070C0"/>
        </w:rPr>
        <w:t xml:space="preserve"> </w:t>
      </w:r>
      <w:r w:rsidR="00AA78DB" w:rsidRPr="00A54A71">
        <w:rPr>
          <w:b w:val="0"/>
          <w:color w:val="0070C0"/>
        </w:rPr>
        <w:t>Therefore, employers must evaluate the workplace in an attempt to find workplace hazards and then take steps to abate those hazards</w:t>
      </w:r>
      <w:r w:rsidR="00AA78DB" w:rsidRPr="00A02EFB">
        <w:rPr>
          <w:b w:val="0"/>
        </w:rPr>
        <w:t>.</w:t>
      </w:r>
    </w:p>
    <w:p w14:paraId="1560E413" w14:textId="77777777" w:rsidR="00CC794A" w:rsidRDefault="00CC794A" w:rsidP="001E1782">
      <w:pPr>
        <w:pStyle w:val="Section2Text"/>
      </w:pPr>
    </w:p>
    <w:p w14:paraId="411A5A76" w14:textId="046C3EA7" w:rsidR="001E1782" w:rsidRDefault="001E1782" w:rsidP="001E1782">
      <w:pPr>
        <w:pStyle w:val="Section2Text"/>
      </w:pPr>
      <w:r w:rsidRPr="005E307D">
        <w:t>The safety standards take the basic premise of the General Duty Clause and focus on specific workplace hazards such as hazardous chemicals.</w:t>
      </w:r>
      <w:r w:rsidR="00AF6B5E">
        <w:t xml:space="preserve"> </w:t>
      </w:r>
      <w:r w:rsidRPr="00A54A71">
        <w:rPr>
          <w:color w:val="0070C0"/>
        </w:rPr>
        <w:t>If no specific safety standard covers a workplace hazard found by an OSHA inspector, the company may be cited under the General Duty Clause for failure to provide a workplace that is free from recognized hazards.</w:t>
      </w:r>
      <w:r w:rsidR="00AF6B5E">
        <w:t xml:space="preserve"> </w:t>
      </w:r>
      <w:r w:rsidRPr="005E307D">
        <w:t>OSHA inspectors frequently cite employers for violations of the General Duty Clause.</w:t>
      </w:r>
    </w:p>
    <w:p w14:paraId="2B0D2521" w14:textId="77777777" w:rsidR="001E1782" w:rsidRDefault="001E1782" w:rsidP="001E1782">
      <w:pPr>
        <w:pStyle w:val="Section2Text"/>
      </w:pPr>
    </w:p>
    <w:p w14:paraId="325628AC" w14:textId="77777777" w:rsidR="00D749F1" w:rsidRDefault="00D512C6" w:rsidP="001E1782">
      <w:pPr>
        <w:pStyle w:val="Section2Text"/>
      </w:pPr>
      <w:r>
        <w:rPr>
          <w:noProof/>
        </w:rPr>
        <w:drawing>
          <wp:anchor distT="0" distB="0" distL="114300" distR="114300" simplePos="0" relativeHeight="251785216" behindDoc="0" locked="0" layoutInCell="1" allowOverlap="1" wp14:anchorId="0030C542" wp14:editId="6A0C265A">
            <wp:simplePos x="0" y="0"/>
            <wp:positionH relativeFrom="column">
              <wp:posOffset>1353312</wp:posOffset>
            </wp:positionH>
            <wp:positionV relativeFrom="paragraph">
              <wp:posOffset>6096</wp:posOffset>
            </wp:positionV>
            <wp:extent cx="3710301" cy="2776850"/>
            <wp:effectExtent l="76200" t="95250" r="80649" b="99700"/>
            <wp:wrapNone/>
            <wp:docPr id="50" name="Picture 28" descr="C:\DOCUME~1\EDICKI~1\LOCALS~1\Temp\GrvTemp85z3kr43fudwjagtb6c21\C\Slid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1\EDICKI~1\LOCALS~1\Temp\GrvTemp85z3kr43fudwjagtb6c21\C\Slide28.JPG"/>
                    <pic:cNvPicPr>
                      <a:picLocks noChangeAspect="1" noChangeArrowheads="1"/>
                    </pic:cNvPicPr>
                  </pic:nvPicPr>
                  <pic:blipFill>
                    <a:blip r:embed="rId32" cstate="print"/>
                    <a:stretch>
                      <a:fillRect/>
                    </a:stretch>
                  </pic:blipFill>
                  <pic:spPr bwMode="auto">
                    <a:xfrm>
                      <a:off x="0" y="0"/>
                      <a:ext cx="3712234" cy="27782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E63257A" w14:textId="77777777" w:rsidR="00D749F1" w:rsidRDefault="00D749F1" w:rsidP="001E1782">
      <w:pPr>
        <w:pStyle w:val="Section2Text"/>
      </w:pPr>
    </w:p>
    <w:p w14:paraId="2CA18EBD" w14:textId="77777777" w:rsidR="00D749F1" w:rsidRDefault="00D749F1" w:rsidP="001E1782">
      <w:pPr>
        <w:pStyle w:val="Section2Text"/>
      </w:pPr>
    </w:p>
    <w:p w14:paraId="4CEDC532" w14:textId="77777777" w:rsidR="00D749F1" w:rsidRDefault="00D749F1" w:rsidP="001E1782">
      <w:pPr>
        <w:pStyle w:val="Section2Text"/>
      </w:pPr>
    </w:p>
    <w:p w14:paraId="58B2F584" w14:textId="77777777" w:rsidR="00D749F1" w:rsidRDefault="00D749F1" w:rsidP="001E1782">
      <w:pPr>
        <w:pStyle w:val="Section2Text"/>
      </w:pPr>
    </w:p>
    <w:p w14:paraId="6481A770" w14:textId="77777777" w:rsidR="00D749F1" w:rsidRDefault="00D749F1" w:rsidP="001E1782">
      <w:pPr>
        <w:pStyle w:val="Section2Text"/>
      </w:pPr>
    </w:p>
    <w:p w14:paraId="5D014F66" w14:textId="77777777" w:rsidR="00CC794A" w:rsidRDefault="00CC794A" w:rsidP="001E1782">
      <w:pPr>
        <w:pStyle w:val="Section2Text"/>
      </w:pPr>
    </w:p>
    <w:p w14:paraId="164FE27C" w14:textId="77777777" w:rsidR="00CC794A" w:rsidRDefault="00CC794A" w:rsidP="001E1782">
      <w:pPr>
        <w:pStyle w:val="Section2Text"/>
      </w:pPr>
    </w:p>
    <w:p w14:paraId="11B06E24" w14:textId="77777777" w:rsidR="00CC794A" w:rsidRDefault="00CC794A" w:rsidP="001E1782">
      <w:pPr>
        <w:pStyle w:val="Section2Text"/>
      </w:pPr>
    </w:p>
    <w:p w14:paraId="387E0C4F" w14:textId="77777777" w:rsidR="00CC794A" w:rsidRDefault="00CC794A" w:rsidP="001E1782">
      <w:pPr>
        <w:pStyle w:val="Section2Text"/>
      </w:pPr>
    </w:p>
    <w:p w14:paraId="56AAF323" w14:textId="77777777" w:rsidR="00CC794A" w:rsidRDefault="00CC794A" w:rsidP="001E1782">
      <w:pPr>
        <w:pStyle w:val="Section2Text"/>
      </w:pPr>
    </w:p>
    <w:p w14:paraId="773E67A5" w14:textId="77777777" w:rsidR="00CC794A" w:rsidRDefault="00CC794A" w:rsidP="001E1782">
      <w:pPr>
        <w:pStyle w:val="Section2Text"/>
      </w:pPr>
    </w:p>
    <w:p w14:paraId="301B0E4B" w14:textId="77777777" w:rsidR="00CC794A" w:rsidRDefault="00CC794A" w:rsidP="00265810">
      <w:pPr>
        <w:pStyle w:val="Section2Text"/>
        <w:ind w:left="0" w:firstLine="0"/>
      </w:pPr>
    </w:p>
    <w:p w14:paraId="190015B6" w14:textId="77777777" w:rsidR="00265810" w:rsidRDefault="00265810" w:rsidP="00265810">
      <w:pPr>
        <w:pStyle w:val="Section2Text"/>
        <w:ind w:left="0" w:firstLine="0"/>
      </w:pPr>
    </w:p>
    <w:p w14:paraId="334D9F04" w14:textId="77777777" w:rsidR="00265810" w:rsidRDefault="00265810" w:rsidP="00265810">
      <w:pPr>
        <w:pStyle w:val="Section2Text"/>
        <w:ind w:left="0" w:firstLine="0"/>
      </w:pPr>
    </w:p>
    <w:p w14:paraId="43DA2343" w14:textId="77777777" w:rsidR="00265810" w:rsidRDefault="00265810" w:rsidP="00265810">
      <w:pPr>
        <w:pStyle w:val="Section2Text"/>
        <w:ind w:left="0" w:firstLine="0"/>
      </w:pPr>
    </w:p>
    <w:p w14:paraId="22878DC5" w14:textId="77777777" w:rsidR="00265810" w:rsidRDefault="00265810" w:rsidP="00265810">
      <w:pPr>
        <w:pStyle w:val="Section2Text"/>
        <w:ind w:left="0" w:firstLine="0"/>
      </w:pPr>
    </w:p>
    <w:p w14:paraId="12CE29D8" w14:textId="77777777" w:rsidR="00AD702B" w:rsidRDefault="00AD702B">
      <w:pPr>
        <w:rPr>
          <w:rFonts w:ascii="Arial" w:eastAsia="Times New Roman" w:hAnsi="Arial" w:cs="Arial"/>
          <w:color w:val="0070C0"/>
          <w:sz w:val="24"/>
          <w:szCs w:val="24"/>
        </w:rPr>
      </w:pPr>
      <w:r>
        <w:rPr>
          <w:color w:val="0070C0"/>
        </w:rPr>
        <w:br w:type="page"/>
      </w:r>
    </w:p>
    <w:p w14:paraId="45567C88" w14:textId="388CF635" w:rsidR="001E1782" w:rsidRDefault="001E1782" w:rsidP="001E1782">
      <w:pPr>
        <w:pStyle w:val="Section2Text"/>
      </w:pPr>
      <w:r w:rsidRPr="00A54A71">
        <w:rPr>
          <w:color w:val="0070C0"/>
        </w:rPr>
        <w:lastRenderedPageBreak/>
        <w:t>The General Duty Clause also requires employers to comply with all safety and health standards that OSHA develops and implements</w:t>
      </w:r>
      <w:r w:rsidRPr="005E307D">
        <w:t>.</w:t>
      </w:r>
      <w:r w:rsidR="00AF6B5E">
        <w:t xml:space="preserve"> </w:t>
      </w:r>
      <w:r w:rsidRPr="005E307D">
        <w:t>Not only must the company provide a workplace free of recognized hazards, the company must also follow all of the requirements of each specific OSHA safety standard.</w:t>
      </w:r>
      <w:r w:rsidR="00AF6B5E">
        <w:t xml:space="preserve"> </w:t>
      </w:r>
      <w:r w:rsidRPr="005E307D">
        <w:t>These specific standards define some workplace hazards, provide ways for employers to recognize and prevent those hazards, and also provide employee training.</w:t>
      </w:r>
    </w:p>
    <w:p w14:paraId="21F44F91" w14:textId="0A36A053" w:rsidR="00B46409" w:rsidRDefault="00D04B72" w:rsidP="001E1782">
      <w:pPr>
        <w:pStyle w:val="Section2Text"/>
      </w:pPr>
      <w:r>
        <w:rPr>
          <w:noProof/>
        </w:rPr>
        <w:drawing>
          <wp:anchor distT="0" distB="0" distL="114300" distR="114300" simplePos="0" relativeHeight="251787264" behindDoc="0" locked="0" layoutInCell="1" allowOverlap="1" wp14:anchorId="6F283F6F" wp14:editId="4A3C85DE">
            <wp:simplePos x="0" y="0"/>
            <wp:positionH relativeFrom="column">
              <wp:posOffset>1403350</wp:posOffset>
            </wp:positionH>
            <wp:positionV relativeFrom="paragraph">
              <wp:posOffset>138430</wp:posOffset>
            </wp:positionV>
            <wp:extent cx="3740150" cy="1752600"/>
            <wp:effectExtent l="152400" t="152400" r="171450" b="177800"/>
            <wp:wrapNone/>
            <wp:docPr id="51" name="Picture 29" descr="C:\DOCUME~1\EDICKI~1\LOCALS~1\Temp\GrvTemp85z3kr43fudwjagtb6c21\C\Slid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 descr="C:\DOCUME~1\EDICKI~1\LOCALS~1\Temp\GrvTemp85z3kr43fudwjagtb6c21\C\Slide29.JPG"/>
                    <pic:cNvPicPr>
                      <a:picLocks noChangeAspect="1" noChangeArrowheads="1"/>
                    </pic:cNvPicPr>
                  </pic:nvPicPr>
                  <pic:blipFill rotWithShape="1">
                    <a:blip r:embed="rId33" cstate="print"/>
                    <a:srcRect t="3995" b="33714"/>
                    <a:stretch/>
                  </pic:blipFill>
                  <pic:spPr bwMode="auto">
                    <a:xfrm>
                      <a:off x="0" y="0"/>
                      <a:ext cx="3740150" cy="17526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9D1F34" w14:textId="625C4E59" w:rsidR="00B46409" w:rsidRDefault="00B46409" w:rsidP="001E1782">
      <w:pPr>
        <w:pStyle w:val="Section2Text"/>
      </w:pPr>
    </w:p>
    <w:p w14:paraId="0AC2EA35" w14:textId="77777777" w:rsidR="00B46409" w:rsidRDefault="00B46409" w:rsidP="001E1782">
      <w:pPr>
        <w:pStyle w:val="Section2Text"/>
      </w:pPr>
    </w:p>
    <w:p w14:paraId="729F9E56" w14:textId="77777777" w:rsidR="00B46409" w:rsidRDefault="00B46409" w:rsidP="001E1782">
      <w:pPr>
        <w:pStyle w:val="Section2Text"/>
      </w:pPr>
    </w:p>
    <w:p w14:paraId="708A3416" w14:textId="77777777" w:rsidR="00B46409" w:rsidRDefault="00B46409" w:rsidP="001E1782">
      <w:pPr>
        <w:pStyle w:val="Section2Text"/>
      </w:pPr>
    </w:p>
    <w:p w14:paraId="00FD3119" w14:textId="77777777" w:rsidR="00B46409" w:rsidRDefault="00B46409" w:rsidP="001E1782">
      <w:pPr>
        <w:pStyle w:val="Section2Text"/>
      </w:pPr>
    </w:p>
    <w:p w14:paraId="0C513E5D" w14:textId="77777777" w:rsidR="00B46409" w:rsidRDefault="00B46409" w:rsidP="001E1782">
      <w:pPr>
        <w:pStyle w:val="Section2Text"/>
      </w:pPr>
    </w:p>
    <w:p w14:paraId="23D224B2" w14:textId="77777777" w:rsidR="001E1782" w:rsidRDefault="001E1782" w:rsidP="001E1782">
      <w:pPr>
        <w:rPr>
          <w:rFonts w:ascii="Arial" w:hAnsi="Arial" w:cs="Arial"/>
        </w:rPr>
      </w:pPr>
    </w:p>
    <w:p w14:paraId="4FD67467" w14:textId="77777777" w:rsidR="00CC794A" w:rsidRDefault="00CC794A" w:rsidP="001E1782">
      <w:pPr>
        <w:pStyle w:val="SectionL2"/>
      </w:pPr>
    </w:p>
    <w:p w14:paraId="713C6A4B" w14:textId="77777777" w:rsidR="00CC794A" w:rsidRDefault="00CC794A" w:rsidP="001E1782">
      <w:pPr>
        <w:pStyle w:val="SectionL2"/>
      </w:pPr>
    </w:p>
    <w:p w14:paraId="35C6C3B8" w14:textId="77777777" w:rsidR="00CC794A" w:rsidRDefault="00CC794A" w:rsidP="001E1782">
      <w:pPr>
        <w:pStyle w:val="SectionL2"/>
      </w:pPr>
    </w:p>
    <w:p w14:paraId="6DB358EF" w14:textId="4A2FD412" w:rsidR="001E1782" w:rsidRPr="00A54A71" w:rsidRDefault="001E1782" w:rsidP="00E12DB9">
      <w:pPr>
        <w:pStyle w:val="SectionL2"/>
        <w:numPr>
          <w:ilvl w:val="0"/>
          <w:numId w:val="14"/>
        </w:numPr>
        <w:rPr>
          <w:b w:val="0"/>
          <w:color w:val="0070C0"/>
        </w:rPr>
      </w:pPr>
      <w:r w:rsidRPr="00037472">
        <w:rPr>
          <w:color w:val="00B050"/>
        </w:rPr>
        <w:t xml:space="preserve">Employer Responsibilities – </w:t>
      </w:r>
      <w:r w:rsidRPr="00A02EFB">
        <w:rPr>
          <w:b w:val="0"/>
        </w:rPr>
        <w:t>OSHA inspectors may cite employers for violations of the General Duty Clause.</w:t>
      </w:r>
      <w:r w:rsidR="00AF6B5E">
        <w:rPr>
          <w:b w:val="0"/>
        </w:rPr>
        <w:t xml:space="preserve"> </w:t>
      </w:r>
      <w:r w:rsidRPr="00A02EFB">
        <w:rPr>
          <w:b w:val="0"/>
        </w:rPr>
        <w:t>However,</w:t>
      </w:r>
      <w:r w:rsidRPr="00521396">
        <w:rPr>
          <w:b w:val="0"/>
          <w:color w:val="E36C0A" w:themeColor="accent6" w:themeShade="BF"/>
        </w:rPr>
        <w:t xml:space="preserve"> before</w:t>
      </w:r>
      <w:r w:rsidRPr="00A02EFB">
        <w:rPr>
          <w:b w:val="0"/>
        </w:rPr>
        <w:t xml:space="preserve"> </w:t>
      </w:r>
      <w:r w:rsidRPr="00A54A71">
        <w:rPr>
          <w:b w:val="0"/>
          <w:color w:val="0070C0"/>
        </w:rPr>
        <w:t>the General Duty Clause can be used to cite an employer, the inspector is required to verify that a hazard meets three specific criteria:</w:t>
      </w:r>
    </w:p>
    <w:p w14:paraId="1467AC68" w14:textId="77777777" w:rsidR="001E1782" w:rsidRDefault="00C819C3" w:rsidP="001E1782">
      <w:pPr>
        <w:rPr>
          <w:rFonts w:ascii="Arial" w:hAnsi="Arial" w:cs="Arial"/>
        </w:rPr>
      </w:pPr>
      <w:r>
        <w:rPr>
          <w:rFonts w:ascii="Arial" w:hAnsi="Arial" w:cs="Arial"/>
          <w:noProof/>
        </w:rPr>
        <w:drawing>
          <wp:anchor distT="0" distB="0" distL="114300" distR="114300" simplePos="0" relativeHeight="251789312" behindDoc="0" locked="0" layoutInCell="1" allowOverlap="1" wp14:anchorId="556FC76F" wp14:editId="3C42BE06">
            <wp:simplePos x="0" y="0"/>
            <wp:positionH relativeFrom="column">
              <wp:posOffset>1349375</wp:posOffset>
            </wp:positionH>
            <wp:positionV relativeFrom="paragraph">
              <wp:posOffset>128270</wp:posOffset>
            </wp:positionV>
            <wp:extent cx="3628390" cy="2722245"/>
            <wp:effectExtent l="95250" t="95250" r="105410" b="97155"/>
            <wp:wrapNone/>
            <wp:docPr id="52" name="Picture 30" descr="C:\DOCUME~1\EDICKI~1\LOCALS~1\Temp\GrvTemp85z3kr43fudwjagtb6c21\C\Slid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1\EDICKI~1\LOCALS~1\Temp\GrvTemp85z3kr43fudwjagtb6c21\C\Slide30.JPG"/>
                    <pic:cNvPicPr>
                      <a:picLocks noChangeAspect="1" noChangeArrowheads="1"/>
                    </pic:cNvPicPr>
                  </pic:nvPicPr>
                  <pic:blipFill>
                    <a:blip r:embed="rId34" cstate="print"/>
                    <a:stretch>
                      <a:fillRect/>
                    </a:stretch>
                  </pic:blipFill>
                  <pic:spPr bwMode="auto">
                    <a:xfrm>
                      <a:off x="0" y="0"/>
                      <a:ext cx="3628390" cy="2722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84DD4B1" w14:textId="77777777" w:rsidR="00D749F1" w:rsidRDefault="00D749F1" w:rsidP="001E1782">
      <w:pPr>
        <w:rPr>
          <w:rFonts w:ascii="Arial" w:hAnsi="Arial" w:cs="Arial"/>
        </w:rPr>
      </w:pPr>
    </w:p>
    <w:p w14:paraId="0CE56C03" w14:textId="77777777" w:rsidR="00D749F1" w:rsidRDefault="00D749F1" w:rsidP="001E1782">
      <w:pPr>
        <w:rPr>
          <w:rFonts w:ascii="Arial" w:hAnsi="Arial" w:cs="Arial"/>
        </w:rPr>
      </w:pPr>
    </w:p>
    <w:p w14:paraId="586D5D2B" w14:textId="77777777" w:rsidR="00D749F1" w:rsidRDefault="00D749F1" w:rsidP="001E1782">
      <w:pPr>
        <w:rPr>
          <w:rFonts w:ascii="Arial" w:hAnsi="Arial" w:cs="Arial"/>
        </w:rPr>
      </w:pPr>
    </w:p>
    <w:p w14:paraId="769C2FA8" w14:textId="77777777" w:rsidR="00D749F1" w:rsidRDefault="00D749F1" w:rsidP="001E1782">
      <w:pPr>
        <w:rPr>
          <w:rFonts w:ascii="Arial" w:hAnsi="Arial" w:cs="Arial"/>
        </w:rPr>
      </w:pPr>
    </w:p>
    <w:p w14:paraId="60DD3598" w14:textId="77777777" w:rsidR="00D749F1" w:rsidRDefault="00D749F1" w:rsidP="001E1782">
      <w:pPr>
        <w:rPr>
          <w:rFonts w:ascii="Arial" w:hAnsi="Arial" w:cs="Arial"/>
        </w:rPr>
      </w:pPr>
    </w:p>
    <w:p w14:paraId="215DE1E9" w14:textId="77777777" w:rsidR="00D749F1" w:rsidRDefault="00D749F1" w:rsidP="001E1782">
      <w:pPr>
        <w:rPr>
          <w:rFonts w:ascii="Arial" w:hAnsi="Arial" w:cs="Arial"/>
        </w:rPr>
      </w:pPr>
    </w:p>
    <w:p w14:paraId="29B06B62" w14:textId="77777777" w:rsidR="00CC794A" w:rsidRDefault="00CC794A" w:rsidP="00CC794A">
      <w:pPr>
        <w:pStyle w:val="SectionBullet2"/>
        <w:tabs>
          <w:tab w:val="clear" w:pos="1224"/>
        </w:tabs>
        <w:ind w:left="1512" w:firstLine="0"/>
      </w:pPr>
    </w:p>
    <w:p w14:paraId="701449DE" w14:textId="77777777" w:rsidR="00C819C3" w:rsidRDefault="00C819C3" w:rsidP="00CC794A">
      <w:pPr>
        <w:pStyle w:val="SectionBullet2"/>
        <w:tabs>
          <w:tab w:val="clear" w:pos="1224"/>
        </w:tabs>
        <w:ind w:left="1512" w:firstLine="0"/>
      </w:pPr>
    </w:p>
    <w:p w14:paraId="5562BD7D" w14:textId="77777777" w:rsidR="00C819C3" w:rsidRDefault="00C819C3" w:rsidP="00CC794A">
      <w:pPr>
        <w:pStyle w:val="SectionBullet2"/>
        <w:tabs>
          <w:tab w:val="clear" w:pos="1224"/>
        </w:tabs>
        <w:ind w:left="1512" w:firstLine="0"/>
      </w:pPr>
    </w:p>
    <w:p w14:paraId="480C375B" w14:textId="77777777" w:rsidR="00C819C3" w:rsidRDefault="00C819C3" w:rsidP="00CC794A">
      <w:pPr>
        <w:pStyle w:val="SectionBullet2"/>
        <w:tabs>
          <w:tab w:val="clear" w:pos="1224"/>
        </w:tabs>
        <w:ind w:left="1512" w:firstLine="0"/>
      </w:pPr>
    </w:p>
    <w:p w14:paraId="17B47AD3" w14:textId="77777777" w:rsidR="00CC794A" w:rsidRDefault="00CC794A" w:rsidP="00CC794A">
      <w:pPr>
        <w:pStyle w:val="SectionBullet2"/>
        <w:tabs>
          <w:tab w:val="clear" w:pos="1224"/>
        </w:tabs>
        <w:ind w:left="1512" w:firstLine="0"/>
      </w:pPr>
    </w:p>
    <w:p w14:paraId="01D89F30" w14:textId="7C7A9830" w:rsidR="001E1782" w:rsidRDefault="001E1782" w:rsidP="001F053A">
      <w:pPr>
        <w:pStyle w:val="SectionBullet2"/>
        <w:numPr>
          <w:ilvl w:val="0"/>
          <w:numId w:val="10"/>
        </w:numPr>
      </w:pPr>
      <w:r w:rsidRPr="00A54A71">
        <w:rPr>
          <w:color w:val="E36C0A" w:themeColor="accent6" w:themeShade="BF"/>
        </w:rPr>
        <w:t>There can be no specific standard that covers the hazard</w:t>
      </w:r>
      <w:r w:rsidRPr="005E307D">
        <w:t>.</w:t>
      </w:r>
      <w:r w:rsidR="00AF6B5E">
        <w:t xml:space="preserve"> </w:t>
      </w:r>
      <w:r w:rsidRPr="005E307D">
        <w:t>For example, the hazard is not covered by the requirements in the Hazard Communication Standard, Lockout/Tagout Standard, Confined Space Standard, etc.</w:t>
      </w:r>
    </w:p>
    <w:p w14:paraId="65917B00" w14:textId="2FC6C7B8" w:rsidR="00CB1159" w:rsidRDefault="00CB1159" w:rsidP="00054865">
      <w:pPr>
        <w:pStyle w:val="SectionBullet2"/>
        <w:numPr>
          <w:ilvl w:val="0"/>
          <w:numId w:val="10"/>
        </w:numPr>
      </w:pPr>
      <w:r w:rsidRPr="005E307D">
        <w:t xml:space="preserve">The </w:t>
      </w:r>
      <w:r w:rsidRPr="00A54A71">
        <w:rPr>
          <w:color w:val="E36C0A" w:themeColor="accent6" w:themeShade="BF"/>
        </w:rPr>
        <w:t>hazard must present a serious risk</w:t>
      </w:r>
      <w:r w:rsidRPr="005E307D">
        <w:t xml:space="preserve"> of injury or death to employees.</w:t>
      </w:r>
    </w:p>
    <w:p w14:paraId="1928A1DE" w14:textId="77777777" w:rsidR="00CB1159" w:rsidRDefault="00CB1159" w:rsidP="001F053A">
      <w:pPr>
        <w:pStyle w:val="SectionBullet2"/>
        <w:numPr>
          <w:ilvl w:val="0"/>
          <w:numId w:val="10"/>
        </w:numPr>
      </w:pPr>
      <w:r w:rsidRPr="005E307D">
        <w:lastRenderedPageBreak/>
        <w:t xml:space="preserve">The </w:t>
      </w:r>
      <w:r w:rsidRPr="00A54A71">
        <w:rPr>
          <w:color w:val="E36C0A" w:themeColor="accent6" w:themeShade="BF"/>
        </w:rPr>
        <w:t>hazard should have been recognized by the employer</w:t>
      </w:r>
      <w:r w:rsidRPr="005E307D">
        <w:t>, which means that the employer has not adequately evaluated the workplace for potential hazards.</w:t>
      </w:r>
    </w:p>
    <w:p w14:paraId="46D68695" w14:textId="77777777" w:rsidR="00CB1159" w:rsidRDefault="00CB1159" w:rsidP="00CB1159">
      <w:pPr>
        <w:pStyle w:val="Section2Text"/>
      </w:pPr>
    </w:p>
    <w:p w14:paraId="2EF5E02A" w14:textId="6CDCB397" w:rsidR="00CB1159" w:rsidRDefault="00CB1159" w:rsidP="00CB1159">
      <w:pPr>
        <w:pStyle w:val="Section2Text"/>
      </w:pPr>
      <w:r w:rsidRPr="00A54A71">
        <w:rPr>
          <w:color w:val="0070C0"/>
        </w:rPr>
        <w:t>If all three of these criteria cannot be met, the inspector cannot cite the employer under the General Duty Clause</w:t>
      </w:r>
      <w:r w:rsidRPr="005E307D">
        <w:t>.</w:t>
      </w:r>
      <w:r w:rsidR="00AF6B5E">
        <w:t xml:space="preserve"> </w:t>
      </w:r>
      <w:r w:rsidRPr="005E307D">
        <w:t>However, the inspector will send the employer what is called a “</w:t>
      </w:r>
      <w:r w:rsidRPr="00A54A71">
        <w:rPr>
          <w:color w:val="E36C0A" w:themeColor="accent6" w:themeShade="BF"/>
        </w:rPr>
        <w:t>significant findings letter</w:t>
      </w:r>
      <w:r w:rsidRPr="005E307D">
        <w:t>” that describes the hazard and suggests that the employer correct the problem before an employee becomes injured.</w:t>
      </w:r>
      <w:r w:rsidR="00AF6B5E">
        <w:t xml:space="preserve"> </w:t>
      </w:r>
      <w:r w:rsidRPr="005E307D">
        <w:t>Employers often take this letter quite seriously and will correct the hazard, along with sending OSHA periodic updates on the progress of the abatement.</w:t>
      </w:r>
    </w:p>
    <w:p w14:paraId="29A58386" w14:textId="77777777" w:rsidR="00CB1159" w:rsidRDefault="00CB1159" w:rsidP="00CB1159">
      <w:pPr>
        <w:pStyle w:val="SectionL2"/>
      </w:pPr>
    </w:p>
    <w:p w14:paraId="4DB38478" w14:textId="77777777" w:rsidR="00265810" w:rsidRDefault="00265810" w:rsidP="00E12DB9">
      <w:pPr>
        <w:pStyle w:val="SectionL2"/>
        <w:numPr>
          <w:ilvl w:val="0"/>
          <w:numId w:val="14"/>
        </w:numPr>
        <w:rPr>
          <w:b w:val="0"/>
        </w:rPr>
      </w:pPr>
      <w:r w:rsidRPr="00037472">
        <w:rPr>
          <w:color w:val="00B050"/>
        </w:rPr>
        <w:t xml:space="preserve">Employee Duties and Responsibilities – </w:t>
      </w:r>
      <w:r w:rsidRPr="00A02EFB">
        <w:rPr>
          <w:b w:val="0"/>
        </w:rPr>
        <w:t>The General Duty Clause also provides information regarding employee duties and responsibilities.</w:t>
      </w:r>
    </w:p>
    <w:p w14:paraId="7AEDD2CC" w14:textId="77777777" w:rsidR="00C819C3" w:rsidRPr="00A02EFB" w:rsidRDefault="00C819C3" w:rsidP="00265810">
      <w:pPr>
        <w:pStyle w:val="SectionL2"/>
        <w:rPr>
          <w:b w:val="0"/>
        </w:rPr>
      </w:pPr>
    </w:p>
    <w:p w14:paraId="10BCC8D5" w14:textId="34DAD5B4" w:rsidR="00265810" w:rsidRDefault="00265810" w:rsidP="00265810">
      <w:pPr>
        <w:pStyle w:val="SectionL3"/>
      </w:pPr>
      <w:r w:rsidRPr="00EA2B98">
        <w:rPr>
          <w:color w:val="4BACC6" w:themeColor="accent5"/>
        </w:rPr>
        <w:t>Duties</w:t>
      </w:r>
      <w:r>
        <w:t xml:space="preserve"> </w:t>
      </w:r>
      <w:r w:rsidRPr="00E476D7">
        <w:rPr>
          <w:spacing w:val="-4"/>
        </w:rPr>
        <w:t>–</w:t>
      </w:r>
      <w:r>
        <w:rPr>
          <w:spacing w:val="-4"/>
        </w:rPr>
        <w:t xml:space="preserve"> </w:t>
      </w:r>
      <w:r w:rsidRPr="00A54A71">
        <w:rPr>
          <w:color w:val="E36C0A" w:themeColor="accent6" w:themeShade="BF"/>
        </w:rPr>
        <w:t>Employees</w:t>
      </w:r>
      <w:r w:rsidRPr="00A54A71">
        <w:rPr>
          <w:color w:val="0070C0"/>
        </w:rPr>
        <w:t xml:space="preserve"> are </w:t>
      </w:r>
      <w:r w:rsidRPr="00A54A71">
        <w:rPr>
          <w:color w:val="E36C0A" w:themeColor="accent6" w:themeShade="BF"/>
        </w:rPr>
        <w:t>required</w:t>
      </w:r>
      <w:r w:rsidRPr="00A54A71">
        <w:rPr>
          <w:color w:val="0070C0"/>
        </w:rPr>
        <w:t xml:space="preserve"> to comply with all of the occupational safety</w:t>
      </w:r>
      <w:r w:rsidRPr="005E307D">
        <w:t xml:space="preserve"> and health </w:t>
      </w:r>
      <w:r w:rsidRPr="00A54A71">
        <w:rPr>
          <w:color w:val="0070C0"/>
        </w:rPr>
        <w:t>standards</w:t>
      </w:r>
      <w:r w:rsidRPr="005E307D">
        <w:t>, rules, and regulations that OSHA develops and implements.</w:t>
      </w:r>
      <w:r w:rsidR="00AF6B5E">
        <w:t xml:space="preserve"> </w:t>
      </w:r>
      <w:r w:rsidRPr="005E307D">
        <w:t>Therefore, if the employer is required to provide PPE according to an OSHA safety standard, then the employee is required to wear that PPE.</w:t>
      </w:r>
    </w:p>
    <w:p w14:paraId="35715C6F" w14:textId="77777777" w:rsidR="00265810" w:rsidRDefault="00265810" w:rsidP="00265810">
      <w:pPr>
        <w:pStyle w:val="SectionL3"/>
        <w:tabs>
          <w:tab w:val="clear" w:pos="1224"/>
        </w:tabs>
        <w:ind w:firstLine="0"/>
      </w:pPr>
    </w:p>
    <w:p w14:paraId="58F3EBFC" w14:textId="77777777" w:rsidR="00265810" w:rsidRDefault="00265810" w:rsidP="00265810">
      <w:pPr>
        <w:pStyle w:val="SectionL3"/>
      </w:pPr>
      <w:r w:rsidRPr="00EA2B98">
        <w:rPr>
          <w:color w:val="4BACC6" w:themeColor="accent5"/>
        </w:rPr>
        <w:t>Responsibilities</w:t>
      </w:r>
      <w:r>
        <w:t xml:space="preserve"> </w:t>
      </w:r>
      <w:r w:rsidRPr="00E476D7">
        <w:rPr>
          <w:spacing w:val="-4"/>
        </w:rPr>
        <w:t>–</w:t>
      </w:r>
      <w:r>
        <w:rPr>
          <w:spacing w:val="-4"/>
        </w:rPr>
        <w:t xml:space="preserve"> </w:t>
      </w:r>
      <w:r w:rsidRPr="005E307D">
        <w:t xml:space="preserve">OSHA also </w:t>
      </w:r>
      <w:r>
        <w:t>makes employees responsible</w:t>
      </w:r>
      <w:r w:rsidRPr="005E307D">
        <w:t xml:space="preserve"> for safety in their workplace</w:t>
      </w:r>
      <w:r>
        <w:t xml:space="preserve"> as follows:</w:t>
      </w:r>
    </w:p>
    <w:p w14:paraId="20B0FE56" w14:textId="77777777" w:rsidR="00265810" w:rsidRDefault="00265810" w:rsidP="001E1782">
      <w:pPr>
        <w:rPr>
          <w:sz w:val="20"/>
        </w:rPr>
      </w:pPr>
    </w:p>
    <w:p w14:paraId="4119F046" w14:textId="77777777" w:rsidR="00265810" w:rsidRDefault="00C819C3" w:rsidP="001E1782">
      <w:r>
        <w:rPr>
          <w:noProof/>
        </w:rPr>
        <w:drawing>
          <wp:anchor distT="0" distB="0" distL="114300" distR="114300" simplePos="0" relativeHeight="251791360" behindDoc="0" locked="0" layoutInCell="1" allowOverlap="1" wp14:anchorId="6780B7B5" wp14:editId="17430EEB">
            <wp:simplePos x="0" y="0"/>
            <wp:positionH relativeFrom="column">
              <wp:posOffset>986155</wp:posOffset>
            </wp:positionH>
            <wp:positionV relativeFrom="paragraph">
              <wp:posOffset>31115</wp:posOffset>
            </wp:positionV>
            <wp:extent cx="4319270" cy="3228975"/>
            <wp:effectExtent l="152400" t="152400" r="151130" b="174625"/>
            <wp:wrapNone/>
            <wp:docPr id="53" name="Picture 32" descr="C:\DOCUME~1\EDICKI~1\LOCALS~1\Temp\GrvTemp85z3kr43fudwjagtb6c21\C\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1\EDICKI~1\LOCALS~1\Temp\GrvTemp85z3kr43fudwjagtb6c21\C\Slide32.JPG"/>
                    <pic:cNvPicPr>
                      <a:picLocks noChangeAspect="1" noChangeArrowheads="1"/>
                    </pic:cNvPicPr>
                  </pic:nvPicPr>
                  <pic:blipFill>
                    <a:blip r:embed="rId35" cstate="print"/>
                    <a:stretch>
                      <a:fillRect/>
                    </a:stretch>
                  </pic:blipFill>
                  <pic:spPr bwMode="auto">
                    <a:xfrm>
                      <a:off x="0" y="0"/>
                      <a:ext cx="4319270" cy="3228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1B238EC4" w14:textId="77777777" w:rsidR="00265810" w:rsidRDefault="00265810" w:rsidP="001E1782"/>
    <w:p w14:paraId="3E28A6CE" w14:textId="77777777" w:rsidR="00265810" w:rsidRDefault="00265810" w:rsidP="001E1782"/>
    <w:p w14:paraId="3894101E" w14:textId="77777777" w:rsidR="00265810" w:rsidRDefault="00265810" w:rsidP="001E1782"/>
    <w:p w14:paraId="233B1C3A" w14:textId="77777777" w:rsidR="00265810" w:rsidRDefault="00265810" w:rsidP="001E1782"/>
    <w:p w14:paraId="2DB6A1EE" w14:textId="77777777" w:rsidR="00265810" w:rsidRDefault="00265810" w:rsidP="001E1782"/>
    <w:p w14:paraId="526EFE87" w14:textId="77777777" w:rsidR="00265810" w:rsidRDefault="00265810" w:rsidP="001E1782"/>
    <w:p w14:paraId="07275D6F" w14:textId="77777777" w:rsidR="00C819C3" w:rsidRDefault="00C819C3" w:rsidP="001E1782"/>
    <w:p w14:paraId="0C381D61" w14:textId="77777777" w:rsidR="00C819C3" w:rsidRDefault="00C819C3" w:rsidP="001E1782"/>
    <w:p w14:paraId="5FCBD29A" w14:textId="77777777" w:rsidR="00C819C3" w:rsidRDefault="00C819C3" w:rsidP="001E1782"/>
    <w:p w14:paraId="2BA309C1" w14:textId="77777777" w:rsidR="00C819C3" w:rsidRDefault="00C819C3" w:rsidP="001E1782"/>
    <w:p w14:paraId="28B9F30D" w14:textId="77777777" w:rsidR="00CC794A" w:rsidRDefault="00CC794A" w:rsidP="001F053A">
      <w:pPr>
        <w:pStyle w:val="SectionBullet3"/>
        <w:numPr>
          <w:ilvl w:val="0"/>
          <w:numId w:val="13"/>
        </w:numPr>
      </w:pPr>
      <w:r w:rsidRPr="005E307D">
        <w:lastRenderedPageBreak/>
        <w:t>Employees must follow all of the requirements of OSHA’s specific safety standards as well as any safety rules established by the employer.</w:t>
      </w:r>
    </w:p>
    <w:p w14:paraId="00AE0D92" w14:textId="77777777" w:rsidR="00CC794A" w:rsidRDefault="00CC794A" w:rsidP="00CC794A">
      <w:pPr>
        <w:pStyle w:val="SectionBullet3"/>
        <w:tabs>
          <w:tab w:val="clear" w:pos="1656"/>
        </w:tabs>
        <w:ind w:firstLine="0"/>
      </w:pPr>
    </w:p>
    <w:p w14:paraId="304B5755" w14:textId="77777777" w:rsidR="00CC794A" w:rsidRDefault="00CC794A" w:rsidP="001F053A">
      <w:pPr>
        <w:pStyle w:val="SectionBullet3"/>
        <w:numPr>
          <w:ilvl w:val="0"/>
          <w:numId w:val="13"/>
        </w:numPr>
      </w:pPr>
      <w:r w:rsidRPr="005E307D">
        <w:t>Employees must wear the PPE that is required by OSHA Standards and Safety Inspections and employer safety rules.</w:t>
      </w:r>
    </w:p>
    <w:p w14:paraId="556221AF" w14:textId="77777777" w:rsidR="00CC794A" w:rsidRDefault="00CC794A" w:rsidP="00CC794A">
      <w:pPr>
        <w:pStyle w:val="SectionBullet3"/>
        <w:tabs>
          <w:tab w:val="clear" w:pos="1656"/>
        </w:tabs>
        <w:ind w:firstLine="0"/>
      </w:pPr>
    </w:p>
    <w:p w14:paraId="30B318B2" w14:textId="77777777" w:rsidR="00CC794A" w:rsidRDefault="00CC794A" w:rsidP="001F053A">
      <w:pPr>
        <w:pStyle w:val="SectionBullet3"/>
        <w:numPr>
          <w:ilvl w:val="0"/>
          <w:numId w:val="13"/>
        </w:numPr>
      </w:pPr>
      <w:r w:rsidRPr="005E307D">
        <w:t>Employees are expected to report all recognized workplace hazards to their employer so steps can be taken to abate the hazard.</w:t>
      </w:r>
    </w:p>
    <w:p w14:paraId="61C725DA" w14:textId="77777777" w:rsidR="00CC794A" w:rsidRDefault="00CC794A" w:rsidP="00CC794A">
      <w:pPr>
        <w:pStyle w:val="SectionBullet3"/>
        <w:tabs>
          <w:tab w:val="clear" w:pos="1656"/>
        </w:tabs>
        <w:ind w:firstLine="0"/>
      </w:pPr>
    </w:p>
    <w:p w14:paraId="3003F716" w14:textId="0FC6CDD2" w:rsidR="00CC794A" w:rsidRDefault="00AD702B" w:rsidP="001F053A">
      <w:pPr>
        <w:pStyle w:val="SectionBullet3"/>
        <w:numPr>
          <w:ilvl w:val="0"/>
          <w:numId w:val="13"/>
        </w:numPr>
      </w:pPr>
      <w:r>
        <w:rPr>
          <w:noProof/>
        </w:rPr>
        <w:drawing>
          <wp:anchor distT="0" distB="0" distL="114300" distR="114300" simplePos="0" relativeHeight="251670016" behindDoc="0" locked="0" layoutInCell="1" allowOverlap="1" wp14:anchorId="3C53B6AF" wp14:editId="248E5537">
            <wp:simplePos x="0" y="0"/>
            <wp:positionH relativeFrom="column">
              <wp:posOffset>937260</wp:posOffset>
            </wp:positionH>
            <wp:positionV relativeFrom="paragraph">
              <wp:posOffset>693532</wp:posOffset>
            </wp:positionV>
            <wp:extent cx="3804285" cy="2828290"/>
            <wp:effectExtent l="133350" t="114300" r="120015" b="162560"/>
            <wp:wrapTopAndBottom/>
            <wp:docPr id="54" name="Picture 33" descr="C:\DOCUME~1\EDICKI~1\LOCALS~1\Temp\GrvTemp85z3kr43fudwjagtb6c21\C\Slid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1\EDICKI~1\LOCALS~1\Temp\GrvTemp85z3kr43fudwjagtb6c21\C\Slide33.JPG"/>
                    <pic:cNvPicPr>
                      <a:picLocks noChangeAspect="1" noChangeArrowheads="1"/>
                    </pic:cNvPicPr>
                  </pic:nvPicPr>
                  <pic:blipFill>
                    <a:blip r:embed="rId36" cstate="print"/>
                    <a:stretch>
                      <a:fillRect/>
                    </a:stretch>
                  </pic:blipFill>
                  <pic:spPr bwMode="auto">
                    <a:xfrm>
                      <a:off x="0" y="0"/>
                      <a:ext cx="3804285" cy="28282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C794A" w:rsidRPr="005E307D">
        <w:t>Employees are also expected to report all job-related injuries or illnesses so the employer can record and investigate the incident, and take steps to prevent similar incident</w:t>
      </w:r>
      <w:r w:rsidR="00CC794A">
        <w:t>s</w:t>
      </w:r>
      <w:r w:rsidR="00CC794A" w:rsidRPr="005E307D">
        <w:t xml:space="preserve"> from occurring in the future.</w:t>
      </w:r>
    </w:p>
    <w:p w14:paraId="3B262969" w14:textId="64579A49" w:rsidR="00265810" w:rsidRDefault="00265810" w:rsidP="00054865">
      <w:pPr>
        <w:pStyle w:val="Section2Text"/>
        <w:tabs>
          <w:tab w:val="left" w:pos="810"/>
        </w:tabs>
        <w:ind w:left="0" w:firstLine="0"/>
      </w:pPr>
    </w:p>
    <w:p w14:paraId="420F749D" w14:textId="77777777" w:rsidR="00265810" w:rsidRDefault="00265810" w:rsidP="00265810">
      <w:pPr>
        <w:pStyle w:val="Section2Text"/>
        <w:tabs>
          <w:tab w:val="left" w:pos="810"/>
        </w:tabs>
        <w:ind w:left="0" w:firstLine="0"/>
      </w:pPr>
      <w:r w:rsidRPr="001911C2">
        <w:t xml:space="preserve">Employee Rights to Information – </w:t>
      </w:r>
      <w:r w:rsidRPr="001911C2">
        <w:rPr>
          <w:b/>
        </w:rPr>
        <w:t>Employees have a right to have or review copies of the OSH Act as well as copies of all OSHA safety standards</w:t>
      </w:r>
    </w:p>
    <w:p w14:paraId="65F99236" w14:textId="77777777" w:rsidR="00265810" w:rsidRDefault="00265810" w:rsidP="003C7EC9">
      <w:pPr>
        <w:pStyle w:val="Section2Text"/>
        <w:tabs>
          <w:tab w:val="left" w:pos="810"/>
        </w:tabs>
        <w:ind w:left="792" w:firstLine="0"/>
      </w:pPr>
    </w:p>
    <w:p w14:paraId="326B0007" w14:textId="77777777" w:rsidR="003C7EC9" w:rsidRPr="001911C2" w:rsidRDefault="003C7EC9" w:rsidP="003C7EC9">
      <w:pPr>
        <w:pStyle w:val="Section2Text"/>
        <w:tabs>
          <w:tab w:val="left" w:pos="810"/>
        </w:tabs>
        <w:ind w:left="792" w:firstLine="0"/>
      </w:pPr>
      <w:r w:rsidRPr="001911C2">
        <w:t>Additionally, employees have rights to the following:</w:t>
      </w:r>
    </w:p>
    <w:p w14:paraId="4DECE149" w14:textId="77777777" w:rsidR="00265810" w:rsidRDefault="00265810" w:rsidP="00265810">
      <w:pPr>
        <w:pStyle w:val="SectionBullet2"/>
        <w:tabs>
          <w:tab w:val="clear" w:pos="1224"/>
        </w:tabs>
        <w:ind w:left="0" w:firstLine="0"/>
      </w:pPr>
    </w:p>
    <w:p w14:paraId="138B9812" w14:textId="6086CC91" w:rsidR="003C7EC9" w:rsidRDefault="003C7EC9" w:rsidP="001F053A">
      <w:pPr>
        <w:pStyle w:val="SectionBullet2"/>
        <w:numPr>
          <w:ilvl w:val="0"/>
          <w:numId w:val="11"/>
        </w:numPr>
      </w:pPr>
      <w:r w:rsidRPr="005E307D">
        <w:t xml:space="preserve">Review company safety and health records, </w:t>
      </w:r>
      <w:r w:rsidRPr="00A54A71">
        <w:rPr>
          <w:color w:val="0070C0"/>
        </w:rPr>
        <w:t xml:space="preserve">specifically the </w:t>
      </w:r>
      <w:r w:rsidRPr="00A54A71">
        <w:rPr>
          <w:color w:val="E36C0A" w:themeColor="accent6" w:themeShade="BF"/>
        </w:rPr>
        <w:t xml:space="preserve">OSHA 300 Log </w:t>
      </w:r>
      <w:r w:rsidRPr="00A54A71">
        <w:rPr>
          <w:color w:val="0070C0"/>
        </w:rPr>
        <w:t xml:space="preserve">on which </w:t>
      </w:r>
      <w:r w:rsidRPr="00A54A71">
        <w:rPr>
          <w:color w:val="E36C0A" w:themeColor="accent6" w:themeShade="BF"/>
        </w:rPr>
        <w:t>employers, with 11 or more employees</w:t>
      </w:r>
      <w:r w:rsidRPr="00A54A71">
        <w:rPr>
          <w:color w:val="0070C0"/>
        </w:rPr>
        <w:t xml:space="preserve">, are required to record all workplace injuries </w:t>
      </w:r>
      <w:r w:rsidRPr="005E307D">
        <w:t>that require time loss, restricted duty, or medical treatment.</w:t>
      </w:r>
      <w:r w:rsidR="00AF6B5E">
        <w:t xml:space="preserve"> </w:t>
      </w:r>
      <w:r w:rsidRPr="005E307D">
        <w:t xml:space="preserve">The </w:t>
      </w:r>
      <w:r w:rsidRPr="008E02F2">
        <w:rPr>
          <w:color w:val="0070C0"/>
        </w:rPr>
        <w:t>OSHA 300 Log</w:t>
      </w:r>
      <w:r w:rsidRPr="005E307D">
        <w:t xml:space="preserve"> </w:t>
      </w:r>
      <w:r w:rsidRPr="008E02F2">
        <w:rPr>
          <w:color w:val="0070C0"/>
        </w:rPr>
        <w:t xml:space="preserve">must be updated throughout the year </w:t>
      </w:r>
      <w:r w:rsidRPr="005E307D">
        <w:t xml:space="preserve">and an annual summary </w:t>
      </w:r>
      <w:r w:rsidRPr="008E02F2">
        <w:rPr>
          <w:color w:val="0070C0"/>
        </w:rPr>
        <w:t>must be posted</w:t>
      </w:r>
      <w:r w:rsidRPr="005E307D">
        <w:t xml:space="preserve"> during </w:t>
      </w:r>
      <w:r w:rsidRPr="008E02F2">
        <w:rPr>
          <w:color w:val="0070C0"/>
        </w:rPr>
        <w:t>the entire month</w:t>
      </w:r>
      <w:r w:rsidRPr="005E307D">
        <w:t xml:space="preserve"> of </w:t>
      </w:r>
      <w:r w:rsidRPr="008E02F2">
        <w:rPr>
          <w:color w:val="E36C0A" w:themeColor="accent6" w:themeShade="BF"/>
        </w:rPr>
        <w:t>February</w:t>
      </w:r>
      <w:r w:rsidRPr="005E307D">
        <w:t xml:space="preserve"> for employees to review.</w:t>
      </w:r>
      <w:r w:rsidR="00AF6B5E">
        <w:t xml:space="preserve"> </w:t>
      </w:r>
      <w:r>
        <w:t xml:space="preserve">More info on the log can be found at </w:t>
      </w:r>
      <w:hyperlink r:id="rId37" w:history="1">
        <w:r w:rsidRPr="00273646">
          <w:rPr>
            <w:rStyle w:val="Hyperlink"/>
          </w:rPr>
          <w:t>http://www.osha.gov/recordkeeping/new-osha300form1-1-04.pdf</w:t>
        </w:r>
      </w:hyperlink>
      <w:r>
        <w:t xml:space="preserve">. </w:t>
      </w:r>
    </w:p>
    <w:p w14:paraId="0A4AFDBB" w14:textId="1D5F2F81" w:rsidR="003C7EC9" w:rsidRPr="00CB1159" w:rsidRDefault="003C7EC9" w:rsidP="001F053A">
      <w:pPr>
        <w:pStyle w:val="SectionBullet2"/>
        <w:numPr>
          <w:ilvl w:val="0"/>
          <w:numId w:val="11"/>
        </w:numPr>
      </w:pPr>
      <w:r w:rsidRPr="00CB1159">
        <w:lastRenderedPageBreak/>
        <w:t>Review the written safety and health programs the company has developed in response to specific OSHA Standards and Safety Inspections.</w:t>
      </w:r>
      <w:r w:rsidR="00AF6B5E">
        <w:t xml:space="preserve"> </w:t>
      </w:r>
      <w:r w:rsidRPr="00CB1159">
        <w:t>In fact, employees should be involved in writing the safety programs for the company.</w:t>
      </w:r>
    </w:p>
    <w:p w14:paraId="79F49D9C" w14:textId="77777777" w:rsidR="003C7EC9" w:rsidRPr="00CB1159" w:rsidRDefault="003C7EC9" w:rsidP="003C7EC9">
      <w:pPr>
        <w:pStyle w:val="SectionBullet2"/>
        <w:ind w:firstLine="0"/>
      </w:pPr>
    </w:p>
    <w:p w14:paraId="384F7018" w14:textId="77777777" w:rsidR="003C7EC9" w:rsidRDefault="003C7EC9" w:rsidP="001F053A">
      <w:pPr>
        <w:pStyle w:val="SectionBullet2"/>
        <w:numPr>
          <w:ilvl w:val="0"/>
          <w:numId w:val="11"/>
        </w:numPr>
      </w:pPr>
      <w:r w:rsidRPr="00CB1159">
        <w:t>Review workplace monitoring and testing results such as noise and chemical exposure monitoring.</w:t>
      </w:r>
    </w:p>
    <w:p w14:paraId="5A8C1D76" w14:textId="77777777" w:rsidR="00C819C3" w:rsidRDefault="00C819C3" w:rsidP="00C819C3">
      <w:pPr>
        <w:pStyle w:val="ListParagraph"/>
      </w:pPr>
    </w:p>
    <w:p w14:paraId="4C53226A" w14:textId="1F051724" w:rsidR="001E1782" w:rsidRPr="00151F15" w:rsidRDefault="001E1782" w:rsidP="00E12DB9">
      <w:pPr>
        <w:pStyle w:val="SectionL2"/>
        <w:numPr>
          <w:ilvl w:val="0"/>
          <w:numId w:val="14"/>
        </w:numPr>
        <w:rPr>
          <w:b w:val="0"/>
          <w:color w:val="E36C0A" w:themeColor="accent6" w:themeShade="BF"/>
        </w:rPr>
      </w:pPr>
      <w:r w:rsidRPr="00037472">
        <w:rPr>
          <w:color w:val="00B050"/>
        </w:rPr>
        <w:t xml:space="preserve">Other Employee Protection Provided by OSHA – </w:t>
      </w:r>
      <w:r w:rsidRPr="00151F15">
        <w:rPr>
          <w:b w:val="0"/>
          <w:color w:val="0070C0"/>
        </w:rPr>
        <w:t>OSHA also protects employees from being singled out, threatened, or fired for taking actions in relation to OSHA</w:t>
      </w:r>
      <w:r w:rsidRPr="00A02EFB">
        <w:rPr>
          <w:b w:val="0"/>
        </w:rPr>
        <w:t xml:space="preserve"> or workplace safety.</w:t>
      </w:r>
      <w:r w:rsidR="00AF6B5E">
        <w:rPr>
          <w:b w:val="0"/>
        </w:rPr>
        <w:t xml:space="preserve"> </w:t>
      </w:r>
      <w:r w:rsidRPr="00A02EFB">
        <w:rPr>
          <w:b w:val="0"/>
        </w:rPr>
        <w:t xml:space="preserve">This protection ensures that the </w:t>
      </w:r>
      <w:r w:rsidRPr="00151F15">
        <w:rPr>
          <w:b w:val="0"/>
          <w:color w:val="E36C0A" w:themeColor="accent6" w:themeShade="BF"/>
        </w:rPr>
        <w:t>employees have the right to:</w:t>
      </w:r>
    </w:p>
    <w:p w14:paraId="2C5C2196" w14:textId="77777777" w:rsidR="001E1782" w:rsidRDefault="001E1782" w:rsidP="001E1782">
      <w:pPr>
        <w:pStyle w:val="SectionBullet2"/>
      </w:pPr>
      <w:r w:rsidRPr="00151F15">
        <w:rPr>
          <w:color w:val="E36C0A" w:themeColor="accent6" w:themeShade="BF"/>
        </w:rPr>
        <w:t>Complain to OSHA about safety concerns</w:t>
      </w:r>
      <w:r w:rsidRPr="005E307D">
        <w:t xml:space="preserve"> or to request that OSHA evaluate a workplace and look for hazardous conditions or violations of OSHA Standards and Safety Inspections.</w:t>
      </w:r>
    </w:p>
    <w:p w14:paraId="6581529A" w14:textId="77777777" w:rsidR="001E1782" w:rsidRDefault="001E1782" w:rsidP="001E1782">
      <w:pPr>
        <w:pStyle w:val="SectionBullet2"/>
        <w:tabs>
          <w:tab w:val="clear" w:pos="1224"/>
        </w:tabs>
        <w:ind w:firstLine="0"/>
      </w:pPr>
    </w:p>
    <w:p w14:paraId="2D4AD95B" w14:textId="77777777" w:rsidR="001E1782" w:rsidRDefault="001E1782" w:rsidP="001E1782">
      <w:pPr>
        <w:pStyle w:val="SectionBullet2"/>
      </w:pPr>
      <w:r w:rsidRPr="00151F15">
        <w:rPr>
          <w:color w:val="E36C0A" w:themeColor="accent6" w:themeShade="BF"/>
        </w:rPr>
        <w:t xml:space="preserve">Participate in OSHA inspections </w:t>
      </w:r>
      <w:r w:rsidRPr="005E307D">
        <w:t>by asking the inspector questions, providing answers to the inspector, or even pointing out specific hazards or safety concerns to the inspector.</w:t>
      </w:r>
    </w:p>
    <w:p w14:paraId="2B8131C1" w14:textId="77777777" w:rsidR="001E1782" w:rsidRDefault="001E1782" w:rsidP="001E1782">
      <w:pPr>
        <w:pStyle w:val="SectionBullet2"/>
        <w:tabs>
          <w:tab w:val="clear" w:pos="1224"/>
        </w:tabs>
        <w:ind w:firstLine="0"/>
      </w:pPr>
    </w:p>
    <w:p w14:paraId="165E8DB6" w14:textId="77777777" w:rsidR="001E1782" w:rsidRDefault="001E1782" w:rsidP="001E1782">
      <w:pPr>
        <w:pStyle w:val="SectionBullet2"/>
      </w:pPr>
      <w:r w:rsidRPr="00151F15">
        <w:rPr>
          <w:color w:val="E36C0A" w:themeColor="accent6" w:themeShade="BF"/>
        </w:rPr>
        <w:t>Discuss safety concerns with other employees</w:t>
      </w:r>
      <w:r w:rsidRPr="005E307D">
        <w:t xml:space="preserve"> without fear of retribution.</w:t>
      </w:r>
    </w:p>
    <w:p w14:paraId="446F355E" w14:textId="77777777" w:rsidR="00265810" w:rsidRDefault="00265810" w:rsidP="001E1782">
      <w:pPr>
        <w:pStyle w:val="SectionBullet2"/>
        <w:tabs>
          <w:tab w:val="clear" w:pos="1224"/>
        </w:tabs>
        <w:ind w:firstLine="0"/>
      </w:pPr>
    </w:p>
    <w:p w14:paraId="795F1E1A" w14:textId="4E4C75FB" w:rsidR="001E1782" w:rsidRDefault="001E1782" w:rsidP="001E1782">
      <w:pPr>
        <w:pStyle w:val="SectionBullet2"/>
      </w:pPr>
      <w:r w:rsidRPr="00151F15">
        <w:rPr>
          <w:color w:val="E36C0A" w:themeColor="accent6" w:themeShade="BF"/>
        </w:rPr>
        <w:t>Ask</w:t>
      </w:r>
      <w:r w:rsidRPr="005E307D">
        <w:t xml:space="preserve"> their </w:t>
      </w:r>
      <w:r w:rsidRPr="00151F15">
        <w:rPr>
          <w:color w:val="E36C0A" w:themeColor="accent6" w:themeShade="BF"/>
        </w:rPr>
        <w:t>employer to fix unsafe conditions</w:t>
      </w:r>
      <w:r w:rsidRPr="005E307D">
        <w:t>.</w:t>
      </w:r>
    </w:p>
    <w:p w14:paraId="5112CC2C" w14:textId="7C926449" w:rsidR="001E1782" w:rsidRDefault="00AD702B" w:rsidP="001E1782">
      <w:pPr>
        <w:pStyle w:val="ListParagraph"/>
        <w:rPr>
          <w:rFonts w:ascii="Arial" w:hAnsi="Arial" w:cs="Arial"/>
        </w:rPr>
      </w:pPr>
      <w:r>
        <w:rPr>
          <w:noProof/>
        </w:rPr>
        <w:drawing>
          <wp:anchor distT="0" distB="0" distL="114300" distR="114300" simplePos="0" relativeHeight="251662848" behindDoc="0" locked="0" layoutInCell="1" allowOverlap="1" wp14:anchorId="39414C4D" wp14:editId="30B199FF">
            <wp:simplePos x="0" y="0"/>
            <wp:positionH relativeFrom="column">
              <wp:posOffset>1196340</wp:posOffset>
            </wp:positionH>
            <wp:positionV relativeFrom="paragraph">
              <wp:posOffset>102982</wp:posOffset>
            </wp:positionV>
            <wp:extent cx="4126230" cy="2554605"/>
            <wp:effectExtent l="133350" t="133350" r="140970" b="169545"/>
            <wp:wrapNone/>
            <wp:docPr id="55" name="Picture 34" descr="C:\DOCUME~1\EDICKI~1\LOCALS~1\Temp\GrvTemp85z3kr43fudwjagtb6c21\C\Slide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1\EDICKI~1\LOCALS~1\Temp\GrvTemp85z3kr43fudwjagtb6c21\C\Slide34.JPG"/>
                    <pic:cNvPicPr>
                      <a:picLocks noChangeAspect="1" noChangeArrowheads="1"/>
                    </pic:cNvPicPr>
                  </pic:nvPicPr>
                  <pic:blipFill rotWithShape="1">
                    <a:blip r:embed="rId38" cstate="print"/>
                    <a:srcRect t="6109" b="10973"/>
                    <a:stretch/>
                  </pic:blipFill>
                  <pic:spPr bwMode="auto">
                    <a:xfrm>
                      <a:off x="0" y="0"/>
                      <a:ext cx="4126230" cy="255460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92F9038" w14:textId="386101E4" w:rsidR="003323D2" w:rsidRDefault="003323D2" w:rsidP="001E1782">
      <w:pPr>
        <w:pStyle w:val="SectionLV1"/>
      </w:pPr>
    </w:p>
    <w:p w14:paraId="10BCA530" w14:textId="77777777" w:rsidR="003323D2" w:rsidRDefault="003323D2" w:rsidP="001E1782">
      <w:pPr>
        <w:pStyle w:val="SectionLV1"/>
      </w:pPr>
    </w:p>
    <w:p w14:paraId="3019EB0B" w14:textId="77777777" w:rsidR="003323D2" w:rsidRDefault="003323D2" w:rsidP="001E1782">
      <w:pPr>
        <w:pStyle w:val="SectionLV1"/>
      </w:pPr>
    </w:p>
    <w:p w14:paraId="6D5ADF35" w14:textId="77777777" w:rsidR="003323D2" w:rsidRDefault="003323D2" w:rsidP="001E1782">
      <w:pPr>
        <w:pStyle w:val="SectionLV1"/>
      </w:pPr>
    </w:p>
    <w:p w14:paraId="5231E8C4" w14:textId="77777777" w:rsidR="003323D2" w:rsidRDefault="003323D2" w:rsidP="001E1782">
      <w:pPr>
        <w:pStyle w:val="SectionLV1"/>
      </w:pPr>
    </w:p>
    <w:p w14:paraId="5FBB926D" w14:textId="77777777" w:rsidR="003323D2" w:rsidRDefault="003323D2" w:rsidP="001E1782">
      <w:pPr>
        <w:pStyle w:val="SectionLV1"/>
      </w:pPr>
    </w:p>
    <w:p w14:paraId="39ED36AA" w14:textId="77777777" w:rsidR="003323D2" w:rsidRDefault="003323D2" w:rsidP="001E1782">
      <w:pPr>
        <w:pStyle w:val="SectionLV1"/>
      </w:pPr>
    </w:p>
    <w:p w14:paraId="5C56F425" w14:textId="77777777" w:rsidR="003323D2" w:rsidRDefault="003323D2" w:rsidP="001E1782">
      <w:pPr>
        <w:pStyle w:val="SectionLV1"/>
      </w:pPr>
    </w:p>
    <w:p w14:paraId="0EE107DC" w14:textId="77777777" w:rsidR="003323D2" w:rsidRDefault="003323D2" w:rsidP="001E1782">
      <w:pPr>
        <w:pStyle w:val="SectionLV1"/>
      </w:pPr>
    </w:p>
    <w:p w14:paraId="69F74348" w14:textId="77777777" w:rsidR="003323D2" w:rsidRDefault="003323D2" w:rsidP="001E1782">
      <w:pPr>
        <w:pStyle w:val="SectionLV1"/>
      </w:pPr>
    </w:p>
    <w:p w14:paraId="4DDD227B" w14:textId="77777777" w:rsidR="003323D2" w:rsidRDefault="003323D2" w:rsidP="001E1782">
      <w:pPr>
        <w:pStyle w:val="SectionLV1"/>
      </w:pPr>
    </w:p>
    <w:p w14:paraId="3780B628" w14:textId="77777777" w:rsidR="003323D2" w:rsidRDefault="003323D2" w:rsidP="001E1782">
      <w:pPr>
        <w:pStyle w:val="SectionLV1"/>
      </w:pPr>
    </w:p>
    <w:p w14:paraId="5FD8DE77" w14:textId="77777777" w:rsidR="003323D2" w:rsidRDefault="003323D2" w:rsidP="001E1782">
      <w:pPr>
        <w:pStyle w:val="SectionLV1"/>
      </w:pPr>
    </w:p>
    <w:p w14:paraId="1DDB7571" w14:textId="77777777" w:rsidR="003323D2" w:rsidRDefault="003323D2" w:rsidP="001E1782">
      <w:pPr>
        <w:pStyle w:val="SectionLV1"/>
      </w:pPr>
    </w:p>
    <w:p w14:paraId="07352D59" w14:textId="77777777" w:rsidR="003323D2" w:rsidRDefault="003323D2" w:rsidP="001E1782">
      <w:pPr>
        <w:pStyle w:val="SectionLV1"/>
      </w:pPr>
    </w:p>
    <w:p w14:paraId="1E1952C7" w14:textId="77777777" w:rsidR="003323D2" w:rsidRDefault="003323D2" w:rsidP="001E1782">
      <w:pPr>
        <w:pStyle w:val="SectionLV1"/>
      </w:pPr>
    </w:p>
    <w:p w14:paraId="4C894C8C" w14:textId="77777777" w:rsidR="003323D2" w:rsidRDefault="003323D2" w:rsidP="001E1782">
      <w:pPr>
        <w:pStyle w:val="SectionLV1"/>
      </w:pPr>
    </w:p>
    <w:p w14:paraId="4A4A6FCD" w14:textId="0E5AC478" w:rsidR="003323D2" w:rsidRDefault="003323D2" w:rsidP="001E1782">
      <w:pPr>
        <w:pStyle w:val="SectionLV1"/>
      </w:pPr>
    </w:p>
    <w:p w14:paraId="24AFD641" w14:textId="7B8E5E7E" w:rsidR="00AD702B" w:rsidRDefault="00AD702B">
      <w:pPr>
        <w:rPr>
          <w:rFonts w:ascii="Arial" w:eastAsia="Times New Roman" w:hAnsi="Arial" w:cs="Arial"/>
          <w:b/>
          <w:sz w:val="24"/>
          <w:szCs w:val="24"/>
        </w:rPr>
      </w:pPr>
      <w:r>
        <w:br w:type="page"/>
      </w:r>
    </w:p>
    <w:p w14:paraId="1FCC0967" w14:textId="1E22397B" w:rsidR="003323D2" w:rsidRDefault="00AD702B" w:rsidP="001E1782">
      <w:pPr>
        <w:pStyle w:val="SectionLV1"/>
      </w:pPr>
      <w:r>
        <w:rPr>
          <w:noProof/>
        </w:rPr>
        <w:lastRenderedPageBreak/>
        <w:drawing>
          <wp:anchor distT="0" distB="0" distL="114300" distR="114300" simplePos="0" relativeHeight="251666944" behindDoc="0" locked="0" layoutInCell="1" allowOverlap="1" wp14:anchorId="7068113B" wp14:editId="33B890F1">
            <wp:simplePos x="0" y="0"/>
            <wp:positionH relativeFrom="column">
              <wp:posOffset>1375933</wp:posOffset>
            </wp:positionH>
            <wp:positionV relativeFrom="paragraph">
              <wp:posOffset>128793</wp:posOffset>
            </wp:positionV>
            <wp:extent cx="4098290" cy="2146300"/>
            <wp:effectExtent l="114300" t="114300" r="111760" b="139700"/>
            <wp:wrapNone/>
            <wp:docPr id="56" name="Picture 35" descr="C:\DOCUME~1\EDICKI~1\LOCALS~1\Temp\GrvTemp85z3kr43fudwjagtb6c21\C\Slid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5" descr="C:\DOCUME~1\EDICKI~1\LOCALS~1\Temp\GrvTemp85z3kr43fudwjagtb6c21\C\Slide35.JPG"/>
                    <pic:cNvPicPr>
                      <a:picLocks noChangeAspect="1" noChangeArrowheads="1"/>
                    </pic:cNvPicPr>
                  </pic:nvPicPr>
                  <pic:blipFill rotWithShape="1">
                    <a:blip r:embed="rId39" cstate="print"/>
                    <a:srcRect t="5372" b="24794"/>
                    <a:stretch/>
                  </pic:blipFill>
                  <pic:spPr bwMode="auto">
                    <a:xfrm>
                      <a:off x="0" y="0"/>
                      <a:ext cx="4098290" cy="21463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B39BC" w14:textId="336D52FE" w:rsidR="003323D2" w:rsidRDefault="003323D2" w:rsidP="001E1782">
      <w:pPr>
        <w:pStyle w:val="SectionLV1"/>
      </w:pPr>
    </w:p>
    <w:p w14:paraId="11A284AB" w14:textId="77777777" w:rsidR="003323D2" w:rsidRDefault="003323D2" w:rsidP="001E1782">
      <w:pPr>
        <w:pStyle w:val="SectionLV1"/>
      </w:pPr>
    </w:p>
    <w:p w14:paraId="22C83D69" w14:textId="77777777" w:rsidR="003323D2" w:rsidRDefault="003323D2" w:rsidP="001E1782">
      <w:pPr>
        <w:pStyle w:val="SectionLV1"/>
      </w:pPr>
    </w:p>
    <w:p w14:paraId="76E89BD7" w14:textId="7113C2B9" w:rsidR="003323D2" w:rsidRDefault="003323D2" w:rsidP="001E1782">
      <w:pPr>
        <w:pStyle w:val="SectionLV1"/>
      </w:pPr>
    </w:p>
    <w:p w14:paraId="54AF77DF" w14:textId="77777777" w:rsidR="003323D2" w:rsidRDefault="003323D2" w:rsidP="001E1782">
      <w:pPr>
        <w:pStyle w:val="SectionLV1"/>
      </w:pPr>
    </w:p>
    <w:p w14:paraId="6A968E16" w14:textId="423EEE1B" w:rsidR="003323D2" w:rsidRDefault="003323D2" w:rsidP="001E1782">
      <w:pPr>
        <w:pStyle w:val="SectionLV1"/>
      </w:pPr>
    </w:p>
    <w:p w14:paraId="2CD5C74C" w14:textId="1D0E0D7D" w:rsidR="00C819C3" w:rsidRDefault="00C819C3" w:rsidP="001E1782">
      <w:pPr>
        <w:pStyle w:val="SectionLV1"/>
      </w:pPr>
    </w:p>
    <w:p w14:paraId="204B7844" w14:textId="77777777" w:rsidR="00C819C3" w:rsidRDefault="00C819C3" w:rsidP="001E1782">
      <w:pPr>
        <w:pStyle w:val="SectionLV1"/>
      </w:pPr>
    </w:p>
    <w:p w14:paraId="0A519163" w14:textId="77777777" w:rsidR="00C819C3" w:rsidRDefault="00C819C3" w:rsidP="001E1782">
      <w:pPr>
        <w:pStyle w:val="SectionLV1"/>
      </w:pPr>
    </w:p>
    <w:p w14:paraId="76433DC8" w14:textId="77777777" w:rsidR="00C819C3" w:rsidRDefault="00C819C3" w:rsidP="001E1782">
      <w:pPr>
        <w:pStyle w:val="SectionLV1"/>
      </w:pPr>
    </w:p>
    <w:p w14:paraId="0CA6120D" w14:textId="77777777" w:rsidR="00601754" w:rsidRDefault="00601754" w:rsidP="001E1782">
      <w:pPr>
        <w:pStyle w:val="SectionLV1"/>
      </w:pPr>
    </w:p>
    <w:p w14:paraId="5A0F41E1" w14:textId="28D0977E" w:rsidR="00601754" w:rsidRDefault="00601754" w:rsidP="001E1782">
      <w:pPr>
        <w:pStyle w:val="SectionLV1"/>
      </w:pPr>
    </w:p>
    <w:p w14:paraId="65507FD5" w14:textId="77777777" w:rsidR="00AD702B" w:rsidRDefault="00AD702B" w:rsidP="001E1782">
      <w:pPr>
        <w:pStyle w:val="SectionLV1"/>
      </w:pPr>
    </w:p>
    <w:p w14:paraId="58C0B623" w14:textId="77777777" w:rsidR="00151F15" w:rsidRPr="00623142" w:rsidRDefault="00F8057D" w:rsidP="001E1782">
      <w:pPr>
        <w:pStyle w:val="SectionLV1"/>
        <w:rPr>
          <w:color w:val="000000" w:themeColor="text1"/>
          <w:sz w:val="20"/>
          <w:szCs w:val="20"/>
        </w:rPr>
      </w:pPr>
      <w:r w:rsidRPr="00623142">
        <w:rPr>
          <w:color w:val="000000" w:themeColor="text1"/>
          <w:sz w:val="20"/>
          <w:szCs w:val="20"/>
        </w:rPr>
        <w:t>Review Questions</w:t>
      </w:r>
    </w:p>
    <w:p w14:paraId="741851AD" w14:textId="57E67D5E" w:rsidR="00F8057D" w:rsidRPr="00623142" w:rsidRDefault="00F8057D" w:rsidP="00E12DB9">
      <w:pPr>
        <w:pStyle w:val="SectionLV1"/>
        <w:numPr>
          <w:ilvl w:val="0"/>
          <w:numId w:val="33"/>
        </w:numPr>
        <w:rPr>
          <w:b w:val="0"/>
          <w:color w:val="000000" w:themeColor="text1"/>
          <w:sz w:val="20"/>
          <w:szCs w:val="20"/>
        </w:rPr>
      </w:pPr>
      <w:r w:rsidRPr="00623142">
        <w:rPr>
          <w:b w:val="0"/>
          <w:color w:val="000000" w:themeColor="text1"/>
          <w:sz w:val="20"/>
          <w:szCs w:val="20"/>
        </w:rPr>
        <w:t>OSHA has developed and implemented a number of standard</w:t>
      </w:r>
      <w:r w:rsidR="000D4F07" w:rsidRPr="00623142">
        <w:rPr>
          <w:b w:val="0"/>
          <w:color w:val="000000" w:themeColor="text1"/>
          <w:sz w:val="20"/>
          <w:szCs w:val="20"/>
        </w:rPr>
        <w:t>s</w:t>
      </w:r>
      <w:r w:rsidRPr="00623142">
        <w:rPr>
          <w:b w:val="0"/>
          <w:color w:val="000000" w:themeColor="text1"/>
          <w:sz w:val="20"/>
          <w:szCs w:val="20"/>
        </w:rPr>
        <w:t xml:space="preserve"> that provides safety and health rules for </w:t>
      </w:r>
      <w:r w:rsidR="000D4F07" w:rsidRPr="00623142">
        <w:rPr>
          <w:b w:val="0"/>
          <w:color w:val="000000" w:themeColor="text1"/>
          <w:sz w:val="20"/>
          <w:szCs w:val="20"/>
        </w:rPr>
        <w:t xml:space="preserve">which types of </w:t>
      </w:r>
      <w:r w:rsidR="00AB4633" w:rsidRPr="00623142">
        <w:rPr>
          <w:b w:val="0"/>
          <w:color w:val="000000" w:themeColor="text1"/>
          <w:sz w:val="20"/>
          <w:szCs w:val="20"/>
        </w:rPr>
        <w:t>workplaces</w:t>
      </w:r>
      <w:r w:rsidR="000D4F07" w:rsidRPr="00623142">
        <w:rPr>
          <w:b w:val="0"/>
          <w:color w:val="000000" w:themeColor="text1"/>
          <w:sz w:val="20"/>
          <w:szCs w:val="20"/>
        </w:rPr>
        <w:t>?</w:t>
      </w:r>
      <w:r w:rsidRPr="00623142">
        <w:rPr>
          <w:b w:val="0"/>
          <w:color w:val="000000" w:themeColor="text1"/>
          <w:sz w:val="20"/>
          <w:szCs w:val="20"/>
        </w:rPr>
        <w:t xml:space="preserve"> </w:t>
      </w:r>
    </w:p>
    <w:p w14:paraId="64024871" w14:textId="68A11245" w:rsidR="00F8057D" w:rsidRPr="00623142" w:rsidRDefault="00F8057D" w:rsidP="00E12DB9">
      <w:pPr>
        <w:pStyle w:val="SectionLV1"/>
        <w:numPr>
          <w:ilvl w:val="0"/>
          <w:numId w:val="34"/>
        </w:numPr>
        <w:rPr>
          <w:b w:val="0"/>
          <w:color w:val="000000" w:themeColor="text1"/>
          <w:sz w:val="20"/>
          <w:szCs w:val="20"/>
        </w:rPr>
      </w:pPr>
      <w:r w:rsidRPr="00623142">
        <w:rPr>
          <w:b w:val="0"/>
          <w:color w:val="000000" w:themeColor="text1"/>
          <w:sz w:val="20"/>
          <w:szCs w:val="20"/>
        </w:rPr>
        <w:t>general industry</w:t>
      </w:r>
    </w:p>
    <w:p w14:paraId="46A1F4C9" w14:textId="1EFC3D18" w:rsidR="00F8057D" w:rsidRPr="00623142" w:rsidRDefault="00F8057D" w:rsidP="00E12DB9">
      <w:pPr>
        <w:pStyle w:val="SectionLV1"/>
        <w:numPr>
          <w:ilvl w:val="0"/>
          <w:numId w:val="34"/>
        </w:numPr>
        <w:rPr>
          <w:b w:val="0"/>
          <w:color w:val="000000" w:themeColor="text1"/>
          <w:sz w:val="20"/>
          <w:szCs w:val="20"/>
        </w:rPr>
      </w:pPr>
      <w:r w:rsidRPr="00623142">
        <w:rPr>
          <w:b w:val="0"/>
          <w:color w:val="000000" w:themeColor="text1"/>
          <w:sz w:val="20"/>
          <w:szCs w:val="20"/>
        </w:rPr>
        <w:t>construction</w:t>
      </w:r>
    </w:p>
    <w:p w14:paraId="4E38A5C6" w14:textId="6C094913" w:rsidR="00F8057D" w:rsidRPr="00623142" w:rsidRDefault="00F8057D" w:rsidP="00E12DB9">
      <w:pPr>
        <w:pStyle w:val="SectionLV1"/>
        <w:numPr>
          <w:ilvl w:val="0"/>
          <w:numId w:val="34"/>
        </w:numPr>
        <w:rPr>
          <w:b w:val="0"/>
          <w:color w:val="000000" w:themeColor="text1"/>
          <w:sz w:val="20"/>
          <w:szCs w:val="20"/>
        </w:rPr>
      </w:pPr>
      <w:r w:rsidRPr="00623142">
        <w:rPr>
          <w:b w:val="0"/>
          <w:color w:val="000000" w:themeColor="text1"/>
          <w:sz w:val="20"/>
          <w:szCs w:val="20"/>
        </w:rPr>
        <w:t>maritime industries</w:t>
      </w:r>
    </w:p>
    <w:p w14:paraId="6E3C8634" w14:textId="5FEA3E71" w:rsidR="00F8057D" w:rsidRPr="00623142" w:rsidRDefault="00F8057D" w:rsidP="00E12DB9">
      <w:pPr>
        <w:pStyle w:val="SectionLV1"/>
        <w:numPr>
          <w:ilvl w:val="0"/>
          <w:numId w:val="34"/>
        </w:numPr>
        <w:rPr>
          <w:b w:val="0"/>
          <w:color w:val="000000" w:themeColor="text1"/>
          <w:sz w:val="20"/>
          <w:szCs w:val="20"/>
        </w:rPr>
      </w:pPr>
      <w:r w:rsidRPr="00623142">
        <w:rPr>
          <w:b w:val="0"/>
          <w:color w:val="000000" w:themeColor="text1"/>
          <w:sz w:val="20"/>
          <w:szCs w:val="20"/>
        </w:rPr>
        <w:t>All of the above</w:t>
      </w:r>
    </w:p>
    <w:p w14:paraId="386A5735" w14:textId="77777777" w:rsidR="00AD702B" w:rsidRPr="00623142" w:rsidRDefault="00AD702B" w:rsidP="00AD702B">
      <w:pPr>
        <w:pStyle w:val="SectionLV1"/>
        <w:tabs>
          <w:tab w:val="clear" w:pos="360"/>
        </w:tabs>
        <w:ind w:left="1080" w:firstLine="0"/>
        <w:rPr>
          <w:b w:val="0"/>
          <w:color w:val="000000" w:themeColor="text1"/>
          <w:sz w:val="20"/>
          <w:szCs w:val="20"/>
        </w:rPr>
      </w:pPr>
    </w:p>
    <w:p w14:paraId="22F55A99" w14:textId="115A7FD3" w:rsidR="00F8057D" w:rsidRPr="00623142" w:rsidRDefault="00054865" w:rsidP="00E12DB9">
      <w:pPr>
        <w:pStyle w:val="SectionLV1"/>
        <w:numPr>
          <w:ilvl w:val="0"/>
          <w:numId w:val="33"/>
        </w:numPr>
        <w:rPr>
          <w:b w:val="0"/>
          <w:color w:val="000000" w:themeColor="text1"/>
          <w:sz w:val="20"/>
          <w:szCs w:val="20"/>
        </w:rPr>
      </w:pPr>
      <w:r w:rsidRPr="00623142">
        <w:rPr>
          <w:b w:val="0"/>
          <w:color w:val="000000" w:themeColor="text1"/>
          <w:sz w:val="20"/>
          <w:szCs w:val="20"/>
        </w:rPr>
        <w:t>OSHA’s</w:t>
      </w:r>
      <w:r w:rsidR="00F8057D" w:rsidRPr="00623142">
        <w:rPr>
          <w:b w:val="0"/>
          <w:color w:val="000000" w:themeColor="text1"/>
          <w:sz w:val="20"/>
          <w:szCs w:val="20"/>
        </w:rPr>
        <w:t xml:space="preserve"> General Duty Clause __</w:t>
      </w:r>
      <w:r w:rsidR="001E7C36" w:rsidRPr="00623142">
        <w:rPr>
          <w:b w:val="0"/>
          <w:color w:val="000000" w:themeColor="text1"/>
          <w:sz w:val="20"/>
          <w:szCs w:val="20"/>
        </w:rPr>
        <w:t>____</w:t>
      </w:r>
      <w:r w:rsidR="00F8057D" w:rsidRPr="00623142">
        <w:rPr>
          <w:b w:val="0"/>
          <w:color w:val="000000" w:themeColor="text1"/>
          <w:sz w:val="20"/>
          <w:szCs w:val="20"/>
        </w:rPr>
        <w:t>.</w:t>
      </w:r>
    </w:p>
    <w:p w14:paraId="39A17407" w14:textId="6A0B61F4" w:rsidR="00F8057D" w:rsidRPr="00623142" w:rsidRDefault="00F8057D" w:rsidP="00E12DB9">
      <w:pPr>
        <w:pStyle w:val="SectionLV1"/>
        <w:numPr>
          <w:ilvl w:val="0"/>
          <w:numId w:val="35"/>
        </w:numPr>
        <w:rPr>
          <w:b w:val="0"/>
          <w:color w:val="000000" w:themeColor="text1"/>
          <w:sz w:val="20"/>
          <w:szCs w:val="20"/>
        </w:rPr>
      </w:pPr>
      <w:r w:rsidRPr="00623142">
        <w:rPr>
          <w:b w:val="0"/>
          <w:color w:val="000000" w:themeColor="text1"/>
          <w:sz w:val="20"/>
          <w:szCs w:val="20"/>
        </w:rPr>
        <w:t>is not a safety standard</w:t>
      </w:r>
    </w:p>
    <w:p w14:paraId="01ECFF39" w14:textId="2BF61DFE" w:rsidR="00F8057D" w:rsidRPr="00623142" w:rsidRDefault="00F8057D" w:rsidP="00E12DB9">
      <w:pPr>
        <w:pStyle w:val="SectionLV1"/>
        <w:numPr>
          <w:ilvl w:val="0"/>
          <w:numId w:val="35"/>
        </w:numPr>
        <w:rPr>
          <w:b w:val="0"/>
          <w:color w:val="000000" w:themeColor="text1"/>
          <w:sz w:val="20"/>
          <w:szCs w:val="20"/>
        </w:rPr>
      </w:pPr>
      <w:r w:rsidRPr="00623142">
        <w:rPr>
          <w:b w:val="0"/>
          <w:color w:val="000000" w:themeColor="text1"/>
          <w:sz w:val="20"/>
          <w:szCs w:val="20"/>
        </w:rPr>
        <w:t>is a section of the original Occupational Safety and Health Act</w:t>
      </w:r>
    </w:p>
    <w:p w14:paraId="7C07D68A" w14:textId="60E74B46" w:rsidR="00F8057D" w:rsidRPr="00623142" w:rsidRDefault="00F8057D" w:rsidP="00E12DB9">
      <w:pPr>
        <w:pStyle w:val="SectionLV1"/>
        <w:numPr>
          <w:ilvl w:val="0"/>
          <w:numId w:val="35"/>
        </w:numPr>
        <w:rPr>
          <w:b w:val="0"/>
          <w:color w:val="000000" w:themeColor="text1"/>
          <w:sz w:val="20"/>
          <w:szCs w:val="20"/>
        </w:rPr>
      </w:pPr>
      <w:r w:rsidRPr="00623142">
        <w:rPr>
          <w:b w:val="0"/>
          <w:color w:val="000000" w:themeColor="text1"/>
          <w:sz w:val="20"/>
          <w:szCs w:val="20"/>
        </w:rPr>
        <w:t>requires all employe</w:t>
      </w:r>
      <w:r w:rsidR="00CD330F" w:rsidRPr="00623142">
        <w:rPr>
          <w:b w:val="0"/>
          <w:color w:val="000000" w:themeColor="text1"/>
          <w:sz w:val="20"/>
          <w:szCs w:val="20"/>
        </w:rPr>
        <w:t>r</w:t>
      </w:r>
      <w:r w:rsidRPr="00623142">
        <w:rPr>
          <w:b w:val="0"/>
          <w:color w:val="000000" w:themeColor="text1"/>
          <w:sz w:val="20"/>
          <w:szCs w:val="20"/>
        </w:rPr>
        <w:t>s to furnish a workplace free from recognizing hazards</w:t>
      </w:r>
    </w:p>
    <w:p w14:paraId="53BE6C1D" w14:textId="592B456F" w:rsidR="00F8057D" w:rsidRPr="00623142" w:rsidRDefault="00F8057D" w:rsidP="00E12DB9">
      <w:pPr>
        <w:pStyle w:val="SectionLV1"/>
        <w:numPr>
          <w:ilvl w:val="0"/>
          <w:numId w:val="35"/>
        </w:numPr>
        <w:rPr>
          <w:b w:val="0"/>
          <w:color w:val="000000" w:themeColor="text1"/>
          <w:sz w:val="20"/>
          <w:szCs w:val="20"/>
        </w:rPr>
      </w:pPr>
      <w:r w:rsidRPr="00623142">
        <w:rPr>
          <w:b w:val="0"/>
          <w:color w:val="000000" w:themeColor="text1"/>
          <w:sz w:val="20"/>
          <w:szCs w:val="20"/>
        </w:rPr>
        <w:t>Both B and C</w:t>
      </w:r>
    </w:p>
    <w:p w14:paraId="6C139973" w14:textId="77777777" w:rsidR="00AD702B" w:rsidRPr="00623142" w:rsidRDefault="00AD702B" w:rsidP="00AD702B">
      <w:pPr>
        <w:pStyle w:val="SectionLV1"/>
        <w:tabs>
          <w:tab w:val="clear" w:pos="360"/>
        </w:tabs>
        <w:ind w:left="1080" w:firstLine="0"/>
        <w:rPr>
          <w:b w:val="0"/>
          <w:color w:val="000000" w:themeColor="text1"/>
          <w:sz w:val="20"/>
          <w:szCs w:val="20"/>
        </w:rPr>
      </w:pPr>
    </w:p>
    <w:p w14:paraId="4B466861" w14:textId="415F766F" w:rsidR="00F8057D" w:rsidRPr="00623142" w:rsidRDefault="00F8057D" w:rsidP="00E12DB9">
      <w:pPr>
        <w:pStyle w:val="SectionLV1"/>
        <w:numPr>
          <w:ilvl w:val="0"/>
          <w:numId w:val="33"/>
        </w:numPr>
        <w:rPr>
          <w:b w:val="0"/>
          <w:color w:val="000000" w:themeColor="text1"/>
          <w:sz w:val="20"/>
          <w:szCs w:val="20"/>
        </w:rPr>
      </w:pPr>
      <w:r w:rsidRPr="00623142">
        <w:rPr>
          <w:b w:val="0"/>
          <w:color w:val="000000" w:themeColor="text1"/>
          <w:sz w:val="20"/>
          <w:szCs w:val="20"/>
        </w:rPr>
        <w:t>The General Duty Clause __</w:t>
      </w:r>
      <w:r w:rsidR="001E7C36" w:rsidRPr="00623142">
        <w:rPr>
          <w:b w:val="0"/>
          <w:color w:val="000000" w:themeColor="text1"/>
          <w:sz w:val="20"/>
          <w:szCs w:val="20"/>
        </w:rPr>
        <w:t>____</w:t>
      </w:r>
      <w:r w:rsidRPr="00623142">
        <w:rPr>
          <w:b w:val="0"/>
          <w:color w:val="000000" w:themeColor="text1"/>
          <w:sz w:val="20"/>
          <w:szCs w:val="20"/>
        </w:rPr>
        <w:t>.</w:t>
      </w:r>
    </w:p>
    <w:p w14:paraId="671F34E4" w14:textId="050F5B5B" w:rsidR="00F8057D" w:rsidRPr="00623142" w:rsidRDefault="00F8057D" w:rsidP="00E12DB9">
      <w:pPr>
        <w:pStyle w:val="SectionLV1"/>
        <w:numPr>
          <w:ilvl w:val="0"/>
          <w:numId w:val="36"/>
        </w:numPr>
        <w:rPr>
          <w:b w:val="0"/>
          <w:color w:val="000000" w:themeColor="text1"/>
          <w:sz w:val="20"/>
          <w:szCs w:val="20"/>
        </w:rPr>
      </w:pPr>
      <w:r w:rsidRPr="00623142">
        <w:rPr>
          <w:b w:val="0"/>
          <w:color w:val="000000" w:themeColor="text1"/>
          <w:sz w:val="20"/>
          <w:szCs w:val="20"/>
        </w:rPr>
        <w:t>requires employees to comply with safety and health standards created by OSHA</w:t>
      </w:r>
    </w:p>
    <w:p w14:paraId="333CFEFF" w14:textId="5C17C0C5" w:rsidR="00F8057D" w:rsidRPr="00623142" w:rsidRDefault="00F8057D" w:rsidP="00E12DB9">
      <w:pPr>
        <w:pStyle w:val="SectionLV1"/>
        <w:numPr>
          <w:ilvl w:val="0"/>
          <w:numId w:val="36"/>
        </w:numPr>
        <w:rPr>
          <w:b w:val="0"/>
          <w:color w:val="000000" w:themeColor="text1"/>
          <w:sz w:val="20"/>
          <w:szCs w:val="20"/>
        </w:rPr>
      </w:pPr>
      <w:r w:rsidRPr="00623142">
        <w:rPr>
          <w:b w:val="0"/>
          <w:color w:val="000000" w:themeColor="text1"/>
          <w:sz w:val="20"/>
          <w:szCs w:val="20"/>
        </w:rPr>
        <w:t>requires that employers identify hazards in their facilities and abate them</w:t>
      </w:r>
    </w:p>
    <w:p w14:paraId="460F5341" w14:textId="5F9E154C" w:rsidR="00F8057D" w:rsidRPr="00623142" w:rsidRDefault="00F8057D" w:rsidP="00E12DB9">
      <w:pPr>
        <w:pStyle w:val="SectionLV1"/>
        <w:numPr>
          <w:ilvl w:val="0"/>
          <w:numId w:val="36"/>
        </w:numPr>
        <w:rPr>
          <w:b w:val="0"/>
          <w:color w:val="000000" w:themeColor="text1"/>
          <w:sz w:val="20"/>
          <w:szCs w:val="20"/>
        </w:rPr>
      </w:pPr>
      <w:r w:rsidRPr="00623142">
        <w:rPr>
          <w:b w:val="0"/>
          <w:color w:val="000000" w:themeColor="text1"/>
          <w:sz w:val="20"/>
          <w:szCs w:val="20"/>
        </w:rPr>
        <w:t>Both A and B</w:t>
      </w:r>
    </w:p>
    <w:p w14:paraId="54F9BD8D" w14:textId="4BE9E8DB" w:rsidR="00F8057D" w:rsidRPr="00623142" w:rsidRDefault="00F8057D" w:rsidP="00E12DB9">
      <w:pPr>
        <w:pStyle w:val="SectionLV1"/>
        <w:numPr>
          <w:ilvl w:val="0"/>
          <w:numId w:val="36"/>
        </w:numPr>
        <w:rPr>
          <w:b w:val="0"/>
          <w:color w:val="000000" w:themeColor="text1"/>
          <w:sz w:val="20"/>
          <w:szCs w:val="20"/>
        </w:rPr>
      </w:pPr>
      <w:r w:rsidRPr="00623142">
        <w:rPr>
          <w:b w:val="0"/>
          <w:color w:val="000000" w:themeColor="text1"/>
          <w:sz w:val="20"/>
          <w:szCs w:val="20"/>
        </w:rPr>
        <w:t>is defined as the citation issued by OSHA for a violation</w:t>
      </w:r>
    </w:p>
    <w:p w14:paraId="6796F9C4" w14:textId="77777777" w:rsidR="00AD702B" w:rsidRPr="00623142" w:rsidRDefault="00AD702B" w:rsidP="00AD702B">
      <w:pPr>
        <w:pStyle w:val="SectionLV1"/>
        <w:tabs>
          <w:tab w:val="clear" w:pos="360"/>
        </w:tabs>
        <w:ind w:left="1080" w:firstLine="0"/>
        <w:rPr>
          <w:b w:val="0"/>
          <w:color w:val="000000" w:themeColor="text1"/>
          <w:sz w:val="20"/>
          <w:szCs w:val="20"/>
        </w:rPr>
      </w:pPr>
    </w:p>
    <w:p w14:paraId="0BE9BB5E" w14:textId="0549AD1F" w:rsidR="00291BA4" w:rsidRPr="00623142" w:rsidRDefault="00F8057D" w:rsidP="00E12DB9">
      <w:pPr>
        <w:pStyle w:val="SectionLV1"/>
        <w:numPr>
          <w:ilvl w:val="0"/>
          <w:numId w:val="33"/>
        </w:numPr>
        <w:rPr>
          <w:b w:val="0"/>
          <w:color w:val="000000" w:themeColor="text1"/>
          <w:sz w:val="20"/>
          <w:szCs w:val="20"/>
        </w:rPr>
      </w:pPr>
      <w:r w:rsidRPr="00623142">
        <w:rPr>
          <w:b w:val="0"/>
          <w:color w:val="000000" w:themeColor="text1"/>
          <w:sz w:val="20"/>
          <w:szCs w:val="20"/>
        </w:rPr>
        <w:t>Under the General Duty Clause, an employer receives a citation if the hazard __</w:t>
      </w:r>
      <w:r w:rsidR="001E7C36" w:rsidRPr="00623142">
        <w:rPr>
          <w:b w:val="0"/>
          <w:color w:val="000000" w:themeColor="text1"/>
          <w:sz w:val="20"/>
          <w:szCs w:val="20"/>
        </w:rPr>
        <w:t>____</w:t>
      </w:r>
      <w:r w:rsidR="00291BA4" w:rsidRPr="00623142">
        <w:rPr>
          <w:b w:val="0"/>
          <w:color w:val="000000" w:themeColor="text1"/>
          <w:sz w:val="20"/>
          <w:szCs w:val="20"/>
        </w:rPr>
        <w:t>.</w:t>
      </w:r>
    </w:p>
    <w:p w14:paraId="20C5C344" w14:textId="448DFA25" w:rsidR="00291BA4" w:rsidRPr="00623142" w:rsidRDefault="00291BA4" w:rsidP="00E12DB9">
      <w:pPr>
        <w:pStyle w:val="SectionLV1"/>
        <w:numPr>
          <w:ilvl w:val="0"/>
          <w:numId w:val="37"/>
        </w:numPr>
        <w:rPr>
          <w:b w:val="0"/>
          <w:color w:val="000000" w:themeColor="text1"/>
          <w:sz w:val="20"/>
          <w:szCs w:val="20"/>
        </w:rPr>
      </w:pPr>
      <w:r w:rsidRPr="00623142">
        <w:rPr>
          <w:b w:val="0"/>
          <w:color w:val="000000" w:themeColor="text1"/>
          <w:sz w:val="20"/>
          <w:szCs w:val="20"/>
        </w:rPr>
        <w:t>is not covered by an OSHA standard</w:t>
      </w:r>
    </w:p>
    <w:p w14:paraId="5DE0D16E" w14:textId="0989353E" w:rsidR="00291BA4" w:rsidRPr="00623142" w:rsidRDefault="00291BA4" w:rsidP="00E12DB9">
      <w:pPr>
        <w:pStyle w:val="SectionLV1"/>
        <w:numPr>
          <w:ilvl w:val="0"/>
          <w:numId w:val="37"/>
        </w:numPr>
        <w:rPr>
          <w:b w:val="0"/>
          <w:color w:val="000000" w:themeColor="text1"/>
          <w:sz w:val="20"/>
          <w:szCs w:val="20"/>
        </w:rPr>
      </w:pPr>
      <w:r w:rsidRPr="00623142">
        <w:rPr>
          <w:b w:val="0"/>
          <w:color w:val="000000" w:themeColor="text1"/>
          <w:sz w:val="20"/>
          <w:szCs w:val="20"/>
        </w:rPr>
        <w:t>presents a serious risk of injury or death</w:t>
      </w:r>
    </w:p>
    <w:p w14:paraId="14CF5EFA" w14:textId="09C4D2BC" w:rsidR="00291BA4" w:rsidRPr="00623142" w:rsidRDefault="00291BA4" w:rsidP="00E12DB9">
      <w:pPr>
        <w:pStyle w:val="SectionLV1"/>
        <w:numPr>
          <w:ilvl w:val="0"/>
          <w:numId w:val="37"/>
        </w:numPr>
        <w:rPr>
          <w:b w:val="0"/>
          <w:color w:val="000000" w:themeColor="text1"/>
          <w:sz w:val="20"/>
          <w:szCs w:val="20"/>
        </w:rPr>
      </w:pPr>
      <w:r w:rsidRPr="00623142">
        <w:rPr>
          <w:b w:val="0"/>
          <w:color w:val="000000" w:themeColor="text1"/>
          <w:sz w:val="20"/>
          <w:szCs w:val="20"/>
        </w:rPr>
        <w:t>should have been recognized by the employer</w:t>
      </w:r>
    </w:p>
    <w:p w14:paraId="727B5384" w14:textId="417E3265" w:rsidR="00291BA4" w:rsidRPr="00623142" w:rsidRDefault="00291BA4" w:rsidP="00E12DB9">
      <w:pPr>
        <w:pStyle w:val="SectionLV1"/>
        <w:numPr>
          <w:ilvl w:val="0"/>
          <w:numId w:val="37"/>
        </w:numPr>
        <w:rPr>
          <w:b w:val="0"/>
          <w:color w:val="000000" w:themeColor="text1"/>
          <w:sz w:val="20"/>
          <w:szCs w:val="20"/>
        </w:rPr>
      </w:pPr>
      <w:r w:rsidRPr="00623142">
        <w:rPr>
          <w:b w:val="0"/>
          <w:color w:val="000000" w:themeColor="text1"/>
          <w:sz w:val="20"/>
          <w:szCs w:val="20"/>
        </w:rPr>
        <w:t>only if all three of the above can be identified</w:t>
      </w:r>
    </w:p>
    <w:p w14:paraId="2160294E" w14:textId="77777777" w:rsidR="00AD702B" w:rsidRPr="00623142" w:rsidRDefault="00AD702B" w:rsidP="00AD702B">
      <w:pPr>
        <w:pStyle w:val="SectionLV1"/>
        <w:tabs>
          <w:tab w:val="clear" w:pos="360"/>
        </w:tabs>
        <w:ind w:left="720" w:firstLine="0"/>
        <w:rPr>
          <w:b w:val="0"/>
          <w:color w:val="000000" w:themeColor="text1"/>
          <w:sz w:val="20"/>
          <w:szCs w:val="20"/>
        </w:rPr>
      </w:pPr>
    </w:p>
    <w:p w14:paraId="003FDFB9" w14:textId="4C86EF98" w:rsidR="00291BA4" w:rsidRPr="00623142" w:rsidRDefault="00291BA4" w:rsidP="00E12DB9">
      <w:pPr>
        <w:pStyle w:val="SectionLV1"/>
        <w:numPr>
          <w:ilvl w:val="0"/>
          <w:numId w:val="33"/>
        </w:numPr>
        <w:rPr>
          <w:b w:val="0"/>
          <w:color w:val="000000" w:themeColor="text1"/>
          <w:sz w:val="20"/>
          <w:szCs w:val="20"/>
        </w:rPr>
      </w:pPr>
      <w:r w:rsidRPr="00623142">
        <w:rPr>
          <w:b w:val="0"/>
          <w:color w:val="000000" w:themeColor="text1"/>
          <w:sz w:val="20"/>
          <w:szCs w:val="20"/>
        </w:rPr>
        <w:t>The General Duty Clause requires that __</w:t>
      </w:r>
      <w:r w:rsidR="001E7C36" w:rsidRPr="00623142">
        <w:rPr>
          <w:b w:val="0"/>
          <w:color w:val="000000" w:themeColor="text1"/>
          <w:sz w:val="20"/>
          <w:szCs w:val="20"/>
        </w:rPr>
        <w:t xml:space="preserve">____ </w:t>
      </w:r>
      <w:r w:rsidRPr="00623142">
        <w:rPr>
          <w:b w:val="0"/>
          <w:color w:val="000000" w:themeColor="text1"/>
          <w:sz w:val="20"/>
          <w:szCs w:val="20"/>
        </w:rPr>
        <w:t>comply with safety and health standards created by OSHA.</w:t>
      </w:r>
    </w:p>
    <w:p w14:paraId="2D767DEC" w14:textId="3BE1DBCF" w:rsidR="00291BA4" w:rsidRPr="00623142" w:rsidRDefault="00291BA4" w:rsidP="00E12DB9">
      <w:pPr>
        <w:pStyle w:val="SectionLV1"/>
        <w:numPr>
          <w:ilvl w:val="0"/>
          <w:numId w:val="38"/>
        </w:numPr>
        <w:rPr>
          <w:b w:val="0"/>
          <w:color w:val="000000" w:themeColor="text1"/>
          <w:sz w:val="20"/>
          <w:szCs w:val="20"/>
        </w:rPr>
      </w:pPr>
      <w:r w:rsidRPr="00623142">
        <w:rPr>
          <w:b w:val="0"/>
          <w:color w:val="000000" w:themeColor="text1"/>
          <w:sz w:val="20"/>
          <w:szCs w:val="20"/>
        </w:rPr>
        <w:t>employers</w:t>
      </w:r>
    </w:p>
    <w:p w14:paraId="35C985AD" w14:textId="3D85E7E6" w:rsidR="00291BA4" w:rsidRPr="00623142" w:rsidRDefault="00291BA4" w:rsidP="00E12DB9">
      <w:pPr>
        <w:pStyle w:val="SectionLV1"/>
        <w:numPr>
          <w:ilvl w:val="0"/>
          <w:numId w:val="38"/>
        </w:numPr>
        <w:rPr>
          <w:b w:val="0"/>
          <w:color w:val="000000" w:themeColor="text1"/>
          <w:sz w:val="20"/>
          <w:szCs w:val="20"/>
        </w:rPr>
      </w:pPr>
      <w:r w:rsidRPr="00623142">
        <w:rPr>
          <w:b w:val="0"/>
          <w:color w:val="000000" w:themeColor="text1"/>
          <w:sz w:val="20"/>
          <w:szCs w:val="20"/>
        </w:rPr>
        <w:t>employees</w:t>
      </w:r>
    </w:p>
    <w:p w14:paraId="0F1A15E4" w14:textId="036D26F6" w:rsidR="00291BA4" w:rsidRPr="00623142" w:rsidRDefault="00291BA4" w:rsidP="00E12DB9">
      <w:pPr>
        <w:pStyle w:val="SectionLV1"/>
        <w:numPr>
          <w:ilvl w:val="0"/>
          <w:numId w:val="38"/>
        </w:numPr>
        <w:rPr>
          <w:b w:val="0"/>
          <w:color w:val="000000" w:themeColor="text1"/>
          <w:sz w:val="20"/>
          <w:szCs w:val="20"/>
        </w:rPr>
      </w:pPr>
      <w:r w:rsidRPr="00623142">
        <w:rPr>
          <w:b w:val="0"/>
          <w:color w:val="000000" w:themeColor="text1"/>
          <w:sz w:val="20"/>
          <w:szCs w:val="20"/>
        </w:rPr>
        <w:t>Both A and B</w:t>
      </w:r>
    </w:p>
    <w:p w14:paraId="76C68FB6" w14:textId="79FE573A" w:rsidR="00F8057D" w:rsidRPr="00623142" w:rsidRDefault="00291BA4" w:rsidP="00E12DB9">
      <w:pPr>
        <w:pStyle w:val="SectionLV1"/>
        <w:numPr>
          <w:ilvl w:val="0"/>
          <w:numId w:val="38"/>
        </w:numPr>
        <w:rPr>
          <w:b w:val="0"/>
          <w:color w:val="000000" w:themeColor="text1"/>
          <w:sz w:val="20"/>
          <w:szCs w:val="20"/>
        </w:rPr>
      </w:pPr>
      <w:r w:rsidRPr="00623142">
        <w:rPr>
          <w:b w:val="0"/>
          <w:color w:val="000000" w:themeColor="text1"/>
          <w:sz w:val="20"/>
          <w:szCs w:val="20"/>
        </w:rPr>
        <w:t>inspectors</w:t>
      </w:r>
      <w:r w:rsidR="00AF6B5E" w:rsidRPr="00623142">
        <w:rPr>
          <w:b w:val="0"/>
          <w:color w:val="000000" w:themeColor="text1"/>
          <w:sz w:val="20"/>
          <w:szCs w:val="20"/>
        </w:rPr>
        <w:t xml:space="preserve"> </w:t>
      </w:r>
      <w:r w:rsidR="00F8057D" w:rsidRPr="00623142">
        <w:rPr>
          <w:b w:val="0"/>
          <w:color w:val="000000" w:themeColor="text1"/>
          <w:sz w:val="20"/>
          <w:szCs w:val="20"/>
        </w:rPr>
        <w:t xml:space="preserve"> </w:t>
      </w:r>
    </w:p>
    <w:p w14:paraId="3A8428B0" w14:textId="77777777" w:rsidR="00151F15" w:rsidRDefault="00151F15" w:rsidP="001E1782">
      <w:pPr>
        <w:pStyle w:val="SectionLV1"/>
      </w:pPr>
    </w:p>
    <w:p w14:paraId="27D07A5F" w14:textId="77777777" w:rsidR="00BE0FAC" w:rsidRDefault="00BE0FAC" w:rsidP="001E1782">
      <w:pPr>
        <w:pStyle w:val="SectionLV1"/>
        <w:rPr>
          <w:color w:val="FF0000"/>
        </w:rPr>
      </w:pPr>
    </w:p>
    <w:p w14:paraId="7B19AD3E" w14:textId="5CCDF809" w:rsidR="001E1782" w:rsidRPr="00964EB3" w:rsidRDefault="001E1782" w:rsidP="001E1782">
      <w:pPr>
        <w:pStyle w:val="SectionLV1"/>
        <w:rPr>
          <w:color w:val="FF0000"/>
        </w:rPr>
      </w:pPr>
      <w:r w:rsidRPr="00964EB3">
        <w:rPr>
          <w:color w:val="FF0000"/>
        </w:rPr>
        <w:lastRenderedPageBreak/>
        <w:t>Summary</w:t>
      </w:r>
    </w:p>
    <w:p w14:paraId="70394713" w14:textId="7891D6BF" w:rsidR="001E1782" w:rsidRDefault="001E1782" w:rsidP="005955D0">
      <w:pPr>
        <w:pStyle w:val="SectionTitletext"/>
        <w:ind w:left="180" w:firstLine="360"/>
      </w:pPr>
      <w:r>
        <w:t>An effective safety program is a vital part of a company’s success.</w:t>
      </w:r>
      <w:r w:rsidR="00AF6B5E">
        <w:t xml:space="preserve"> </w:t>
      </w:r>
      <w:r>
        <w:t>Violations are costly and time consuming.</w:t>
      </w:r>
      <w:r w:rsidR="00AF6B5E">
        <w:t xml:space="preserve"> </w:t>
      </w:r>
      <w:r>
        <w:t>Since time is money for any manufacturer, having a working knowledge of OSHA requirements and safety standards, and a proven inspection action plan ensures that your company maintains the highest safety standards and will save time and reduce confusion on who to call and what to do when an inspector arrives un-announced.</w:t>
      </w:r>
    </w:p>
    <w:p w14:paraId="6068A4ED" w14:textId="77777777" w:rsidR="001E1782" w:rsidRDefault="001E1782" w:rsidP="005955D0">
      <w:pPr>
        <w:pStyle w:val="SectionTitletext"/>
        <w:ind w:left="180" w:firstLine="360"/>
      </w:pPr>
    </w:p>
    <w:p w14:paraId="298C1036" w14:textId="2C11C453" w:rsidR="003323D2" w:rsidRDefault="003323D2" w:rsidP="005955D0">
      <w:pPr>
        <w:pStyle w:val="SectionTitletext"/>
        <w:ind w:left="180" w:firstLine="360"/>
      </w:pPr>
      <w:r w:rsidRPr="001911C2">
        <w:t>Remember, OSHA exists to save lives and prevent injuries.</w:t>
      </w:r>
      <w:r w:rsidR="00AF6B5E">
        <w:t xml:space="preserve"> </w:t>
      </w:r>
      <w:r w:rsidRPr="001911C2">
        <w:t>OSHA’s mission is to ensure that employers furnish a workplace free of hazards.</w:t>
      </w:r>
      <w:r w:rsidR="00AF6B5E">
        <w:t xml:space="preserve"> </w:t>
      </w:r>
      <w:r w:rsidRPr="001911C2">
        <w:t>It is every employee’s responsibility to follow OSHA safety standards, report violations, and correct discrepancies when they occur.</w:t>
      </w:r>
    </w:p>
    <w:p w14:paraId="7D56A19C" w14:textId="77777777" w:rsidR="00037472" w:rsidRPr="001911C2" w:rsidRDefault="00037472" w:rsidP="005955D0">
      <w:pPr>
        <w:pStyle w:val="SectionTitletext"/>
        <w:ind w:left="180" w:firstLine="360"/>
      </w:pPr>
    </w:p>
    <w:p w14:paraId="7F82CE23" w14:textId="2F092918" w:rsidR="00037472" w:rsidRDefault="00037472" w:rsidP="005955D0">
      <w:pPr>
        <w:pStyle w:val="SectionTitletext"/>
        <w:ind w:left="180" w:firstLine="360"/>
      </w:pPr>
      <w:r w:rsidRPr="005E307D">
        <w:t>During an inspection, take notes and ask questions</w:t>
      </w:r>
      <w:r>
        <w:t>.</w:t>
      </w:r>
      <w:r w:rsidR="00AF6B5E">
        <w:t xml:space="preserve"> </w:t>
      </w:r>
      <w:r>
        <w:t>P</w:t>
      </w:r>
      <w:r w:rsidRPr="005E307D">
        <w:t>ay close attention to what the inspector is looking at</w:t>
      </w:r>
      <w:r>
        <w:t xml:space="preserve"> or taking pictures of.</w:t>
      </w:r>
      <w:r w:rsidR="00AF6B5E">
        <w:t xml:space="preserve"> </w:t>
      </w:r>
      <w:r>
        <w:t>Answer only the questions he or she</w:t>
      </w:r>
      <w:r w:rsidRPr="005E307D">
        <w:t xml:space="preserve"> ask</w:t>
      </w:r>
      <w:r>
        <w:t>s</w:t>
      </w:r>
      <w:r w:rsidRPr="005E307D">
        <w:t>.</w:t>
      </w:r>
      <w:r w:rsidR="00AF6B5E">
        <w:t xml:space="preserve"> </w:t>
      </w:r>
      <w:r w:rsidRPr="005E307D">
        <w:t>Document everything</w:t>
      </w:r>
      <w:r>
        <w:t>,</w:t>
      </w:r>
      <w:r w:rsidRPr="005E307D">
        <w:t xml:space="preserve"> using the same methods used by the inspector.</w:t>
      </w:r>
      <w:r w:rsidR="00AF6B5E">
        <w:t xml:space="preserve"> </w:t>
      </w:r>
      <w:r w:rsidRPr="005E307D">
        <w:t>Put all of this data in a special “Inspection” folder for later review.</w:t>
      </w:r>
      <w:r w:rsidR="00AF6B5E">
        <w:t xml:space="preserve"> </w:t>
      </w:r>
      <w:r w:rsidRPr="005E307D">
        <w:t xml:space="preserve">During the </w:t>
      </w:r>
      <w:r>
        <w:t>w</w:t>
      </w:r>
      <w:r w:rsidRPr="005E307D">
        <w:t>alk-around, repair the quick fix hazards on the spot and report any that you cannot fix.</w:t>
      </w:r>
    </w:p>
    <w:p w14:paraId="582B0747" w14:textId="18A8769C" w:rsidR="003C7EC9" w:rsidRDefault="00AD702B" w:rsidP="003C7EC9">
      <w:pPr>
        <w:pStyle w:val="SectionTitletext"/>
        <w:ind w:left="0" w:firstLine="0"/>
      </w:pPr>
      <w:r>
        <w:rPr>
          <w:noProof/>
        </w:rPr>
        <w:drawing>
          <wp:anchor distT="0" distB="0" distL="114300" distR="114300" simplePos="0" relativeHeight="251668992" behindDoc="0" locked="0" layoutInCell="1" allowOverlap="1" wp14:anchorId="72891241" wp14:editId="4F23F405">
            <wp:simplePos x="0" y="0"/>
            <wp:positionH relativeFrom="column">
              <wp:posOffset>793115</wp:posOffset>
            </wp:positionH>
            <wp:positionV relativeFrom="paragraph">
              <wp:posOffset>111013</wp:posOffset>
            </wp:positionV>
            <wp:extent cx="4949825" cy="3594735"/>
            <wp:effectExtent l="133350" t="114300" r="155575" b="158115"/>
            <wp:wrapNone/>
            <wp:docPr id="57" name="Picture 36" descr="C:\DOCUME~1\EDICKI~1\LOCALS~1\Temp\GrvTemp85z3kr43fudwjagtb6c21\C\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1\EDICKI~1\LOCALS~1\Temp\GrvTemp85z3kr43fudwjagtb6c21\C\Slide36.JPG"/>
                    <pic:cNvPicPr>
                      <a:picLocks noChangeAspect="1" noChangeArrowheads="1"/>
                    </pic:cNvPicPr>
                  </pic:nvPicPr>
                  <pic:blipFill rotWithShape="1">
                    <a:blip r:embed="rId40" cstate="print"/>
                    <a:srcRect t="2905"/>
                    <a:stretch/>
                  </pic:blipFill>
                  <pic:spPr bwMode="auto">
                    <a:xfrm>
                      <a:off x="0" y="0"/>
                      <a:ext cx="4949825" cy="359473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324A9" w14:textId="226BB26B" w:rsidR="003C7EC9" w:rsidRDefault="003C7EC9" w:rsidP="003C7EC9">
      <w:pPr>
        <w:pStyle w:val="SectionTitletext"/>
        <w:ind w:left="0" w:firstLine="0"/>
      </w:pPr>
    </w:p>
    <w:p w14:paraId="2A621028" w14:textId="6730002B" w:rsidR="003C7EC9" w:rsidRDefault="003C7EC9" w:rsidP="003C7EC9">
      <w:pPr>
        <w:pStyle w:val="SectionTitletext"/>
        <w:ind w:left="0" w:firstLine="0"/>
      </w:pPr>
    </w:p>
    <w:p w14:paraId="0F12A12E" w14:textId="77777777" w:rsidR="003C7EC9" w:rsidRDefault="003C7EC9" w:rsidP="003C7EC9">
      <w:pPr>
        <w:pStyle w:val="SectionTitletext"/>
        <w:ind w:left="0" w:firstLine="0"/>
      </w:pPr>
    </w:p>
    <w:p w14:paraId="58BE2299" w14:textId="77777777" w:rsidR="003C7EC9" w:rsidRDefault="003C7EC9" w:rsidP="003C7EC9">
      <w:pPr>
        <w:pStyle w:val="SectionTitletext"/>
        <w:ind w:left="0" w:firstLine="0"/>
      </w:pPr>
    </w:p>
    <w:p w14:paraId="11422CF7" w14:textId="77777777" w:rsidR="003C7EC9" w:rsidRDefault="003C7EC9" w:rsidP="003C7EC9">
      <w:pPr>
        <w:pStyle w:val="SectionTitletext"/>
        <w:ind w:left="0" w:firstLine="0"/>
      </w:pPr>
    </w:p>
    <w:p w14:paraId="32C3A9FE" w14:textId="77777777" w:rsidR="003C7EC9" w:rsidRDefault="003C7EC9" w:rsidP="003C7EC9">
      <w:pPr>
        <w:pStyle w:val="SectionTitletext"/>
        <w:ind w:left="0" w:firstLine="0"/>
      </w:pPr>
    </w:p>
    <w:p w14:paraId="175D39D6" w14:textId="77777777" w:rsidR="003C7EC9" w:rsidRDefault="003C7EC9" w:rsidP="003C7EC9">
      <w:pPr>
        <w:pStyle w:val="SectionTitletext"/>
        <w:ind w:left="0" w:firstLine="0"/>
      </w:pPr>
    </w:p>
    <w:p w14:paraId="6E8081EF" w14:textId="77777777" w:rsidR="003C7EC9" w:rsidRDefault="003C7EC9" w:rsidP="003C7EC9">
      <w:pPr>
        <w:pStyle w:val="SectionTitletext"/>
        <w:ind w:left="0" w:firstLine="0"/>
      </w:pPr>
    </w:p>
    <w:p w14:paraId="53059AB2" w14:textId="77777777" w:rsidR="003C7EC9" w:rsidRDefault="003C7EC9" w:rsidP="003C7EC9">
      <w:pPr>
        <w:pStyle w:val="SectionTitletext"/>
        <w:ind w:left="0" w:firstLine="0"/>
      </w:pPr>
    </w:p>
    <w:p w14:paraId="190C75A9" w14:textId="77777777" w:rsidR="003C7EC9" w:rsidRDefault="003C7EC9" w:rsidP="003C7EC9">
      <w:pPr>
        <w:pStyle w:val="SectionTitletext"/>
        <w:ind w:left="0" w:firstLine="0"/>
      </w:pPr>
    </w:p>
    <w:p w14:paraId="0E0A8374" w14:textId="77777777" w:rsidR="003C7EC9" w:rsidRDefault="003C7EC9" w:rsidP="003C7EC9">
      <w:pPr>
        <w:pStyle w:val="SectionTitletext"/>
        <w:ind w:left="0" w:firstLine="0"/>
      </w:pPr>
    </w:p>
    <w:p w14:paraId="4461AF50" w14:textId="77777777" w:rsidR="003C7EC9" w:rsidRDefault="003C7EC9" w:rsidP="003C7EC9">
      <w:pPr>
        <w:pStyle w:val="SectionTitletext"/>
        <w:ind w:left="0" w:firstLine="0"/>
      </w:pPr>
    </w:p>
    <w:p w14:paraId="728F7669" w14:textId="77777777" w:rsidR="00C819C3" w:rsidRDefault="00C819C3" w:rsidP="001E1782">
      <w:pPr>
        <w:pStyle w:val="SectionTitletext"/>
      </w:pPr>
    </w:p>
    <w:p w14:paraId="04BE9EFF" w14:textId="77777777" w:rsidR="00C819C3" w:rsidRDefault="00C819C3" w:rsidP="001E1782">
      <w:pPr>
        <w:pStyle w:val="SectionTitletext"/>
      </w:pPr>
    </w:p>
    <w:p w14:paraId="1FE65210" w14:textId="77777777" w:rsidR="00151F15" w:rsidRDefault="00151F15" w:rsidP="001E1782">
      <w:pPr>
        <w:pStyle w:val="SectionTitletext"/>
      </w:pPr>
    </w:p>
    <w:p w14:paraId="61E6F6D8" w14:textId="77777777" w:rsidR="00151F15" w:rsidRDefault="00151F15" w:rsidP="001E1782">
      <w:pPr>
        <w:pStyle w:val="SectionTitletext"/>
      </w:pPr>
    </w:p>
    <w:p w14:paraId="74989DCC" w14:textId="77777777" w:rsidR="00151F15" w:rsidRDefault="00151F15" w:rsidP="001E1782">
      <w:pPr>
        <w:pStyle w:val="SectionTitletext"/>
      </w:pPr>
    </w:p>
    <w:p w14:paraId="1DEA9971" w14:textId="77777777" w:rsidR="00151F15" w:rsidRDefault="00151F15" w:rsidP="001E1782">
      <w:pPr>
        <w:pStyle w:val="SectionTitletext"/>
      </w:pPr>
    </w:p>
    <w:p w14:paraId="4C0D411E" w14:textId="77777777" w:rsidR="00151F15" w:rsidRDefault="00151F15" w:rsidP="001E1782">
      <w:pPr>
        <w:pStyle w:val="SectionTitletext"/>
      </w:pPr>
    </w:p>
    <w:p w14:paraId="3387F72A" w14:textId="77777777" w:rsidR="00151F15" w:rsidRDefault="00151F15" w:rsidP="001E1782">
      <w:pPr>
        <w:pStyle w:val="SectionTitletext"/>
      </w:pPr>
    </w:p>
    <w:p w14:paraId="0221C2E1" w14:textId="77777777" w:rsidR="00151F15" w:rsidRDefault="00151F15" w:rsidP="001E1782">
      <w:pPr>
        <w:pStyle w:val="SectionTitletext"/>
      </w:pPr>
    </w:p>
    <w:p w14:paraId="32430C03" w14:textId="2B4FEBCA" w:rsidR="001E1782" w:rsidRDefault="001E1782" w:rsidP="005955D0">
      <w:pPr>
        <w:pStyle w:val="SectionTitletext"/>
        <w:ind w:left="180" w:firstLine="360"/>
      </w:pPr>
      <w:r w:rsidRPr="005E307D">
        <w:t>If your company is cited</w:t>
      </w:r>
      <w:r>
        <w:t>,</w:t>
      </w:r>
      <w:r w:rsidRPr="005E307D">
        <w:t xml:space="preserve"> respond to </w:t>
      </w:r>
      <w:r>
        <w:t>the</w:t>
      </w:r>
      <w:r w:rsidRPr="005E307D">
        <w:t xml:space="preserve"> citations immediately.</w:t>
      </w:r>
      <w:r w:rsidR="00AF6B5E">
        <w:t xml:space="preserve"> </w:t>
      </w:r>
      <w:r w:rsidRPr="005E307D">
        <w:t>Do not let the time frame for redress pass if you disagree with the inspector.</w:t>
      </w:r>
      <w:r w:rsidR="00AF6B5E">
        <w:t xml:space="preserve"> </w:t>
      </w:r>
      <w:r w:rsidRPr="005E307D">
        <w:t>OSHA uses various methods to ensure compliance and promote education of safety requirements, including, enforcement, partnership, safety standard development, and outreach programs.</w:t>
      </w:r>
    </w:p>
    <w:p w14:paraId="139386E5" w14:textId="77777777" w:rsidR="00F31F95" w:rsidRPr="004E3B94" w:rsidRDefault="00F833D8" w:rsidP="00623142">
      <w:pPr>
        <w:spacing w:after="0"/>
        <w:jc w:val="center"/>
        <w:rPr>
          <w:rFonts w:ascii="Arial" w:hAnsi="Arial" w:cs="Arial"/>
          <w:b/>
          <w:color w:val="943634" w:themeColor="accent2" w:themeShade="BF"/>
          <w:sz w:val="28"/>
          <w:szCs w:val="24"/>
          <w:u w:val="single"/>
        </w:rPr>
      </w:pPr>
      <w:r w:rsidRPr="004E3B94">
        <w:rPr>
          <w:rFonts w:ascii="Arial" w:hAnsi="Arial" w:cs="Arial"/>
          <w:b/>
          <w:color w:val="943634" w:themeColor="accent2" w:themeShade="BF"/>
          <w:sz w:val="28"/>
          <w:szCs w:val="24"/>
          <w:u w:val="single"/>
        </w:rPr>
        <w:lastRenderedPageBreak/>
        <w:t xml:space="preserve">Chapter </w:t>
      </w:r>
      <w:r w:rsidR="00F31F95" w:rsidRPr="004E3B94">
        <w:rPr>
          <w:rFonts w:ascii="Arial" w:hAnsi="Arial" w:cs="Arial"/>
          <w:b/>
          <w:color w:val="943634" w:themeColor="accent2" w:themeShade="BF"/>
          <w:sz w:val="28"/>
          <w:szCs w:val="24"/>
          <w:u w:val="single"/>
        </w:rPr>
        <w:t>Questions</w:t>
      </w:r>
      <w:r w:rsidR="00037472" w:rsidRPr="004E3B94">
        <w:rPr>
          <w:rFonts w:ascii="Arial" w:hAnsi="Arial" w:cs="Arial"/>
          <w:b/>
          <w:color w:val="943634" w:themeColor="accent2" w:themeShade="BF"/>
          <w:sz w:val="28"/>
          <w:szCs w:val="24"/>
          <w:u w:val="single"/>
        </w:rPr>
        <w:t>/Unit Exam</w:t>
      </w:r>
    </w:p>
    <w:p w14:paraId="24B66D98" w14:textId="77777777" w:rsidR="00C7660B" w:rsidRDefault="00C7660B" w:rsidP="00900B45">
      <w:pPr>
        <w:spacing w:after="0" w:line="240" w:lineRule="auto"/>
        <w:rPr>
          <w:rFonts w:ascii="Arial" w:hAnsi="Arial" w:cs="Arial"/>
          <w:color w:val="943634" w:themeColor="accent2" w:themeShade="BF"/>
          <w:sz w:val="24"/>
          <w:szCs w:val="24"/>
        </w:rPr>
      </w:pPr>
    </w:p>
    <w:p w14:paraId="1DAAB72A" w14:textId="4E59BE1A"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The agency formed by the Occupational Safety and Health Act of 1970. ___</w:t>
      </w:r>
      <w:r w:rsidR="00DA112C" w:rsidRPr="00C7660B">
        <w:rPr>
          <w:rFonts w:ascii="Arial" w:hAnsi="Arial" w:cs="Arial"/>
          <w:color w:val="943634" w:themeColor="accent2" w:themeShade="BF"/>
        </w:rPr>
        <w:t>__.</w:t>
      </w:r>
    </w:p>
    <w:p w14:paraId="39419409" w14:textId="34F4958A" w:rsidR="00900B45" w:rsidRPr="00C7660B" w:rsidRDefault="00900B45" w:rsidP="00E12DB9">
      <w:pPr>
        <w:pStyle w:val="ListParagraph"/>
        <w:numPr>
          <w:ilvl w:val="1"/>
          <w:numId w:val="46"/>
        </w:numPr>
        <w:ind w:left="720"/>
        <w:rPr>
          <w:rFonts w:ascii="Arial" w:hAnsi="Arial" w:cs="Arial"/>
          <w:color w:val="943634" w:themeColor="accent2" w:themeShade="BF"/>
        </w:rPr>
      </w:pPr>
      <w:r w:rsidRPr="00C7660B">
        <w:rPr>
          <w:rFonts w:ascii="Arial" w:hAnsi="Arial" w:cs="Arial"/>
          <w:color w:val="943634" w:themeColor="accent2" w:themeShade="BF"/>
        </w:rPr>
        <w:t>OSHA</w:t>
      </w:r>
    </w:p>
    <w:p w14:paraId="23D8E594" w14:textId="1A58B733" w:rsidR="00900B45" w:rsidRPr="00C7660B" w:rsidRDefault="00900B45" w:rsidP="00E12DB9">
      <w:pPr>
        <w:pStyle w:val="ListParagraph"/>
        <w:numPr>
          <w:ilvl w:val="1"/>
          <w:numId w:val="46"/>
        </w:numPr>
        <w:ind w:left="720"/>
        <w:rPr>
          <w:rFonts w:ascii="Arial" w:hAnsi="Arial" w:cs="Arial"/>
          <w:color w:val="943634" w:themeColor="accent2" w:themeShade="BF"/>
        </w:rPr>
      </w:pPr>
      <w:r w:rsidRPr="00C7660B">
        <w:rPr>
          <w:rFonts w:ascii="Arial" w:hAnsi="Arial" w:cs="Arial"/>
          <w:color w:val="943634" w:themeColor="accent2" w:themeShade="BF"/>
        </w:rPr>
        <w:t>NIOSH</w:t>
      </w:r>
    </w:p>
    <w:p w14:paraId="52EC1D1B" w14:textId="36411504" w:rsidR="00900B45" w:rsidRPr="00C7660B" w:rsidRDefault="00900B45" w:rsidP="00E12DB9">
      <w:pPr>
        <w:pStyle w:val="ListParagraph"/>
        <w:numPr>
          <w:ilvl w:val="1"/>
          <w:numId w:val="46"/>
        </w:numPr>
        <w:ind w:left="720"/>
        <w:rPr>
          <w:rFonts w:ascii="Arial" w:hAnsi="Arial" w:cs="Arial"/>
          <w:color w:val="943634" w:themeColor="accent2" w:themeShade="BF"/>
        </w:rPr>
      </w:pPr>
      <w:r w:rsidRPr="00C7660B">
        <w:rPr>
          <w:rFonts w:ascii="Arial" w:hAnsi="Arial" w:cs="Arial"/>
          <w:color w:val="943634" w:themeColor="accent2" w:themeShade="BF"/>
        </w:rPr>
        <w:t>OSHRC</w:t>
      </w:r>
    </w:p>
    <w:p w14:paraId="47257371" w14:textId="384D7ABA" w:rsidR="00900B45" w:rsidRDefault="00900B45" w:rsidP="00E12DB9">
      <w:pPr>
        <w:pStyle w:val="ListParagraph"/>
        <w:numPr>
          <w:ilvl w:val="1"/>
          <w:numId w:val="46"/>
        </w:numPr>
        <w:ind w:left="720"/>
        <w:rPr>
          <w:rFonts w:ascii="Arial" w:hAnsi="Arial" w:cs="Arial"/>
          <w:color w:val="943634" w:themeColor="accent2" w:themeShade="BF"/>
        </w:rPr>
      </w:pPr>
      <w:r w:rsidRPr="00C7660B">
        <w:rPr>
          <w:rFonts w:ascii="Arial" w:hAnsi="Arial" w:cs="Arial"/>
          <w:color w:val="943634" w:themeColor="accent2" w:themeShade="BF"/>
        </w:rPr>
        <w:t xml:space="preserve">All of the above </w:t>
      </w:r>
    </w:p>
    <w:p w14:paraId="0F6A117B" w14:textId="77777777" w:rsidR="00C7660B" w:rsidRPr="00C7660B" w:rsidRDefault="00C7660B" w:rsidP="00C7660B">
      <w:pPr>
        <w:pStyle w:val="ListParagraph"/>
        <w:rPr>
          <w:rFonts w:ascii="Arial" w:hAnsi="Arial" w:cs="Arial"/>
          <w:color w:val="943634" w:themeColor="accent2" w:themeShade="BF"/>
        </w:rPr>
      </w:pPr>
    </w:p>
    <w:p w14:paraId="02CA9FB4" w14:textId="6D1CC287"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Federal OSHA oversees state-run OSHA programs in how many states?</w:t>
      </w:r>
      <w:r w:rsidR="00AF6B5E" w:rsidRPr="00C7660B">
        <w:rPr>
          <w:rFonts w:ascii="Arial" w:hAnsi="Arial" w:cs="Arial"/>
          <w:color w:val="943634" w:themeColor="accent2" w:themeShade="BF"/>
        </w:rPr>
        <w:t xml:space="preserve"> </w:t>
      </w:r>
    </w:p>
    <w:p w14:paraId="325D7437" w14:textId="40796388" w:rsidR="00900B45" w:rsidRPr="00C7660B" w:rsidRDefault="00900B45" w:rsidP="00E12DB9">
      <w:pPr>
        <w:pStyle w:val="ListParagraph"/>
        <w:numPr>
          <w:ilvl w:val="0"/>
          <w:numId w:val="45"/>
        </w:numPr>
        <w:ind w:left="720"/>
        <w:rPr>
          <w:rFonts w:ascii="Arial" w:hAnsi="Arial" w:cs="Arial"/>
          <w:color w:val="943634" w:themeColor="accent2" w:themeShade="BF"/>
        </w:rPr>
      </w:pPr>
      <w:r w:rsidRPr="00C7660B">
        <w:rPr>
          <w:rFonts w:ascii="Arial" w:hAnsi="Arial" w:cs="Arial"/>
          <w:color w:val="943634" w:themeColor="accent2" w:themeShade="BF"/>
        </w:rPr>
        <w:t>0</w:t>
      </w:r>
    </w:p>
    <w:p w14:paraId="464021D2" w14:textId="4AE94E9F" w:rsidR="00900B45" w:rsidRPr="00C7660B" w:rsidRDefault="00900B45" w:rsidP="00E12DB9">
      <w:pPr>
        <w:pStyle w:val="ListParagraph"/>
        <w:numPr>
          <w:ilvl w:val="0"/>
          <w:numId w:val="45"/>
        </w:numPr>
        <w:ind w:left="720"/>
        <w:rPr>
          <w:rFonts w:ascii="Arial" w:hAnsi="Arial" w:cs="Arial"/>
          <w:color w:val="943634" w:themeColor="accent2" w:themeShade="BF"/>
        </w:rPr>
      </w:pPr>
      <w:r w:rsidRPr="00C7660B">
        <w:rPr>
          <w:rFonts w:ascii="Arial" w:hAnsi="Arial" w:cs="Arial"/>
          <w:color w:val="943634" w:themeColor="accent2" w:themeShade="BF"/>
        </w:rPr>
        <w:t>26</w:t>
      </w:r>
    </w:p>
    <w:p w14:paraId="255E5CD8" w14:textId="422A9D35" w:rsidR="00900B45" w:rsidRPr="00C7660B" w:rsidRDefault="00900B45" w:rsidP="00E12DB9">
      <w:pPr>
        <w:pStyle w:val="ListParagraph"/>
        <w:numPr>
          <w:ilvl w:val="0"/>
          <w:numId w:val="45"/>
        </w:numPr>
        <w:ind w:left="720"/>
        <w:rPr>
          <w:rFonts w:ascii="Arial" w:hAnsi="Arial" w:cs="Arial"/>
          <w:color w:val="943634" w:themeColor="accent2" w:themeShade="BF"/>
        </w:rPr>
      </w:pPr>
      <w:r w:rsidRPr="00C7660B">
        <w:rPr>
          <w:rFonts w:ascii="Arial" w:hAnsi="Arial" w:cs="Arial"/>
          <w:color w:val="943634" w:themeColor="accent2" w:themeShade="BF"/>
        </w:rPr>
        <w:t>41</w:t>
      </w:r>
    </w:p>
    <w:p w14:paraId="301C7EFF" w14:textId="44F7D690" w:rsidR="00900B45" w:rsidRDefault="00900B45" w:rsidP="00E12DB9">
      <w:pPr>
        <w:pStyle w:val="ListParagraph"/>
        <w:numPr>
          <w:ilvl w:val="0"/>
          <w:numId w:val="45"/>
        </w:numPr>
        <w:ind w:left="720"/>
        <w:rPr>
          <w:rFonts w:ascii="Arial" w:hAnsi="Arial" w:cs="Arial"/>
          <w:color w:val="943634" w:themeColor="accent2" w:themeShade="BF"/>
        </w:rPr>
      </w:pPr>
      <w:r w:rsidRPr="00C7660B">
        <w:rPr>
          <w:rFonts w:ascii="Arial" w:hAnsi="Arial" w:cs="Arial"/>
          <w:color w:val="943634" w:themeColor="accent2" w:themeShade="BF"/>
        </w:rPr>
        <w:t>50</w:t>
      </w:r>
    </w:p>
    <w:p w14:paraId="72EF2BC6" w14:textId="77777777" w:rsidR="00C7660B" w:rsidRPr="00C7660B" w:rsidRDefault="00C7660B" w:rsidP="00C7660B">
      <w:pPr>
        <w:pStyle w:val="ListParagraph"/>
        <w:rPr>
          <w:rFonts w:ascii="Arial" w:hAnsi="Arial" w:cs="Arial"/>
          <w:color w:val="943634" w:themeColor="accent2" w:themeShade="BF"/>
        </w:rPr>
      </w:pPr>
    </w:p>
    <w:p w14:paraId="5E96E459" w14:textId="34729CB1"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The OSHA representative who performs the inspection at the workplace is called the___</w:t>
      </w:r>
      <w:r w:rsidR="00DA112C" w:rsidRPr="00C7660B">
        <w:rPr>
          <w:rFonts w:ascii="Arial" w:hAnsi="Arial" w:cs="Arial"/>
          <w:color w:val="943634" w:themeColor="accent2" w:themeShade="BF"/>
        </w:rPr>
        <w:t>__.</w:t>
      </w:r>
    </w:p>
    <w:p w14:paraId="5DC3242A" w14:textId="19E29D73" w:rsidR="00900B45" w:rsidRPr="004E3B94" w:rsidRDefault="00900B45" w:rsidP="00E12DB9">
      <w:pPr>
        <w:pStyle w:val="ListParagraph"/>
        <w:numPr>
          <w:ilvl w:val="0"/>
          <w:numId w:val="44"/>
        </w:numPr>
        <w:ind w:left="720"/>
        <w:rPr>
          <w:rFonts w:ascii="Arial" w:hAnsi="Arial" w:cs="Arial"/>
          <w:color w:val="943634" w:themeColor="accent2" w:themeShade="BF"/>
        </w:rPr>
      </w:pPr>
      <w:r w:rsidRPr="004E3B94">
        <w:rPr>
          <w:rFonts w:ascii="Arial" w:hAnsi="Arial" w:cs="Arial"/>
          <w:color w:val="943634" w:themeColor="accent2" w:themeShade="BF"/>
        </w:rPr>
        <w:t>OSHAR</w:t>
      </w:r>
    </w:p>
    <w:p w14:paraId="224F4670" w14:textId="5A90F641" w:rsidR="00900B45" w:rsidRPr="004E3B94" w:rsidRDefault="00900B45" w:rsidP="00E12DB9">
      <w:pPr>
        <w:pStyle w:val="ListParagraph"/>
        <w:numPr>
          <w:ilvl w:val="0"/>
          <w:numId w:val="44"/>
        </w:numPr>
        <w:ind w:left="720"/>
        <w:rPr>
          <w:rFonts w:ascii="Arial" w:hAnsi="Arial" w:cs="Arial"/>
          <w:color w:val="943634" w:themeColor="accent2" w:themeShade="BF"/>
        </w:rPr>
      </w:pPr>
      <w:r w:rsidRPr="004E3B94">
        <w:rPr>
          <w:rFonts w:ascii="Arial" w:hAnsi="Arial" w:cs="Arial"/>
          <w:color w:val="943634" w:themeColor="accent2" w:themeShade="BF"/>
        </w:rPr>
        <w:t>CSHO</w:t>
      </w:r>
    </w:p>
    <w:p w14:paraId="564DEEBC" w14:textId="66644DA1" w:rsidR="00900B45" w:rsidRPr="004E3B94" w:rsidRDefault="00900B45" w:rsidP="00E12DB9">
      <w:pPr>
        <w:pStyle w:val="ListParagraph"/>
        <w:numPr>
          <w:ilvl w:val="0"/>
          <w:numId w:val="44"/>
        </w:numPr>
        <w:ind w:left="720"/>
        <w:rPr>
          <w:rFonts w:ascii="Arial" w:hAnsi="Arial" w:cs="Arial"/>
          <w:color w:val="943634" w:themeColor="accent2" w:themeShade="BF"/>
        </w:rPr>
      </w:pPr>
      <w:r w:rsidRPr="004E3B94">
        <w:rPr>
          <w:rFonts w:ascii="Arial" w:hAnsi="Arial" w:cs="Arial"/>
          <w:color w:val="943634" w:themeColor="accent2" w:themeShade="BF"/>
        </w:rPr>
        <w:t>CSHAO</w:t>
      </w:r>
    </w:p>
    <w:p w14:paraId="06CC770B" w14:textId="178D4EEC" w:rsidR="00900B45" w:rsidRPr="004E3B94" w:rsidRDefault="00900B45" w:rsidP="00E12DB9">
      <w:pPr>
        <w:pStyle w:val="ListParagraph"/>
        <w:numPr>
          <w:ilvl w:val="0"/>
          <w:numId w:val="44"/>
        </w:numPr>
        <w:ind w:left="720"/>
        <w:rPr>
          <w:rFonts w:ascii="Arial" w:hAnsi="Arial" w:cs="Arial"/>
          <w:color w:val="943634" w:themeColor="accent2" w:themeShade="BF"/>
        </w:rPr>
      </w:pPr>
      <w:r w:rsidRPr="004E3B94">
        <w:rPr>
          <w:rFonts w:ascii="Arial" w:hAnsi="Arial" w:cs="Arial"/>
          <w:color w:val="943634" w:themeColor="accent2" w:themeShade="BF"/>
        </w:rPr>
        <w:t>NIOSHR</w:t>
      </w:r>
    </w:p>
    <w:p w14:paraId="3C6546EA" w14:textId="77777777" w:rsidR="00C7660B" w:rsidRPr="00C7660B" w:rsidRDefault="00C7660B" w:rsidP="00C7660B">
      <w:pPr>
        <w:spacing w:after="0"/>
        <w:rPr>
          <w:rFonts w:ascii="Arial" w:hAnsi="Arial" w:cs="Arial"/>
          <w:color w:val="943634" w:themeColor="accent2" w:themeShade="BF"/>
        </w:rPr>
      </w:pPr>
    </w:p>
    <w:p w14:paraId="6CFFA52E" w14:textId="2D2D42B8"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When an OSHA inspector arrives, the receptionist should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w:t>
      </w:r>
    </w:p>
    <w:p w14:paraId="2670BACB" w14:textId="5E20E12E" w:rsidR="00900B45" w:rsidRPr="00C7660B" w:rsidRDefault="00900B45" w:rsidP="00E12DB9">
      <w:pPr>
        <w:pStyle w:val="ListParagraph"/>
        <w:numPr>
          <w:ilvl w:val="0"/>
          <w:numId w:val="42"/>
        </w:numPr>
        <w:ind w:left="720"/>
        <w:rPr>
          <w:rFonts w:ascii="Arial" w:hAnsi="Arial" w:cs="Arial"/>
          <w:color w:val="943634" w:themeColor="accent2" w:themeShade="BF"/>
        </w:rPr>
      </w:pPr>
      <w:r w:rsidRPr="00C7660B">
        <w:rPr>
          <w:rFonts w:ascii="Arial" w:hAnsi="Arial" w:cs="Arial"/>
          <w:color w:val="943634" w:themeColor="accent2" w:themeShade="BF"/>
        </w:rPr>
        <w:t>request identification</w:t>
      </w:r>
    </w:p>
    <w:p w14:paraId="4DBAB292" w14:textId="1841F938" w:rsidR="00900B45" w:rsidRPr="00C7660B" w:rsidRDefault="00900B45" w:rsidP="00E12DB9">
      <w:pPr>
        <w:pStyle w:val="ListParagraph"/>
        <w:numPr>
          <w:ilvl w:val="0"/>
          <w:numId w:val="42"/>
        </w:numPr>
        <w:ind w:left="720"/>
        <w:rPr>
          <w:rFonts w:ascii="Arial" w:hAnsi="Arial" w:cs="Arial"/>
          <w:color w:val="943634" w:themeColor="accent2" w:themeShade="BF"/>
        </w:rPr>
      </w:pPr>
      <w:r w:rsidRPr="00C7660B">
        <w:rPr>
          <w:rFonts w:ascii="Arial" w:hAnsi="Arial" w:cs="Arial"/>
          <w:color w:val="943634" w:themeColor="accent2" w:themeShade="BF"/>
        </w:rPr>
        <w:t>verify the credentials by phoning the OSHA office</w:t>
      </w:r>
    </w:p>
    <w:p w14:paraId="0E61670E" w14:textId="69B0A5EB" w:rsidR="00900B45" w:rsidRPr="00C7660B" w:rsidRDefault="00900B45" w:rsidP="00E12DB9">
      <w:pPr>
        <w:pStyle w:val="ListParagraph"/>
        <w:numPr>
          <w:ilvl w:val="0"/>
          <w:numId w:val="42"/>
        </w:numPr>
        <w:ind w:left="720"/>
        <w:rPr>
          <w:rFonts w:ascii="Arial" w:hAnsi="Arial" w:cs="Arial"/>
          <w:color w:val="943634" w:themeColor="accent2" w:themeShade="BF"/>
        </w:rPr>
      </w:pPr>
      <w:r w:rsidRPr="00C7660B">
        <w:rPr>
          <w:rFonts w:ascii="Arial" w:hAnsi="Arial" w:cs="Arial"/>
          <w:color w:val="943634" w:themeColor="accent2" w:themeShade="BF"/>
        </w:rPr>
        <w:t>contact key personnel in the company</w:t>
      </w:r>
    </w:p>
    <w:p w14:paraId="49BB39A9" w14:textId="7E7C6411" w:rsidR="00900B45" w:rsidRDefault="00900B45" w:rsidP="00E12DB9">
      <w:pPr>
        <w:pStyle w:val="ListParagraph"/>
        <w:numPr>
          <w:ilvl w:val="0"/>
          <w:numId w:val="42"/>
        </w:numPr>
        <w:ind w:left="720"/>
        <w:rPr>
          <w:rFonts w:ascii="Arial" w:hAnsi="Arial" w:cs="Arial"/>
          <w:color w:val="943634" w:themeColor="accent2" w:themeShade="BF"/>
        </w:rPr>
      </w:pPr>
      <w:r w:rsidRPr="00C7660B">
        <w:rPr>
          <w:rFonts w:ascii="Arial" w:hAnsi="Arial" w:cs="Arial"/>
          <w:color w:val="943634" w:themeColor="accent2" w:themeShade="BF"/>
        </w:rPr>
        <w:t>All of the above</w:t>
      </w:r>
    </w:p>
    <w:p w14:paraId="7C7776D8" w14:textId="77777777" w:rsidR="00C7660B" w:rsidRDefault="00C7660B" w:rsidP="004E3B94">
      <w:pPr>
        <w:pStyle w:val="ListParagraph"/>
        <w:ind w:left="360"/>
        <w:rPr>
          <w:rFonts w:ascii="Arial" w:hAnsi="Arial" w:cs="Arial"/>
          <w:color w:val="943634" w:themeColor="accent2" w:themeShade="BF"/>
        </w:rPr>
      </w:pPr>
    </w:p>
    <w:p w14:paraId="2E9FDD5D" w14:textId="325EDE00"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An OSHA inspection tool box should include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w:t>
      </w:r>
    </w:p>
    <w:p w14:paraId="45FC11E0" w14:textId="24B66D98"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a clipboard</w:t>
      </w:r>
    </w:p>
    <w:p w14:paraId="72469716" w14:textId="16D45C9C"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a flashlight</w:t>
      </w:r>
    </w:p>
    <w:p w14:paraId="191F2998" w14:textId="10D88152"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a facility map</w:t>
      </w:r>
    </w:p>
    <w:p w14:paraId="5B8B76C5" w14:textId="3E9D104E"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 xml:space="preserve">PPE (Personal Protection Equipment) </w:t>
      </w:r>
    </w:p>
    <w:p w14:paraId="10585982" w14:textId="29AF7D80"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a camera</w:t>
      </w:r>
    </w:p>
    <w:p w14:paraId="286E7FF5" w14:textId="410F8456" w:rsidR="00900B45" w:rsidRPr="00C7660B" w:rsidRDefault="00900B45" w:rsidP="00E12DB9">
      <w:pPr>
        <w:pStyle w:val="ListParagraph"/>
        <w:numPr>
          <w:ilvl w:val="0"/>
          <w:numId w:val="43"/>
        </w:numPr>
        <w:rPr>
          <w:rFonts w:ascii="Arial" w:hAnsi="Arial" w:cs="Arial"/>
          <w:color w:val="943634" w:themeColor="accent2" w:themeShade="BF"/>
        </w:rPr>
      </w:pPr>
      <w:r w:rsidRPr="00C7660B">
        <w:rPr>
          <w:rFonts w:ascii="Arial" w:hAnsi="Arial" w:cs="Arial"/>
          <w:color w:val="943634" w:themeColor="accent2" w:themeShade="BF"/>
        </w:rPr>
        <w:t>All of the above</w:t>
      </w:r>
    </w:p>
    <w:p w14:paraId="1C23FB6B" w14:textId="77777777" w:rsidR="00C7660B" w:rsidRDefault="00C7660B" w:rsidP="00C7660B">
      <w:pPr>
        <w:pStyle w:val="ListParagraph"/>
        <w:ind w:left="1080"/>
        <w:rPr>
          <w:rFonts w:ascii="Arial" w:hAnsi="Arial" w:cs="Arial"/>
          <w:color w:val="943634" w:themeColor="accent2" w:themeShade="BF"/>
        </w:rPr>
      </w:pPr>
    </w:p>
    <w:p w14:paraId="69612AAB" w14:textId="00F98168" w:rsidR="00900B45" w:rsidRPr="004E3B94"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The type of document companies have that </w:t>
      </w:r>
      <w:r w:rsidRPr="00C7660B">
        <w:rPr>
          <w:rFonts w:ascii="Arial" w:hAnsi="Arial" w:cs="Arial"/>
          <w:color w:val="943634" w:themeColor="accent2" w:themeShade="BF"/>
          <w:u w:val="single"/>
        </w:rPr>
        <w:t>do</w:t>
      </w:r>
      <w:r w:rsidRPr="00C7660B">
        <w:rPr>
          <w:rFonts w:ascii="Arial" w:hAnsi="Arial" w:cs="Arial"/>
          <w:color w:val="943634" w:themeColor="accent2" w:themeShade="BF"/>
        </w:rPr>
        <w:t xml:space="preserve"> </w:t>
      </w:r>
      <w:r w:rsidRPr="00C7660B">
        <w:rPr>
          <w:rFonts w:ascii="Arial" w:hAnsi="Arial" w:cs="Arial"/>
          <w:color w:val="943634" w:themeColor="accent2" w:themeShade="BF"/>
          <w:u w:val="single"/>
        </w:rPr>
        <w:t>not</w:t>
      </w:r>
      <w:r w:rsidRPr="00C7660B">
        <w:rPr>
          <w:rFonts w:ascii="Arial" w:hAnsi="Arial" w:cs="Arial"/>
          <w:color w:val="943634" w:themeColor="accent2" w:themeShade="BF"/>
        </w:rPr>
        <w:t xml:space="preserve"> pertain to their safety programs is</w:t>
      </w:r>
      <w:r w:rsidRPr="004E3B94">
        <w:rPr>
          <w:rFonts w:ascii="Arial" w:hAnsi="Arial" w:cs="Arial"/>
          <w:color w:val="943634" w:themeColor="accent2" w:themeShade="BF"/>
        </w:rPr>
        <w:t xml:space="preserve"> ___</w:t>
      </w:r>
      <w:r w:rsidR="00DA112C" w:rsidRPr="004E3B94">
        <w:rPr>
          <w:rFonts w:ascii="Arial" w:hAnsi="Arial" w:cs="Arial"/>
          <w:color w:val="943634" w:themeColor="accent2" w:themeShade="BF"/>
        </w:rPr>
        <w:t>__</w:t>
      </w:r>
      <w:r w:rsidRPr="004E3B94">
        <w:rPr>
          <w:rFonts w:ascii="Arial" w:hAnsi="Arial" w:cs="Arial"/>
          <w:color w:val="943634" w:themeColor="accent2" w:themeShade="BF"/>
        </w:rPr>
        <w:t>.</w:t>
      </w:r>
    </w:p>
    <w:p w14:paraId="4FAEC3FA" w14:textId="486F65AE" w:rsidR="00900B45" w:rsidRPr="004E3B94" w:rsidRDefault="00900B45" w:rsidP="00E12DB9">
      <w:pPr>
        <w:pStyle w:val="ListParagraph"/>
        <w:numPr>
          <w:ilvl w:val="1"/>
          <w:numId w:val="41"/>
        </w:numPr>
        <w:ind w:left="720"/>
        <w:rPr>
          <w:rFonts w:ascii="Arial" w:hAnsi="Arial" w:cs="Arial"/>
          <w:color w:val="943634" w:themeColor="accent2" w:themeShade="BF"/>
        </w:rPr>
      </w:pPr>
      <w:r w:rsidRPr="004E3B94">
        <w:rPr>
          <w:rFonts w:ascii="Arial" w:hAnsi="Arial" w:cs="Arial"/>
          <w:color w:val="943634" w:themeColor="accent2" w:themeShade="BF"/>
        </w:rPr>
        <w:t>Material Safety Data Sheets (MSDSs)</w:t>
      </w:r>
    </w:p>
    <w:p w14:paraId="7EA13033" w14:textId="69729D9C" w:rsidR="00900B45" w:rsidRPr="004E3B94" w:rsidRDefault="00900B45" w:rsidP="00E12DB9">
      <w:pPr>
        <w:pStyle w:val="ListParagraph"/>
        <w:numPr>
          <w:ilvl w:val="1"/>
          <w:numId w:val="41"/>
        </w:numPr>
        <w:ind w:left="720"/>
        <w:rPr>
          <w:rFonts w:ascii="Arial" w:hAnsi="Arial" w:cs="Arial"/>
          <w:color w:val="943634" w:themeColor="accent2" w:themeShade="BF"/>
        </w:rPr>
      </w:pPr>
      <w:r w:rsidRPr="004E3B94">
        <w:rPr>
          <w:rFonts w:ascii="Arial" w:hAnsi="Arial" w:cs="Arial"/>
          <w:color w:val="943634" w:themeColor="accent2" w:themeShade="BF"/>
        </w:rPr>
        <w:t>PPE assessments</w:t>
      </w:r>
    </w:p>
    <w:p w14:paraId="08C30154" w14:textId="6CE3E90D" w:rsidR="00900B45" w:rsidRPr="004E3B94" w:rsidRDefault="00900B45" w:rsidP="00E12DB9">
      <w:pPr>
        <w:pStyle w:val="ListParagraph"/>
        <w:numPr>
          <w:ilvl w:val="1"/>
          <w:numId w:val="41"/>
        </w:numPr>
        <w:ind w:left="720"/>
        <w:rPr>
          <w:rFonts w:ascii="Arial" w:hAnsi="Arial" w:cs="Arial"/>
          <w:color w:val="943634" w:themeColor="accent2" w:themeShade="BF"/>
        </w:rPr>
      </w:pPr>
      <w:r w:rsidRPr="004E3B94">
        <w:rPr>
          <w:rFonts w:ascii="Arial" w:hAnsi="Arial" w:cs="Arial"/>
          <w:color w:val="943634" w:themeColor="accent2" w:themeShade="BF"/>
        </w:rPr>
        <w:t xml:space="preserve">Financial statements </w:t>
      </w:r>
    </w:p>
    <w:p w14:paraId="3C169D1A" w14:textId="33EED0BA" w:rsidR="00900B45" w:rsidRPr="004E3B94" w:rsidRDefault="00900B45" w:rsidP="00E12DB9">
      <w:pPr>
        <w:pStyle w:val="ListParagraph"/>
        <w:numPr>
          <w:ilvl w:val="1"/>
          <w:numId w:val="41"/>
        </w:numPr>
        <w:ind w:left="720"/>
        <w:rPr>
          <w:rFonts w:ascii="Arial" w:hAnsi="Arial" w:cs="Arial"/>
          <w:color w:val="943634" w:themeColor="accent2" w:themeShade="BF"/>
        </w:rPr>
      </w:pPr>
      <w:r w:rsidRPr="004E3B94">
        <w:rPr>
          <w:rFonts w:ascii="Arial" w:hAnsi="Arial" w:cs="Arial"/>
          <w:color w:val="943634" w:themeColor="accent2" w:themeShade="BF"/>
        </w:rPr>
        <w:t>Lock-out/tag-out assessments</w:t>
      </w:r>
    </w:p>
    <w:p w14:paraId="4A95C104" w14:textId="5424631C" w:rsidR="00900B45" w:rsidRPr="004E3B94" w:rsidRDefault="00900B45" w:rsidP="00E12DB9">
      <w:pPr>
        <w:pStyle w:val="ListParagraph"/>
        <w:numPr>
          <w:ilvl w:val="1"/>
          <w:numId w:val="41"/>
        </w:numPr>
        <w:ind w:left="720"/>
        <w:rPr>
          <w:rFonts w:ascii="Arial" w:hAnsi="Arial" w:cs="Arial"/>
          <w:color w:val="943634" w:themeColor="accent2" w:themeShade="BF"/>
        </w:rPr>
      </w:pPr>
      <w:r w:rsidRPr="004E3B94">
        <w:rPr>
          <w:rFonts w:ascii="Arial" w:hAnsi="Arial" w:cs="Arial"/>
          <w:color w:val="943634" w:themeColor="accent2" w:themeShade="BF"/>
        </w:rPr>
        <w:t>Respiration fit tests</w:t>
      </w:r>
    </w:p>
    <w:p w14:paraId="7CB4A063" w14:textId="77777777" w:rsidR="00C7660B" w:rsidRDefault="00C7660B" w:rsidP="00C7660B">
      <w:pPr>
        <w:pStyle w:val="ListParagraph"/>
        <w:ind w:left="1080"/>
        <w:rPr>
          <w:rFonts w:ascii="Arial" w:hAnsi="Arial" w:cs="Arial"/>
          <w:color w:val="943634" w:themeColor="accent2" w:themeShade="BF"/>
        </w:rPr>
      </w:pPr>
    </w:p>
    <w:p w14:paraId="5EA0D480" w14:textId="77777777" w:rsidR="004E3B94" w:rsidRDefault="004E3B94">
      <w:pPr>
        <w:rPr>
          <w:rFonts w:ascii="Arial" w:eastAsia="Times New Roman" w:hAnsi="Arial" w:cs="Arial"/>
          <w:color w:val="943634" w:themeColor="accent2" w:themeShade="BF"/>
          <w:sz w:val="24"/>
          <w:szCs w:val="24"/>
        </w:rPr>
      </w:pPr>
      <w:r>
        <w:rPr>
          <w:rFonts w:ascii="Arial" w:hAnsi="Arial" w:cs="Arial"/>
          <w:color w:val="943634" w:themeColor="accent2" w:themeShade="BF"/>
        </w:rPr>
        <w:br w:type="page"/>
      </w:r>
    </w:p>
    <w:p w14:paraId="6E1A96BC" w14:textId="39286B15"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lastRenderedPageBreak/>
        <w:t>The companies that OSHA selects for inspection are exclusively done at random.</w:t>
      </w:r>
    </w:p>
    <w:p w14:paraId="0D1593CD" w14:textId="5837EB5D" w:rsidR="00900B45" w:rsidRPr="004E3B94" w:rsidRDefault="00900B45" w:rsidP="00E12DB9">
      <w:pPr>
        <w:pStyle w:val="ListParagraph"/>
        <w:numPr>
          <w:ilvl w:val="1"/>
          <w:numId w:val="47"/>
        </w:numPr>
        <w:ind w:left="720"/>
        <w:rPr>
          <w:rFonts w:ascii="Arial" w:hAnsi="Arial" w:cs="Arial"/>
          <w:color w:val="943634" w:themeColor="accent2" w:themeShade="BF"/>
        </w:rPr>
      </w:pPr>
      <w:r w:rsidRPr="004E3B94">
        <w:rPr>
          <w:rFonts w:ascii="Arial" w:hAnsi="Arial" w:cs="Arial"/>
          <w:color w:val="943634" w:themeColor="accent2" w:themeShade="BF"/>
        </w:rPr>
        <w:t>True</w:t>
      </w:r>
    </w:p>
    <w:p w14:paraId="0FD3C95C" w14:textId="69D83B11" w:rsidR="00900B45" w:rsidRPr="004E3B94" w:rsidRDefault="00900B45" w:rsidP="00E12DB9">
      <w:pPr>
        <w:pStyle w:val="ListParagraph"/>
        <w:numPr>
          <w:ilvl w:val="1"/>
          <w:numId w:val="47"/>
        </w:numPr>
        <w:ind w:left="720"/>
        <w:rPr>
          <w:rFonts w:ascii="Arial" w:hAnsi="Arial" w:cs="Arial"/>
          <w:color w:val="943634" w:themeColor="accent2" w:themeShade="BF"/>
        </w:rPr>
      </w:pPr>
      <w:r w:rsidRPr="004E3B94">
        <w:rPr>
          <w:rFonts w:ascii="Arial" w:hAnsi="Arial" w:cs="Arial"/>
          <w:color w:val="943634" w:themeColor="accent2" w:themeShade="BF"/>
        </w:rPr>
        <w:t>False</w:t>
      </w:r>
    </w:p>
    <w:p w14:paraId="69C4E6BA" w14:textId="77777777" w:rsidR="00C7660B" w:rsidRDefault="00C7660B" w:rsidP="004E3B94">
      <w:pPr>
        <w:pStyle w:val="ListParagraph"/>
        <w:ind w:left="360"/>
        <w:rPr>
          <w:rFonts w:ascii="Arial" w:hAnsi="Arial" w:cs="Arial"/>
          <w:color w:val="943634" w:themeColor="accent2" w:themeShade="BF"/>
        </w:rPr>
      </w:pPr>
    </w:p>
    <w:p w14:paraId="4AE09681" w14:textId="7836CF8A"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An appeal to an OSHA citation must be submitted within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 xml:space="preserve"> days.</w:t>
      </w:r>
    </w:p>
    <w:p w14:paraId="24FAA2AA" w14:textId="2C78EAE3" w:rsidR="00900B45" w:rsidRPr="004E3B94" w:rsidRDefault="00900B45" w:rsidP="00E12DB9">
      <w:pPr>
        <w:pStyle w:val="ListParagraph"/>
        <w:numPr>
          <w:ilvl w:val="1"/>
          <w:numId w:val="48"/>
        </w:numPr>
        <w:ind w:left="720"/>
        <w:rPr>
          <w:rFonts w:ascii="Arial" w:hAnsi="Arial" w:cs="Arial"/>
          <w:color w:val="943634" w:themeColor="accent2" w:themeShade="BF"/>
        </w:rPr>
      </w:pPr>
      <w:r w:rsidRPr="004E3B94">
        <w:rPr>
          <w:rFonts w:ascii="Arial" w:hAnsi="Arial" w:cs="Arial"/>
          <w:color w:val="943634" w:themeColor="accent2" w:themeShade="BF"/>
        </w:rPr>
        <w:t>3</w:t>
      </w:r>
    </w:p>
    <w:p w14:paraId="3E3F1864" w14:textId="51E0152B" w:rsidR="00900B45" w:rsidRPr="004E3B94" w:rsidRDefault="00900B45" w:rsidP="00E12DB9">
      <w:pPr>
        <w:pStyle w:val="ListParagraph"/>
        <w:numPr>
          <w:ilvl w:val="1"/>
          <w:numId w:val="48"/>
        </w:numPr>
        <w:ind w:left="720"/>
        <w:rPr>
          <w:rFonts w:ascii="Arial" w:hAnsi="Arial" w:cs="Arial"/>
          <w:color w:val="943634" w:themeColor="accent2" w:themeShade="BF"/>
        </w:rPr>
      </w:pPr>
      <w:r w:rsidRPr="004E3B94">
        <w:rPr>
          <w:rFonts w:ascii="Arial" w:hAnsi="Arial" w:cs="Arial"/>
          <w:color w:val="943634" w:themeColor="accent2" w:themeShade="BF"/>
        </w:rPr>
        <w:t>15</w:t>
      </w:r>
    </w:p>
    <w:p w14:paraId="15979CDB" w14:textId="629DD58C" w:rsidR="00900B45" w:rsidRPr="004E3B94" w:rsidRDefault="00900B45" w:rsidP="00E12DB9">
      <w:pPr>
        <w:pStyle w:val="ListParagraph"/>
        <w:numPr>
          <w:ilvl w:val="1"/>
          <w:numId w:val="48"/>
        </w:numPr>
        <w:ind w:left="720"/>
        <w:rPr>
          <w:rFonts w:ascii="Arial" w:hAnsi="Arial" w:cs="Arial"/>
          <w:color w:val="943634" w:themeColor="accent2" w:themeShade="BF"/>
        </w:rPr>
      </w:pPr>
      <w:r w:rsidRPr="004E3B94">
        <w:rPr>
          <w:rFonts w:ascii="Arial" w:hAnsi="Arial" w:cs="Arial"/>
          <w:color w:val="943634" w:themeColor="accent2" w:themeShade="BF"/>
        </w:rPr>
        <w:t>30</w:t>
      </w:r>
    </w:p>
    <w:p w14:paraId="74693FF1" w14:textId="44C29B51" w:rsidR="00900B45" w:rsidRPr="004E3B94" w:rsidRDefault="00900B45" w:rsidP="00E12DB9">
      <w:pPr>
        <w:pStyle w:val="ListParagraph"/>
        <w:numPr>
          <w:ilvl w:val="1"/>
          <w:numId w:val="48"/>
        </w:numPr>
        <w:ind w:left="720"/>
        <w:rPr>
          <w:rFonts w:ascii="Arial" w:hAnsi="Arial" w:cs="Arial"/>
          <w:color w:val="943634" w:themeColor="accent2" w:themeShade="BF"/>
        </w:rPr>
      </w:pPr>
      <w:r w:rsidRPr="004E3B94">
        <w:rPr>
          <w:rFonts w:ascii="Arial" w:hAnsi="Arial" w:cs="Arial"/>
          <w:color w:val="943634" w:themeColor="accent2" w:themeShade="BF"/>
        </w:rPr>
        <w:t>45</w:t>
      </w:r>
    </w:p>
    <w:p w14:paraId="19F4C75E" w14:textId="77777777" w:rsidR="00C7660B" w:rsidRDefault="00C7660B" w:rsidP="004E3B94">
      <w:pPr>
        <w:pStyle w:val="ListParagraph"/>
        <w:ind w:left="360"/>
        <w:rPr>
          <w:rFonts w:ascii="Arial" w:hAnsi="Arial" w:cs="Arial"/>
          <w:color w:val="943634" w:themeColor="accent2" w:themeShade="BF"/>
        </w:rPr>
      </w:pPr>
    </w:p>
    <w:p w14:paraId="04C6FE36" w14:textId="557C3B1E"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 citation from OSHA must be posted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w:t>
      </w:r>
    </w:p>
    <w:p w14:paraId="61130241" w14:textId="5D56A19D" w:rsidR="00900B45" w:rsidRPr="004E3B94" w:rsidRDefault="00900B45" w:rsidP="00E12DB9">
      <w:pPr>
        <w:pStyle w:val="ListParagraph"/>
        <w:numPr>
          <w:ilvl w:val="1"/>
          <w:numId w:val="49"/>
        </w:numPr>
        <w:ind w:left="720"/>
        <w:rPr>
          <w:rFonts w:ascii="Arial" w:hAnsi="Arial" w:cs="Arial"/>
          <w:color w:val="943634" w:themeColor="accent2" w:themeShade="BF"/>
        </w:rPr>
      </w:pPr>
      <w:r w:rsidRPr="004E3B94">
        <w:rPr>
          <w:rFonts w:ascii="Arial" w:hAnsi="Arial" w:cs="Arial"/>
          <w:color w:val="943634" w:themeColor="accent2" w:themeShade="BF"/>
        </w:rPr>
        <w:t>for 3 days</w:t>
      </w:r>
    </w:p>
    <w:p w14:paraId="314A7100" w14:textId="4B68D5B8" w:rsidR="00900B45" w:rsidRPr="004E3B94" w:rsidRDefault="00900B45" w:rsidP="00E12DB9">
      <w:pPr>
        <w:pStyle w:val="ListParagraph"/>
        <w:numPr>
          <w:ilvl w:val="1"/>
          <w:numId w:val="49"/>
        </w:numPr>
        <w:ind w:left="720"/>
        <w:rPr>
          <w:rFonts w:ascii="Arial" w:hAnsi="Arial" w:cs="Arial"/>
          <w:color w:val="943634" w:themeColor="accent2" w:themeShade="BF"/>
        </w:rPr>
      </w:pPr>
      <w:r w:rsidRPr="004E3B94">
        <w:rPr>
          <w:rFonts w:ascii="Arial" w:hAnsi="Arial" w:cs="Arial"/>
          <w:color w:val="943634" w:themeColor="accent2" w:themeShade="BF"/>
        </w:rPr>
        <w:t>until abated</w:t>
      </w:r>
    </w:p>
    <w:p w14:paraId="0FDDCA5F" w14:textId="22C0E24C" w:rsidR="00900B45" w:rsidRPr="004E3B94" w:rsidRDefault="00900B45" w:rsidP="00E12DB9">
      <w:pPr>
        <w:pStyle w:val="ListParagraph"/>
        <w:numPr>
          <w:ilvl w:val="1"/>
          <w:numId w:val="49"/>
        </w:numPr>
        <w:ind w:left="720"/>
        <w:rPr>
          <w:rFonts w:ascii="Arial" w:hAnsi="Arial" w:cs="Arial"/>
          <w:color w:val="943634" w:themeColor="accent2" w:themeShade="BF"/>
        </w:rPr>
      </w:pPr>
      <w:r w:rsidRPr="004E3B94">
        <w:rPr>
          <w:rFonts w:ascii="Arial" w:hAnsi="Arial" w:cs="Arial"/>
          <w:color w:val="943634" w:themeColor="accent2" w:themeShade="BF"/>
        </w:rPr>
        <w:t>Both a and b</w:t>
      </w:r>
    </w:p>
    <w:p w14:paraId="4AA948EC" w14:textId="23DDE4D3" w:rsidR="00900B45" w:rsidRPr="004E3B94" w:rsidRDefault="00900B45" w:rsidP="00E12DB9">
      <w:pPr>
        <w:pStyle w:val="ListParagraph"/>
        <w:numPr>
          <w:ilvl w:val="1"/>
          <w:numId w:val="49"/>
        </w:numPr>
        <w:ind w:left="720"/>
        <w:rPr>
          <w:rFonts w:ascii="Arial" w:hAnsi="Arial" w:cs="Arial"/>
          <w:color w:val="943634" w:themeColor="accent2" w:themeShade="BF"/>
        </w:rPr>
      </w:pPr>
      <w:r w:rsidRPr="004E3B94">
        <w:rPr>
          <w:rFonts w:ascii="Arial" w:hAnsi="Arial" w:cs="Arial"/>
          <w:color w:val="943634" w:themeColor="accent2" w:themeShade="BF"/>
        </w:rPr>
        <w:t>permanently</w:t>
      </w:r>
      <w:r w:rsidR="00AF6B5E" w:rsidRPr="004E3B94">
        <w:rPr>
          <w:rFonts w:ascii="Arial" w:hAnsi="Arial" w:cs="Arial"/>
          <w:color w:val="943634" w:themeColor="accent2" w:themeShade="BF"/>
        </w:rPr>
        <w:t xml:space="preserve"> </w:t>
      </w:r>
    </w:p>
    <w:p w14:paraId="5CA2F0D2" w14:textId="77777777" w:rsidR="00C7660B" w:rsidRDefault="00C7660B" w:rsidP="004E3B94">
      <w:pPr>
        <w:pStyle w:val="ListParagraph"/>
        <w:ind w:left="360"/>
        <w:rPr>
          <w:rFonts w:ascii="Arial" w:hAnsi="Arial" w:cs="Arial"/>
          <w:color w:val="943634" w:themeColor="accent2" w:themeShade="BF"/>
        </w:rPr>
      </w:pPr>
    </w:p>
    <w:p w14:paraId="5B5F583B" w14:textId="6DE09AE3"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A CSHO </w:t>
      </w:r>
      <w:r w:rsidRPr="00C7660B">
        <w:rPr>
          <w:rFonts w:ascii="Arial" w:hAnsi="Arial" w:cs="Arial"/>
          <w:color w:val="943634" w:themeColor="accent2" w:themeShade="BF"/>
          <w:u w:val="single"/>
        </w:rPr>
        <w:t>does</w:t>
      </w:r>
      <w:r w:rsidRPr="00C7660B">
        <w:rPr>
          <w:rFonts w:ascii="Arial" w:hAnsi="Arial" w:cs="Arial"/>
          <w:color w:val="943634" w:themeColor="accent2" w:themeShade="BF"/>
        </w:rPr>
        <w:t xml:space="preserve"> </w:t>
      </w:r>
      <w:r w:rsidRPr="00C7660B">
        <w:rPr>
          <w:rFonts w:ascii="Arial" w:hAnsi="Arial" w:cs="Arial"/>
          <w:color w:val="943634" w:themeColor="accent2" w:themeShade="BF"/>
          <w:u w:val="single"/>
        </w:rPr>
        <w:t>not</w:t>
      </w:r>
      <w:r w:rsidRPr="00C7660B">
        <w:rPr>
          <w:rFonts w:ascii="Arial" w:hAnsi="Arial" w:cs="Arial"/>
          <w:color w:val="943634" w:themeColor="accent2" w:themeShade="BF"/>
        </w:rPr>
        <w:t xml:space="preserve"> look for what kind of evidence during an inspection? </w:t>
      </w:r>
    </w:p>
    <w:p w14:paraId="73C8A8BF" w14:textId="4E9E07F3" w:rsidR="00900B45" w:rsidRPr="004E3B94" w:rsidRDefault="00900B45" w:rsidP="00E12DB9">
      <w:pPr>
        <w:pStyle w:val="ListParagraph"/>
        <w:numPr>
          <w:ilvl w:val="1"/>
          <w:numId w:val="50"/>
        </w:numPr>
        <w:ind w:left="720"/>
        <w:rPr>
          <w:rFonts w:ascii="Arial" w:hAnsi="Arial" w:cs="Arial"/>
          <w:color w:val="943634" w:themeColor="accent2" w:themeShade="BF"/>
        </w:rPr>
      </w:pPr>
      <w:r w:rsidRPr="004E3B94">
        <w:rPr>
          <w:rFonts w:ascii="Arial" w:hAnsi="Arial" w:cs="Arial"/>
          <w:color w:val="943634" w:themeColor="accent2" w:themeShade="BF"/>
        </w:rPr>
        <w:t>An implemented safety program</w:t>
      </w:r>
    </w:p>
    <w:p w14:paraId="73FE9501" w14:textId="775C098F" w:rsidR="00900B45" w:rsidRPr="004E3B94" w:rsidRDefault="00900B45" w:rsidP="00E12DB9">
      <w:pPr>
        <w:pStyle w:val="ListParagraph"/>
        <w:numPr>
          <w:ilvl w:val="1"/>
          <w:numId w:val="50"/>
        </w:numPr>
        <w:ind w:left="720"/>
        <w:rPr>
          <w:rFonts w:ascii="Arial" w:hAnsi="Arial" w:cs="Arial"/>
          <w:color w:val="943634" w:themeColor="accent2" w:themeShade="BF"/>
        </w:rPr>
      </w:pPr>
      <w:r w:rsidRPr="004E3B94">
        <w:rPr>
          <w:rFonts w:ascii="Arial" w:hAnsi="Arial" w:cs="Arial"/>
          <w:color w:val="943634" w:themeColor="accent2" w:themeShade="BF"/>
        </w:rPr>
        <w:t>A quality control program</w:t>
      </w:r>
    </w:p>
    <w:p w14:paraId="08A73DAE" w14:textId="5ED00C3B" w:rsidR="00900B45" w:rsidRPr="004E3B94" w:rsidRDefault="00900B45" w:rsidP="00E12DB9">
      <w:pPr>
        <w:pStyle w:val="ListParagraph"/>
        <w:numPr>
          <w:ilvl w:val="1"/>
          <w:numId w:val="50"/>
        </w:numPr>
        <w:ind w:left="720"/>
        <w:rPr>
          <w:rFonts w:ascii="Arial" w:hAnsi="Arial" w:cs="Arial"/>
          <w:color w:val="943634" w:themeColor="accent2" w:themeShade="BF"/>
        </w:rPr>
      </w:pPr>
      <w:r w:rsidRPr="004E3B94">
        <w:rPr>
          <w:rFonts w:ascii="Arial" w:hAnsi="Arial" w:cs="Arial"/>
          <w:color w:val="943634" w:themeColor="accent2" w:themeShade="BF"/>
        </w:rPr>
        <w:t>Commitment and leadership by management toward safety</w:t>
      </w:r>
    </w:p>
    <w:p w14:paraId="34CAF88F" w14:textId="0055D61D" w:rsidR="00900B45" w:rsidRPr="004E3B94" w:rsidRDefault="00900B45" w:rsidP="00E12DB9">
      <w:pPr>
        <w:pStyle w:val="ListParagraph"/>
        <w:numPr>
          <w:ilvl w:val="1"/>
          <w:numId w:val="50"/>
        </w:numPr>
        <w:ind w:left="720"/>
        <w:rPr>
          <w:rFonts w:ascii="Arial" w:hAnsi="Arial" w:cs="Arial"/>
          <w:color w:val="943634" w:themeColor="accent2" w:themeShade="BF"/>
        </w:rPr>
      </w:pPr>
      <w:r w:rsidRPr="004E3B94">
        <w:rPr>
          <w:rFonts w:ascii="Arial" w:hAnsi="Arial" w:cs="Arial"/>
          <w:color w:val="943634" w:themeColor="accent2" w:themeShade="BF"/>
        </w:rPr>
        <w:t>Use</w:t>
      </w:r>
      <w:r w:rsidR="00054865" w:rsidRPr="004E3B94">
        <w:rPr>
          <w:rFonts w:ascii="Arial" w:hAnsi="Arial" w:cs="Arial"/>
          <w:color w:val="943634" w:themeColor="accent2" w:themeShade="BF"/>
        </w:rPr>
        <w:t xml:space="preserve"> of PPE on the production floor</w:t>
      </w:r>
    </w:p>
    <w:p w14:paraId="54F2EF56" w14:textId="77777777" w:rsidR="00C7660B" w:rsidRDefault="00C7660B" w:rsidP="004E3B94">
      <w:pPr>
        <w:pStyle w:val="ListParagraph"/>
        <w:ind w:left="360"/>
        <w:rPr>
          <w:rFonts w:ascii="Arial" w:hAnsi="Arial" w:cs="Arial"/>
          <w:color w:val="943634" w:themeColor="accent2" w:themeShade="BF"/>
        </w:rPr>
      </w:pPr>
    </w:p>
    <w:p w14:paraId="603EE9D5" w14:textId="68CFA3E3" w:rsidR="00900B45" w:rsidRPr="004E3B94"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Under no circumstances can the CSHO be refused when making a request to </w:t>
      </w:r>
      <w:r w:rsidRPr="004E3B94">
        <w:rPr>
          <w:rFonts w:ascii="Arial" w:hAnsi="Arial" w:cs="Arial"/>
          <w:color w:val="943634" w:themeColor="accent2" w:themeShade="BF"/>
        </w:rPr>
        <w:t xml:space="preserve">observe a machine operate. </w:t>
      </w:r>
    </w:p>
    <w:p w14:paraId="689D6DD0" w14:textId="2AB9D000" w:rsidR="00900B45" w:rsidRPr="004E3B94" w:rsidRDefault="00900B45" w:rsidP="00E12DB9">
      <w:pPr>
        <w:pStyle w:val="ListParagraph"/>
        <w:numPr>
          <w:ilvl w:val="1"/>
          <w:numId w:val="51"/>
        </w:numPr>
        <w:ind w:left="720"/>
        <w:rPr>
          <w:rFonts w:ascii="Arial" w:hAnsi="Arial" w:cs="Arial"/>
          <w:color w:val="943634" w:themeColor="accent2" w:themeShade="BF"/>
        </w:rPr>
      </w:pPr>
      <w:r w:rsidRPr="004E3B94">
        <w:rPr>
          <w:rFonts w:ascii="Arial" w:hAnsi="Arial" w:cs="Arial"/>
          <w:color w:val="943634" w:themeColor="accent2" w:themeShade="BF"/>
        </w:rPr>
        <w:t>True</w:t>
      </w:r>
    </w:p>
    <w:p w14:paraId="7A8AB1CE" w14:textId="105D8E8E" w:rsidR="00900B45" w:rsidRPr="004E3B94" w:rsidRDefault="00900B45" w:rsidP="00E12DB9">
      <w:pPr>
        <w:pStyle w:val="ListParagraph"/>
        <w:numPr>
          <w:ilvl w:val="1"/>
          <w:numId w:val="51"/>
        </w:numPr>
        <w:ind w:left="720"/>
        <w:rPr>
          <w:rFonts w:ascii="Arial" w:hAnsi="Arial" w:cs="Arial"/>
          <w:color w:val="943634" w:themeColor="accent2" w:themeShade="BF"/>
        </w:rPr>
      </w:pPr>
      <w:r w:rsidRPr="004E3B94">
        <w:rPr>
          <w:rFonts w:ascii="Arial" w:hAnsi="Arial" w:cs="Arial"/>
          <w:color w:val="943634" w:themeColor="accent2" w:themeShade="BF"/>
        </w:rPr>
        <w:t>False</w:t>
      </w:r>
    </w:p>
    <w:p w14:paraId="33B15E71" w14:textId="77777777" w:rsidR="00C7660B" w:rsidRDefault="00C7660B" w:rsidP="004E3B94">
      <w:pPr>
        <w:pStyle w:val="ListParagraph"/>
        <w:ind w:left="360"/>
        <w:rPr>
          <w:rFonts w:ascii="Arial" w:hAnsi="Arial" w:cs="Arial"/>
          <w:color w:val="943634" w:themeColor="accent2" w:themeShade="BF"/>
        </w:rPr>
      </w:pPr>
    </w:p>
    <w:p w14:paraId="3FBFD000" w14:textId="694D61A9" w:rsidR="00900B45" w:rsidRPr="004E3B94" w:rsidRDefault="00900B45" w:rsidP="00E12DB9">
      <w:pPr>
        <w:pStyle w:val="ListParagraph"/>
        <w:numPr>
          <w:ilvl w:val="0"/>
          <w:numId w:val="39"/>
        </w:numPr>
        <w:ind w:left="360"/>
        <w:rPr>
          <w:rFonts w:ascii="Arial" w:hAnsi="Arial" w:cs="Arial"/>
          <w:color w:val="943634" w:themeColor="accent2" w:themeShade="BF"/>
        </w:rPr>
      </w:pPr>
      <w:r w:rsidRPr="004E3B94">
        <w:rPr>
          <w:rFonts w:ascii="Arial" w:hAnsi="Arial" w:cs="Arial"/>
          <w:color w:val="943634" w:themeColor="accent2" w:themeShade="BF"/>
        </w:rPr>
        <w:t>An OSHA inspector cannot issue a violation to a company for their lack of</w:t>
      </w:r>
      <w:r w:rsidR="004E3B94" w:rsidRPr="004E3B94">
        <w:rPr>
          <w:rFonts w:ascii="Arial" w:hAnsi="Arial" w:cs="Arial"/>
          <w:color w:val="943634" w:themeColor="accent2" w:themeShade="BF"/>
        </w:rPr>
        <w:t xml:space="preserve"> </w:t>
      </w:r>
      <w:r w:rsidRPr="004E3B94">
        <w:rPr>
          <w:rFonts w:ascii="Arial" w:hAnsi="Arial" w:cs="Arial"/>
          <w:color w:val="943634" w:themeColor="accent2" w:themeShade="BF"/>
        </w:rPr>
        <w:t>management commitment to safety, or an inadequate safety culture, because either</w:t>
      </w:r>
      <w:r w:rsidR="004E3B94">
        <w:rPr>
          <w:rFonts w:ascii="Arial" w:hAnsi="Arial" w:cs="Arial"/>
          <w:color w:val="943634" w:themeColor="accent2" w:themeShade="BF"/>
        </w:rPr>
        <w:t xml:space="preserve"> </w:t>
      </w:r>
      <w:r w:rsidRPr="004E3B94">
        <w:rPr>
          <w:rFonts w:ascii="Arial" w:hAnsi="Arial" w:cs="Arial"/>
          <w:color w:val="943634" w:themeColor="accent2" w:themeShade="BF"/>
        </w:rPr>
        <w:t>one is not measureable.</w:t>
      </w:r>
    </w:p>
    <w:p w14:paraId="3C9B6040" w14:textId="14C1D7B2" w:rsidR="00900B45" w:rsidRPr="004E3B94" w:rsidRDefault="00900B45" w:rsidP="00E12DB9">
      <w:pPr>
        <w:pStyle w:val="ListParagraph"/>
        <w:numPr>
          <w:ilvl w:val="1"/>
          <w:numId w:val="52"/>
        </w:numPr>
        <w:ind w:left="720"/>
        <w:rPr>
          <w:rFonts w:ascii="Arial" w:hAnsi="Arial" w:cs="Arial"/>
          <w:color w:val="943634" w:themeColor="accent2" w:themeShade="BF"/>
        </w:rPr>
      </w:pPr>
      <w:r w:rsidRPr="004E3B94">
        <w:rPr>
          <w:rFonts w:ascii="Arial" w:hAnsi="Arial" w:cs="Arial"/>
          <w:color w:val="943634" w:themeColor="accent2" w:themeShade="BF"/>
        </w:rPr>
        <w:t>True</w:t>
      </w:r>
    </w:p>
    <w:p w14:paraId="2FC83F55" w14:textId="386D9B83" w:rsidR="00900B45" w:rsidRPr="004E3B94" w:rsidRDefault="00900B45" w:rsidP="00E12DB9">
      <w:pPr>
        <w:pStyle w:val="ListParagraph"/>
        <w:numPr>
          <w:ilvl w:val="1"/>
          <w:numId w:val="52"/>
        </w:numPr>
        <w:ind w:left="720"/>
        <w:rPr>
          <w:rFonts w:ascii="Arial" w:hAnsi="Arial" w:cs="Arial"/>
          <w:color w:val="943634" w:themeColor="accent2" w:themeShade="BF"/>
        </w:rPr>
      </w:pPr>
      <w:r w:rsidRPr="004E3B94">
        <w:rPr>
          <w:rFonts w:ascii="Arial" w:hAnsi="Arial" w:cs="Arial"/>
          <w:color w:val="943634" w:themeColor="accent2" w:themeShade="BF"/>
        </w:rPr>
        <w:t xml:space="preserve">False </w:t>
      </w:r>
    </w:p>
    <w:p w14:paraId="4BE9E8DB" w14:textId="77777777" w:rsidR="00C7660B" w:rsidRDefault="00C7660B" w:rsidP="00C7660B">
      <w:pPr>
        <w:pStyle w:val="ListParagraph"/>
        <w:ind w:left="1080"/>
        <w:rPr>
          <w:rFonts w:ascii="Arial" w:hAnsi="Arial" w:cs="Arial"/>
          <w:color w:val="943634" w:themeColor="accent2" w:themeShade="BF"/>
        </w:rPr>
      </w:pPr>
    </w:p>
    <w:p w14:paraId="30326FAE" w14:textId="4F676065"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An OSHA citation is sent to the company by _____.</w:t>
      </w:r>
    </w:p>
    <w:p w14:paraId="19F32AD9" w14:textId="35B0739C" w:rsidR="00900B45" w:rsidRPr="005A1A00" w:rsidRDefault="00900B45" w:rsidP="00E12DB9">
      <w:pPr>
        <w:pStyle w:val="ListParagraph"/>
        <w:numPr>
          <w:ilvl w:val="1"/>
          <w:numId w:val="53"/>
        </w:numPr>
        <w:ind w:left="720"/>
        <w:rPr>
          <w:rFonts w:ascii="Arial" w:hAnsi="Arial" w:cs="Arial"/>
          <w:color w:val="943634" w:themeColor="accent2" w:themeShade="BF"/>
        </w:rPr>
      </w:pPr>
      <w:r w:rsidRPr="005A1A00">
        <w:rPr>
          <w:rFonts w:ascii="Arial" w:hAnsi="Arial" w:cs="Arial"/>
          <w:color w:val="943634" w:themeColor="accent2" w:themeShade="BF"/>
        </w:rPr>
        <w:t>UPS</w:t>
      </w:r>
    </w:p>
    <w:p w14:paraId="20BF88FF" w14:textId="04F9B132" w:rsidR="00900B45" w:rsidRPr="005A1A00" w:rsidRDefault="00900B45" w:rsidP="00E12DB9">
      <w:pPr>
        <w:pStyle w:val="ListParagraph"/>
        <w:numPr>
          <w:ilvl w:val="1"/>
          <w:numId w:val="53"/>
        </w:numPr>
        <w:ind w:left="720"/>
        <w:rPr>
          <w:rFonts w:ascii="Arial" w:hAnsi="Arial" w:cs="Arial"/>
          <w:color w:val="943634" w:themeColor="accent2" w:themeShade="BF"/>
        </w:rPr>
      </w:pPr>
      <w:r w:rsidRPr="005A1A00">
        <w:rPr>
          <w:rFonts w:ascii="Arial" w:hAnsi="Arial" w:cs="Arial"/>
          <w:color w:val="943634" w:themeColor="accent2" w:themeShade="BF"/>
        </w:rPr>
        <w:t>FedEx</w:t>
      </w:r>
    </w:p>
    <w:p w14:paraId="6EF76105" w14:textId="34E03976" w:rsidR="00900B45" w:rsidRPr="005A1A00" w:rsidRDefault="00900B45" w:rsidP="00E12DB9">
      <w:pPr>
        <w:pStyle w:val="ListParagraph"/>
        <w:numPr>
          <w:ilvl w:val="1"/>
          <w:numId w:val="53"/>
        </w:numPr>
        <w:ind w:left="720"/>
        <w:rPr>
          <w:rFonts w:ascii="Arial" w:hAnsi="Arial" w:cs="Arial"/>
          <w:color w:val="943634" w:themeColor="accent2" w:themeShade="BF"/>
        </w:rPr>
      </w:pPr>
      <w:r w:rsidRPr="005A1A00">
        <w:rPr>
          <w:rFonts w:ascii="Arial" w:hAnsi="Arial" w:cs="Arial"/>
          <w:color w:val="943634" w:themeColor="accent2" w:themeShade="BF"/>
        </w:rPr>
        <w:t>certified mail</w:t>
      </w:r>
    </w:p>
    <w:p w14:paraId="2351FA79" w14:textId="226BB26B" w:rsidR="00900B45" w:rsidRPr="005A1A00" w:rsidRDefault="00900B45" w:rsidP="00E12DB9">
      <w:pPr>
        <w:pStyle w:val="ListParagraph"/>
        <w:numPr>
          <w:ilvl w:val="1"/>
          <w:numId w:val="53"/>
        </w:numPr>
        <w:ind w:left="720"/>
        <w:rPr>
          <w:rFonts w:ascii="Arial" w:hAnsi="Arial" w:cs="Arial"/>
          <w:color w:val="943634" w:themeColor="accent2" w:themeShade="BF"/>
        </w:rPr>
      </w:pPr>
      <w:r w:rsidRPr="005A1A00">
        <w:rPr>
          <w:rFonts w:ascii="Arial" w:hAnsi="Arial" w:cs="Arial"/>
          <w:color w:val="943634" w:themeColor="accent2" w:themeShade="BF"/>
        </w:rPr>
        <w:t>a telegram</w:t>
      </w:r>
    </w:p>
    <w:p w14:paraId="68379061" w14:textId="77777777" w:rsidR="00C7660B" w:rsidRDefault="00C7660B" w:rsidP="005A1A00">
      <w:pPr>
        <w:pStyle w:val="ListParagraph"/>
        <w:ind w:left="360"/>
        <w:rPr>
          <w:rFonts w:ascii="Arial" w:hAnsi="Arial" w:cs="Arial"/>
          <w:color w:val="943634" w:themeColor="accent2" w:themeShade="BF"/>
        </w:rPr>
      </w:pPr>
    </w:p>
    <w:p w14:paraId="530EE0D4" w14:textId="77777777" w:rsidR="005A1A00" w:rsidRDefault="005A1A00">
      <w:pPr>
        <w:rPr>
          <w:rFonts w:ascii="Arial" w:eastAsia="Times New Roman" w:hAnsi="Arial" w:cs="Arial"/>
          <w:color w:val="943634" w:themeColor="accent2" w:themeShade="BF"/>
          <w:sz w:val="24"/>
          <w:szCs w:val="24"/>
        </w:rPr>
      </w:pPr>
      <w:r>
        <w:rPr>
          <w:rFonts w:ascii="Arial" w:hAnsi="Arial" w:cs="Arial"/>
          <w:color w:val="943634" w:themeColor="accent2" w:themeShade="BF"/>
        </w:rPr>
        <w:br w:type="page"/>
      </w:r>
    </w:p>
    <w:p w14:paraId="1B02BEF6" w14:textId="75838EEC"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lastRenderedPageBreak/>
        <w:t>The failure to abate a violation can result in a fine as much as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 xml:space="preserve"> per day.</w:t>
      </w:r>
    </w:p>
    <w:p w14:paraId="5364B663" w14:textId="2E47C1B2" w:rsidR="00900B45" w:rsidRPr="005A1A00" w:rsidRDefault="00900B45" w:rsidP="00E12DB9">
      <w:pPr>
        <w:pStyle w:val="ListParagraph"/>
        <w:numPr>
          <w:ilvl w:val="1"/>
          <w:numId w:val="54"/>
        </w:numPr>
        <w:ind w:left="720"/>
        <w:rPr>
          <w:rFonts w:ascii="Arial" w:hAnsi="Arial" w:cs="Arial"/>
          <w:color w:val="943634" w:themeColor="accent2" w:themeShade="BF"/>
        </w:rPr>
      </w:pPr>
      <w:r w:rsidRPr="005A1A00">
        <w:rPr>
          <w:rFonts w:ascii="Arial" w:hAnsi="Arial" w:cs="Arial"/>
          <w:color w:val="943634" w:themeColor="accent2" w:themeShade="BF"/>
        </w:rPr>
        <w:t>$1000</w:t>
      </w:r>
    </w:p>
    <w:p w14:paraId="59B5D7B1" w14:textId="65A6C103" w:rsidR="00900B45" w:rsidRPr="005A1A00" w:rsidRDefault="00900B45" w:rsidP="00E12DB9">
      <w:pPr>
        <w:pStyle w:val="ListParagraph"/>
        <w:numPr>
          <w:ilvl w:val="1"/>
          <w:numId w:val="54"/>
        </w:numPr>
        <w:ind w:left="720"/>
        <w:rPr>
          <w:rFonts w:ascii="Arial" w:hAnsi="Arial" w:cs="Arial"/>
          <w:color w:val="943634" w:themeColor="accent2" w:themeShade="BF"/>
        </w:rPr>
      </w:pPr>
      <w:r w:rsidRPr="005A1A00">
        <w:rPr>
          <w:rFonts w:ascii="Arial" w:hAnsi="Arial" w:cs="Arial"/>
          <w:color w:val="943634" w:themeColor="accent2" w:themeShade="BF"/>
        </w:rPr>
        <w:t>$5000</w:t>
      </w:r>
    </w:p>
    <w:p w14:paraId="30209870" w14:textId="73DAC99E" w:rsidR="00900B45" w:rsidRPr="005A1A00" w:rsidRDefault="00900B45" w:rsidP="00E12DB9">
      <w:pPr>
        <w:pStyle w:val="ListParagraph"/>
        <w:numPr>
          <w:ilvl w:val="1"/>
          <w:numId w:val="54"/>
        </w:numPr>
        <w:ind w:left="720"/>
        <w:rPr>
          <w:rFonts w:ascii="Arial" w:hAnsi="Arial" w:cs="Arial"/>
          <w:color w:val="943634" w:themeColor="accent2" w:themeShade="BF"/>
        </w:rPr>
      </w:pPr>
      <w:r w:rsidRPr="005A1A00">
        <w:rPr>
          <w:rFonts w:ascii="Arial" w:hAnsi="Arial" w:cs="Arial"/>
          <w:color w:val="943634" w:themeColor="accent2" w:themeShade="BF"/>
        </w:rPr>
        <w:t>$7000</w:t>
      </w:r>
    </w:p>
    <w:p w14:paraId="6D84D32E" w14:textId="2CE35A9F" w:rsidR="00900B45" w:rsidRPr="005A1A00" w:rsidRDefault="00900B45" w:rsidP="00E12DB9">
      <w:pPr>
        <w:pStyle w:val="ListParagraph"/>
        <w:numPr>
          <w:ilvl w:val="1"/>
          <w:numId w:val="54"/>
        </w:numPr>
        <w:ind w:left="720"/>
        <w:rPr>
          <w:rFonts w:ascii="Arial" w:hAnsi="Arial" w:cs="Arial"/>
          <w:color w:val="943634" w:themeColor="accent2" w:themeShade="BF"/>
        </w:rPr>
      </w:pPr>
      <w:r w:rsidRPr="005A1A00">
        <w:rPr>
          <w:rFonts w:ascii="Arial" w:hAnsi="Arial" w:cs="Arial"/>
          <w:color w:val="943634" w:themeColor="accent2" w:themeShade="BF"/>
        </w:rPr>
        <w:t>$70000</w:t>
      </w:r>
    </w:p>
    <w:p w14:paraId="437FECA2" w14:textId="77777777" w:rsidR="00C7660B" w:rsidRDefault="00C7660B" w:rsidP="005A1A00">
      <w:pPr>
        <w:pStyle w:val="ListParagraph"/>
        <w:ind w:left="360"/>
        <w:rPr>
          <w:rFonts w:ascii="Arial" w:hAnsi="Arial" w:cs="Arial"/>
          <w:color w:val="943634" w:themeColor="accent2" w:themeShade="BF"/>
        </w:rPr>
      </w:pPr>
    </w:p>
    <w:p w14:paraId="1BA68B64" w14:textId="53677853"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Extremely serious OSHA violations by employers can result in their imprisonment. </w:t>
      </w:r>
    </w:p>
    <w:p w14:paraId="5F3E4295" w14:textId="0D8D0D24" w:rsidR="00900B45" w:rsidRPr="005A1A00" w:rsidRDefault="00900B45" w:rsidP="00E12DB9">
      <w:pPr>
        <w:pStyle w:val="ListParagraph"/>
        <w:numPr>
          <w:ilvl w:val="1"/>
          <w:numId w:val="55"/>
        </w:numPr>
        <w:ind w:left="720"/>
        <w:rPr>
          <w:rFonts w:ascii="Arial" w:hAnsi="Arial" w:cs="Arial"/>
          <w:color w:val="943634" w:themeColor="accent2" w:themeShade="BF"/>
        </w:rPr>
      </w:pPr>
      <w:r w:rsidRPr="005A1A00">
        <w:rPr>
          <w:rFonts w:ascii="Arial" w:hAnsi="Arial" w:cs="Arial"/>
          <w:color w:val="943634" w:themeColor="accent2" w:themeShade="BF"/>
        </w:rPr>
        <w:t>True</w:t>
      </w:r>
    </w:p>
    <w:p w14:paraId="728D445D" w14:textId="115C4B09" w:rsidR="00900B45" w:rsidRPr="005A1A00" w:rsidRDefault="00900B45" w:rsidP="00E12DB9">
      <w:pPr>
        <w:pStyle w:val="ListParagraph"/>
        <w:numPr>
          <w:ilvl w:val="1"/>
          <w:numId w:val="55"/>
        </w:numPr>
        <w:ind w:left="720"/>
        <w:rPr>
          <w:rFonts w:ascii="Arial" w:hAnsi="Arial" w:cs="Arial"/>
          <w:color w:val="943634" w:themeColor="accent2" w:themeShade="BF"/>
        </w:rPr>
      </w:pPr>
      <w:r w:rsidRPr="005A1A00">
        <w:rPr>
          <w:rFonts w:ascii="Arial" w:hAnsi="Arial" w:cs="Arial"/>
          <w:color w:val="943634" w:themeColor="accent2" w:themeShade="BF"/>
        </w:rPr>
        <w:t>False</w:t>
      </w:r>
    </w:p>
    <w:p w14:paraId="0BF0B540" w14:textId="77777777" w:rsidR="00C7660B" w:rsidRDefault="00C7660B" w:rsidP="005A1A00">
      <w:pPr>
        <w:pStyle w:val="ListParagraph"/>
        <w:ind w:left="360"/>
        <w:rPr>
          <w:rFonts w:ascii="Arial" w:hAnsi="Arial" w:cs="Arial"/>
          <w:color w:val="943634" w:themeColor="accent2" w:themeShade="BF"/>
        </w:rPr>
      </w:pPr>
    </w:p>
    <w:p w14:paraId="308495C1" w14:textId="663149FF"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The term that pertains to correcting an OSHA hazards violation. </w:t>
      </w:r>
    </w:p>
    <w:p w14:paraId="6971CB3A" w14:textId="21336D36" w:rsidR="00900B45" w:rsidRPr="005A1A00" w:rsidRDefault="00900B45" w:rsidP="00E12DB9">
      <w:pPr>
        <w:pStyle w:val="ListParagraph"/>
        <w:numPr>
          <w:ilvl w:val="1"/>
          <w:numId w:val="56"/>
        </w:numPr>
        <w:ind w:left="720"/>
        <w:rPr>
          <w:rFonts w:ascii="Arial" w:hAnsi="Arial" w:cs="Arial"/>
          <w:color w:val="943634" w:themeColor="accent2" w:themeShade="BF"/>
        </w:rPr>
      </w:pPr>
      <w:r w:rsidRPr="005A1A00">
        <w:rPr>
          <w:rFonts w:ascii="Arial" w:hAnsi="Arial" w:cs="Arial"/>
          <w:color w:val="943634" w:themeColor="accent2" w:themeShade="BF"/>
        </w:rPr>
        <w:t>Censorship</w:t>
      </w:r>
    </w:p>
    <w:p w14:paraId="4D8E602A" w14:textId="4FF13BEB" w:rsidR="00900B45" w:rsidRPr="005A1A00" w:rsidRDefault="00900B45" w:rsidP="00E12DB9">
      <w:pPr>
        <w:pStyle w:val="ListParagraph"/>
        <w:numPr>
          <w:ilvl w:val="1"/>
          <w:numId w:val="56"/>
        </w:numPr>
        <w:ind w:left="720"/>
        <w:rPr>
          <w:rFonts w:ascii="Arial" w:hAnsi="Arial" w:cs="Arial"/>
          <w:color w:val="943634" w:themeColor="accent2" w:themeShade="BF"/>
        </w:rPr>
      </w:pPr>
      <w:r w:rsidRPr="005A1A00">
        <w:rPr>
          <w:rFonts w:ascii="Arial" w:hAnsi="Arial" w:cs="Arial"/>
          <w:color w:val="943634" w:themeColor="accent2" w:themeShade="BF"/>
        </w:rPr>
        <w:t>Proctoring</w:t>
      </w:r>
    </w:p>
    <w:p w14:paraId="6A0BFAE8" w14:textId="1BE2ADA7" w:rsidR="00900B45" w:rsidRPr="005A1A00" w:rsidRDefault="00900B45" w:rsidP="00E12DB9">
      <w:pPr>
        <w:pStyle w:val="ListParagraph"/>
        <w:numPr>
          <w:ilvl w:val="1"/>
          <w:numId w:val="56"/>
        </w:numPr>
        <w:ind w:left="720"/>
        <w:rPr>
          <w:rFonts w:ascii="Arial" w:hAnsi="Arial" w:cs="Arial"/>
          <w:color w:val="943634" w:themeColor="accent2" w:themeShade="BF"/>
        </w:rPr>
      </w:pPr>
      <w:r w:rsidRPr="005A1A00">
        <w:rPr>
          <w:rFonts w:ascii="Arial" w:hAnsi="Arial" w:cs="Arial"/>
          <w:color w:val="943634" w:themeColor="accent2" w:themeShade="BF"/>
        </w:rPr>
        <w:t>Abatement</w:t>
      </w:r>
    </w:p>
    <w:p w14:paraId="68A57357" w14:textId="1098BCD0" w:rsidR="00900B45" w:rsidRPr="005A1A00" w:rsidRDefault="00900B45" w:rsidP="00E12DB9">
      <w:pPr>
        <w:pStyle w:val="ListParagraph"/>
        <w:numPr>
          <w:ilvl w:val="1"/>
          <w:numId w:val="56"/>
        </w:numPr>
        <w:ind w:left="720"/>
        <w:rPr>
          <w:rFonts w:ascii="Arial" w:hAnsi="Arial" w:cs="Arial"/>
          <w:color w:val="943634" w:themeColor="accent2" w:themeShade="BF"/>
        </w:rPr>
      </w:pPr>
      <w:r w:rsidRPr="005A1A00">
        <w:rPr>
          <w:rFonts w:ascii="Arial" w:hAnsi="Arial" w:cs="Arial"/>
          <w:color w:val="943634" w:themeColor="accent2" w:themeShade="BF"/>
        </w:rPr>
        <w:t>Entitlement</w:t>
      </w:r>
    </w:p>
    <w:p w14:paraId="1C1B84A0" w14:textId="77777777" w:rsidR="00C7660B" w:rsidRDefault="00C7660B" w:rsidP="005A1A00">
      <w:pPr>
        <w:pStyle w:val="ListParagraph"/>
        <w:ind w:left="360"/>
        <w:rPr>
          <w:rFonts w:ascii="Arial" w:hAnsi="Arial" w:cs="Arial"/>
          <w:color w:val="943634" w:themeColor="accent2" w:themeShade="BF"/>
        </w:rPr>
      </w:pPr>
    </w:p>
    <w:p w14:paraId="2E46C160" w14:textId="6F549D18"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It is possible to extend an abatement due date.</w:t>
      </w:r>
    </w:p>
    <w:p w14:paraId="6B754183" w14:textId="11ADFCFB" w:rsidR="00900B45" w:rsidRPr="005A1A00" w:rsidRDefault="00900B45" w:rsidP="00E12DB9">
      <w:pPr>
        <w:pStyle w:val="ListParagraph"/>
        <w:numPr>
          <w:ilvl w:val="1"/>
          <w:numId w:val="57"/>
        </w:numPr>
        <w:ind w:left="720"/>
        <w:rPr>
          <w:rFonts w:ascii="Arial" w:hAnsi="Arial" w:cs="Arial"/>
          <w:color w:val="943634" w:themeColor="accent2" w:themeShade="BF"/>
        </w:rPr>
      </w:pPr>
      <w:r w:rsidRPr="005A1A00">
        <w:rPr>
          <w:rFonts w:ascii="Arial" w:hAnsi="Arial" w:cs="Arial"/>
          <w:color w:val="943634" w:themeColor="accent2" w:themeShade="BF"/>
        </w:rPr>
        <w:t>True</w:t>
      </w:r>
    </w:p>
    <w:p w14:paraId="0C5F1CEE" w14:textId="6997591C" w:rsidR="00900B45" w:rsidRPr="005A1A00" w:rsidRDefault="00900B45" w:rsidP="00E12DB9">
      <w:pPr>
        <w:pStyle w:val="ListParagraph"/>
        <w:numPr>
          <w:ilvl w:val="1"/>
          <w:numId w:val="57"/>
        </w:numPr>
        <w:ind w:left="720"/>
        <w:rPr>
          <w:rFonts w:ascii="Arial" w:hAnsi="Arial" w:cs="Arial"/>
          <w:color w:val="943634" w:themeColor="accent2" w:themeShade="BF"/>
        </w:rPr>
      </w:pPr>
      <w:r w:rsidRPr="005A1A00">
        <w:rPr>
          <w:rFonts w:ascii="Arial" w:hAnsi="Arial" w:cs="Arial"/>
          <w:color w:val="943634" w:themeColor="accent2" w:themeShade="BF"/>
        </w:rPr>
        <w:t>False</w:t>
      </w:r>
    </w:p>
    <w:p w14:paraId="70824894" w14:textId="77777777" w:rsidR="00C7660B" w:rsidRDefault="00C7660B" w:rsidP="005A1A00">
      <w:pPr>
        <w:pStyle w:val="ListParagraph"/>
        <w:ind w:left="360"/>
        <w:rPr>
          <w:rFonts w:ascii="Arial" w:hAnsi="Arial" w:cs="Arial"/>
          <w:color w:val="943634" w:themeColor="accent2" w:themeShade="BF"/>
        </w:rPr>
      </w:pPr>
    </w:p>
    <w:p w14:paraId="6C9CB918" w14:textId="501FD6DA" w:rsidR="00C7660B"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Who is primarily responsible for evaluating the workplace in an attempt to find workplace hazards?</w:t>
      </w:r>
    </w:p>
    <w:p w14:paraId="5DF1DBCE" w14:textId="1BF700E7" w:rsidR="00900B45" w:rsidRPr="005A1A00" w:rsidRDefault="00900B45" w:rsidP="00E12DB9">
      <w:pPr>
        <w:pStyle w:val="ListParagraph"/>
        <w:numPr>
          <w:ilvl w:val="1"/>
          <w:numId w:val="58"/>
        </w:numPr>
        <w:ind w:left="720"/>
        <w:rPr>
          <w:rFonts w:ascii="Arial" w:hAnsi="Arial" w:cs="Arial"/>
          <w:color w:val="943634" w:themeColor="accent2" w:themeShade="BF"/>
        </w:rPr>
      </w:pPr>
      <w:r w:rsidRPr="005A1A00">
        <w:rPr>
          <w:rFonts w:ascii="Arial" w:hAnsi="Arial" w:cs="Arial"/>
          <w:color w:val="943634" w:themeColor="accent2" w:themeShade="BF"/>
        </w:rPr>
        <w:t xml:space="preserve">OSHA </w:t>
      </w:r>
    </w:p>
    <w:p w14:paraId="228A4CEC" w14:textId="2EF731EC" w:rsidR="00900B45" w:rsidRPr="005A1A00" w:rsidRDefault="00900B45" w:rsidP="00E12DB9">
      <w:pPr>
        <w:pStyle w:val="ListParagraph"/>
        <w:numPr>
          <w:ilvl w:val="1"/>
          <w:numId w:val="58"/>
        </w:numPr>
        <w:ind w:left="720"/>
        <w:rPr>
          <w:rFonts w:ascii="Arial" w:hAnsi="Arial" w:cs="Arial"/>
          <w:color w:val="943634" w:themeColor="accent2" w:themeShade="BF"/>
        </w:rPr>
      </w:pPr>
      <w:r w:rsidRPr="005A1A00">
        <w:rPr>
          <w:rFonts w:ascii="Arial" w:hAnsi="Arial" w:cs="Arial"/>
          <w:color w:val="943634" w:themeColor="accent2" w:themeShade="BF"/>
        </w:rPr>
        <w:t>The employer</w:t>
      </w:r>
    </w:p>
    <w:p w14:paraId="2EB5C078" w14:textId="0C3FEF23" w:rsidR="00900B45" w:rsidRPr="005A1A00" w:rsidRDefault="00900B45" w:rsidP="00E12DB9">
      <w:pPr>
        <w:pStyle w:val="ListParagraph"/>
        <w:numPr>
          <w:ilvl w:val="1"/>
          <w:numId w:val="58"/>
        </w:numPr>
        <w:ind w:left="720"/>
        <w:rPr>
          <w:rFonts w:ascii="Arial" w:hAnsi="Arial" w:cs="Arial"/>
          <w:color w:val="943634" w:themeColor="accent2" w:themeShade="BF"/>
        </w:rPr>
      </w:pPr>
      <w:r w:rsidRPr="005A1A00">
        <w:rPr>
          <w:rFonts w:ascii="Arial" w:hAnsi="Arial" w:cs="Arial"/>
          <w:color w:val="943634" w:themeColor="accent2" w:themeShade="BF"/>
        </w:rPr>
        <w:t>An independent agency</w:t>
      </w:r>
    </w:p>
    <w:p w14:paraId="0DA5810E" w14:textId="647B4721" w:rsidR="00900B45" w:rsidRPr="005A1A00" w:rsidRDefault="00900B45" w:rsidP="00E12DB9">
      <w:pPr>
        <w:pStyle w:val="ListParagraph"/>
        <w:numPr>
          <w:ilvl w:val="1"/>
          <w:numId w:val="58"/>
        </w:numPr>
        <w:ind w:left="720"/>
        <w:rPr>
          <w:rFonts w:ascii="Arial" w:hAnsi="Arial" w:cs="Arial"/>
          <w:color w:val="943634" w:themeColor="accent2" w:themeShade="BF"/>
        </w:rPr>
      </w:pPr>
      <w:r w:rsidRPr="005A1A00">
        <w:rPr>
          <w:rFonts w:ascii="Arial" w:hAnsi="Arial" w:cs="Arial"/>
          <w:color w:val="943634" w:themeColor="accent2" w:themeShade="BF"/>
        </w:rPr>
        <w:t>The production workers</w:t>
      </w:r>
    </w:p>
    <w:p w14:paraId="0362CA39" w14:textId="77777777" w:rsidR="00C7660B" w:rsidRDefault="00C7660B" w:rsidP="005A1A00">
      <w:pPr>
        <w:pStyle w:val="ListParagraph"/>
        <w:ind w:left="360"/>
        <w:rPr>
          <w:rFonts w:ascii="Arial" w:hAnsi="Arial" w:cs="Arial"/>
          <w:color w:val="943634" w:themeColor="accent2" w:themeShade="BF"/>
        </w:rPr>
      </w:pPr>
    </w:p>
    <w:p w14:paraId="2154B82D" w14:textId="2F6651F4"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 “</w:t>
      </w:r>
      <w:r w:rsidRPr="00C7660B">
        <w:rPr>
          <w:rFonts w:ascii="Arial" w:hAnsi="Arial" w:cs="Arial"/>
          <w:i/>
          <w:color w:val="943634" w:themeColor="accent2" w:themeShade="BF"/>
        </w:rPr>
        <w:t>significant finding letter</w:t>
      </w:r>
      <w:r w:rsidRPr="00C7660B">
        <w:rPr>
          <w:rFonts w:ascii="Arial" w:hAnsi="Arial" w:cs="Arial"/>
          <w:color w:val="943634" w:themeColor="accent2" w:themeShade="BF"/>
        </w:rPr>
        <w:t>” issued by an OSHA inspector is considered a citation.</w:t>
      </w:r>
    </w:p>
    <w:p w14:paraId="4A2A51C4" w14:textId="5CDE3347" w:rsidR="00900B45" w:rsidRPr="005A1A00" w:rsidRDefault="00900B45" w:rsidP="00E12DB9">
      <w:pPr>
        <w:pStyle w:val="ListParagraph"/>
        <w:numPr>
          <w:ilvl w:val="1"/>
          <w:numId w:val="59"/>
        </w:numPr>
        <w:ind w:left="720"/>
        <w:rPr>
          <w:rFonts w:ascii="Arial" w:hAnsi="Arial" w:cs="Arial"/>
          <w:color w:val="943634" w:themeColor="accent2" w:themeShade="BF"/>
        </w:rPr>
      </w:pPr>
      <w:r w:rsidRPr="005A1A00">
        <w:rPr>
          <w:rFonts w:ascii="Arial" w:hAnsi="Arial" w:cs="Arial"/>
          <w:color w:val="943634" w:themeColor="accent2" w:themeShade="BF"/>
        </w:rPr>
        <w:t>True</w:t>
      </w:r>
    </w:p>
    <w:p w14:paraId="548FA79D" w14:textId="471405E9" w:rsidR="00900B45" w:rsidRPr="005A1A00" w:rsidRDefault="00900B45" w:rsidP="00E12DB9">
      <w:pPr>
        <w:pStyle w:val="ListParagraph"/>
        <w:numPr>
          <w:ilvl w:val="1"/>
          <w:numId w:val="59"/>
        </w:numPr>
        <w:ind w:left="720"/>
        <w:rPr>
          <w:rFonts w:ascii="Arial" w:hAnsi="Arial" w:cs="Arial"/>
          <w:color w:val="943634" w:themeColor="accent2" w:themeShade="BF"/>
        </w:rPr>
      </w:pPr>
      <w:r w:rsidRPr="005A1A00">
        <w:rPr>
          <w:rFonts w:ascii="Arial" w:hAnsi="Arial" w:cs="Arial"/>
          <w:color w:val="943634" w:themeColor="accent2" w:themeShade="BF"/>
        </w:rPr>
        <w:t>False</w:t>
      </w:r>
    </w:p>
    <w:p w14:paraId="6410C1B3" w14:textId="77777777" w:rsidR="00C7660B" w:rsidRDefault="00C7660B" w:rsidP="00C7660B">
      <w:pPr>
        <w:pStyle w:val="ListParagraph"/>
        <w:ind w:left="1080"/>
        <w:rPr>
          <w:rFonts w:ascii="Arial" w:hAnsi="Arial" w:cs="Arial"/>
          <w:color w:val="943634" w:themeColor="accent2" w:themeShade="BF"/>
        </w:rPr>
      </w:pPr>
    </w:p>
    <w:p w14:paraId="261E22F4" w14:textId="29455669"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Under the General Duty Clause, employees are not required to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w:t>
      </w:r>
    </w:p>
    <w:p w14:paraId="6D2FBA36" w14:textId="592B456F" w:rsidR="00900B45" w:rsidRPr="00623142" w:rsidRDefault="00900B45" w:rsidP="00E12DB9">
      <w:pPr>
        <w:pStyle w:val="ListParagraph"/>
        <w:numPr>
          <w:ilvl w:val="1"/>
          <w:numId w:val="60"/>
        </w:numPr>
        <w:ind w:left="720"/>
        <w:rPr>
          <w:rFonts w:ascii="Arial" w:hAnsi="Arial" w:cs="Arial"/>
          <w:color w:val="943634" w:themeColor="accent2" w:themeShade="BF"/>
        </w:rPr>
      </w:pPr>
      <w:r w:rsidRPr="00623142">
        <w:rPr>
          <w:rFonts w:ascii="Arial" w:hAnsi="Arial" w:cs="Arial"/>
          <w:color w:val="943634" w:themeColor="accent2" w:themeShade="BF"/>
        </w:rPr>
        <w:t>follow OSHA and employer safety rules</w:t>
      </w:r>
    </w:p>
    <w:p w14:paraId="5B07A612" w14:textId="51CCB96A" w:rsidR="00900B45" w:rsidRPr="00623142" w:rsidRDefault="00900B45" w:rsidP="00E12DB9">
      <w:pPr>
        <w:pStyle w:val="ListParagraph"/>
        <w:numPr>
          <w:ilvl w:val="1"/>
          <w:numId w:val="60"/>
        </w:numPr>
        <w:ind w:left="720"/>
        <w:rPr>
          <w:rFonts w:ascii="Arial" w:hAnsi="Arial" w:cs="Arial"/>
          <w:color w:val="943634" w:themeColor="accent2" w:themeShade="BF"/>
        </w:rPr>
      </w:pPr>
      <w:r w:rsidRPr="00623142">
        <w:rPr>
          <w:rFonts w:ascii="Arial" w:hAnsi="Arial" w:cs="Arial"/>
          <w:color w:val="943634" w:themeColor="accent2" w:themeShade="BF"/>
        </w:rPr>
        <w:t xml:space="preserve">wear required PPE </w:t>
      </w:r>
    </w:p>
    <w:p w14:paraId="4F7AF580" w14:textId="461A5290" w:rsidR="00900B45" w:rsidRPr="00623142" w:rsidRDefault="00900B45" w:rsidP="00E12DB9">
      <w:pPr>
        <w:pStyle w:val="ListParagraph"/>
        <w:numPr>
          <w:ilvl w:val="1"/>
          <w:numId w:val="60"/>
        </w:numPr>
        <w:ind w:left="720"/>
        <w:rPr>
          <w:rFonts w:ascii="Arial" w:hAnsi="Arial" w:cs="Arial"/>
          <w:color w:val="943634" w:themeColor="accent2" w:themeShade="BF"/>
        </w:rPr>
      </w:pPr>
      <w:r w:rsidRPr="00623142">
        <w:rPr>
          <w:rFonts w:ascii="Arial" w:hAnsi="Arial" w:cs="Arial"/>
          <w:color w:val="943634" w:themeColor="accent2" w:themeShade="BF"/>
        </w:rPr>
        <w:t>report workplace hazards</w:t>
      </w:r>
    </w:p>
    <w:p w14:paraId="3B291E18" w14:textId="254CAD1E" w:rsidR="00900B45" w:rsidRPr="00623142" w:rsidRDefault="00900B45" w:rsidP="00E12DB9">
      <w:pPr>
        <w:pStyle w:val="ListParagraph"/>
        <w:numPr>
          <w:ilvl w:val="1"/>
          <w:numId w:val="60"/>
        </w:numPr>
        <w:ind w:left="720"/>
        <w:rPr>
          <w:rFonts w:ascii="Arial" w:hAnsi="Arial" w:cs="Arial"/>
          <w:color w:val="943634" w:themeColor="accent2" w:themeShade="BF"/>
        </w:rPr>
      </w:pPr>
      <w:r w:rsidRPr="00623142">
        <w:rPr>
          <w:rFonts w:ascii="Arial" w:hAnsi="Arial" w:cs="Arial"/>
          <w:color w:val="943634" w:themeColor="accent2" w:themeShade="BF"/>
        </w:rPr>
        <w:t>report job-related injuries or illnesses</w:t>
      </w:r>
    </w:p>
    <w:p w14:paraId="33745C75" w14:textId="465D217F" w:rsidR="00900B45" w:rsidRPr="00623142" w:rsidRDefault="00900B45" w:rsidP="00E12DB9">
      <w:pPr>
        <w:pStyle w:val="ListParagraph"/>
        <w:numPr>
          <w:ilvl w:val="1"/>
          <w:numId w:val="60"/>
        </w:numPr>
        <w:ind w:left="720"/>
        <w:rPr>
          <w:rFonts w:ascii="Arial" w:hAnsi="Arial" w:cs="Arial"/>
          <w:color w:val="943634" w:themeColor="accent2" w:themeShade="BF"/>
        </w:rPr>
      </w:pPr>
      <w:r w:rsidRPr="00623142">
        <w:rPr>
          <w:rFonts w:ascii="Arial" w:hAnsi="Arial" w:cs="Arial"/>
          <w:color w:val="943634" w:themeColor="accent2" w:themeShade="BF"/>
        </w:rPr>
        <w:t>identify and abate safety hazards</w:t>
      </w:r>
    </w:p>
    <w:p w14:paraId="720637B8" w14:textId="77777777" w:rsidR="00C7660B" w:rsidRDefault="00C7660B" w:rsidP="00623142">
      <w:pPr>
        <w:pStyle w:val="ListParagraph"/>
        <w:ind w:left="360"/>
        <w:rPr>
          <w:rFonts w:ascii="Arial" w:hAnsi="Arial" w:cs="Arial"/>
          <w:color w:val="943634" w:themeColor="accent2" w:themeShade="BF"/>
        </w:rPr>
      </w:pPr>
    </w:p>
    <w:p w14:paraId="120BB0E6" w14:textId="2913A74F"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Companies with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 xml:space="preserve"> employees are required to use an OSHA 300 log.</w:t>
      </w:r>
    </w:p>
    <w:p w14:paraId="658E2A77" w14:textId="0E4FE441" w:rsidR="00900B45" w:rsidRPr="00623142" w:rsidRDefault="00900B45" w:rsidP="00E12DB9">
      <w:pPr>
        <w:pStyle w:val="ListParagraph"/>
        <w:numPr>
          <w:ilvl w:val="1"/>
          <w:numId w:val="61"/>
        </w:numPr>
        <w:ind w:left="720"/>
        <w:rPr>
          <w:rFonts w:ascii="Arial" w:hAnsi="Arial" w:cs="Arial"/>
          <w:color w:val="943634" w:themeColor="accent2" w:themeShade="BF"/>
        </w:rPr>
      </w:pPr>
      <w:r w:rsidRPr="00623142">
        <w:rPr>
          <w:rFonts w:ascii="Arial" w:hAnsi="Arial" w:cs="Arial"/>
          <w:color w:val="943634" w:themeColor="accent2" w:themeShade="BF"/>
        </w:rPr>
        <w:t>any number of</w:t>
      </w:r>
    </w:p>
    <w:p w14:paraId="19FFF8F1" w14:textId="585E5C4E" w:rsidR="00900B45" w:rsidRPr="00623142" w:rsidRDefault="00900B45" w:rsidP="00E12DB9">
      <w:pPr>
        <w:pStyle w:val="ListParagraph"/>
        <w:numPr>
          <w:ilvl w:val="1"/>
          <w:numId w:val="61"/>
        </w:numPr>
        <w:ind w:left="720"/>
        <w:rPr>
          <w:rFonts w:ascii="Arial" w:hAnsi="Arial" w:cs="Arial"/>
          <w:color w:val="943634" w:themeColor="accent2" w:themeShade="BF"/>
        </w:rPr>
      </w:pPr>
      <w:r w:rsidRPr="00623142">
        <w:rPr>
          <w:rFonts w:ascii="Arial" w:hAnsi="Arial" w:cs="Arial"/>
          <w:color w:val="943634" w:themeColor="accent2" w:themeShade="BF"/>
        </w:rPr>
        <w:t>a minimum of 11</w:t>
      </w:r>
    </w:p>
    <w:p w14:paraId="0BFDE3A3" w14:textId="13EAA834" w:rsidR="00900B45" w:rsidRPr="00623142" w:rsidRDefault="00900B45" w:rsidP="00E12DB9">
      <w:pPr>
        <w:pStyle w:val="ListParagraph"/>
        <w:numPr>
          <w:ilvl w:val="1"/>
          <w:numId w:val="61"/>
        </w:numPr>
        <w:ind w:left="720"/>
        <w:rPr>
          <w:rFonts w:ascii="Arial" w:hAnsi="Arial" w:cs="Arial"/>
          <w:color w:val="943634" w:themeColor="accent2" w:themeShade="BF"/>
        </w:rPr>
      </w:pPr>
      <w:r w:rsidRPr="00623142">
        <w:rPr>
          <w:rFonts w:ascii="Arial" w:hAnsi="Arial" w:cs="Arial"/>
          <w:color w:val="943634" w:themeColor="accent2" w:themeShade="BF"/>
        </w:rPr>
        <w:t>a minimum of 50</w:t>
      </w:r>
    </w:p>
    <w:p w14:paraId="26128C87" w14:textId="3F736226" w:rsidR="00900B45" w:rsidRPr="00623142" w:rsidRDefault="00900B45" w:rsidP="00E12DB9">
      <w:pPr>
        <w:pStyle w:val="ListParagraph"/>
        <w:numPr>
          <w:ilvl w:val="1"/>
          <w:numId w:val="61"/>
        </w:numPr>
        <w:ind w:left="720"/>
        <w:rPr>
          <w:rFonts w:ascii="Arial" w:hAnsi="Arial" w:cs="Arial"/>
          <w:color w:val="943634" w:themeColor="accent2" w:themeShade="BF"/>
        </w:rPr>
      </w:pPr>
      <w:r w:rsidRPr="00623142">
        <w:rPr>
          <w:rFonts w:ascii="Arial" w:hAnsi="Arial" w:cs="Arial"/>
          <w:color w:val="943634" w:themeColor="accent2" w:themeShade="BF"/>
        </w:rPr>
        <w:t>a minimum of 100</w:t>
      </w:r>
    </w:p>
    <w:p w14:paraId="712C4765" w14:textId="77777777" w:rsidR="00C7660B" w:rsidRDefault="00C7660B" w:rsidP="00623142">
      <w:pPr>
        <w:pStyle w:val="ListParagraph"/>
        <w:ind w:left="360"/>
        <w:rPr>
          <w:rFonts w:ascii="Arial" w:hAnsi="Arial" w:cs="Arial"/>
          <w:color w:val="943634" w:themeColor="accent2" w:themeShade="BF"/>
        </w:rPr>
      </w:pPr>
    </w:p>
    <w:p w14:paraId="30A5E63E" w14:textId="43B77C67" w:rsidR="00C0063C"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Employers are required to post the OSHA 300 log during which month of the year? </w:t>
      </w:r>
    </w:p>
    <w:p w14:paraId="677EB223" w14:textId="104FCD52" w:rsidR="00900B45" w:rsidRPr="00623142" w:rsidRDefault="00900B45" w:rsidP="00E12DB9">
      <w:pPr>
        <w:pStyle w:val="ListParagraph"/>
        <w:numPr>
          <w:ilvl w:val="1"/>
          <w:numId w:val="62"/>
        </w:numPr>
        <w:ind w:left="720"/>
        <w:rPr>
          <w:rFonts w:ascii="Arial" w:hAnsi="Arial" w:cs="Arial"/>
          <w:color w:val="943634" w:themeColor="accent2" w:themeShade="BF"/>
        </w:rPr>
      </w:pPr>
      <w:r w:rsidRPr="00623142">
        <w:rPr>
          <w:rFonts w:ascii="Arial" w:hAnsi="Arial" w:cs="Arial"/>
          <w:color w:val="943634" w:themeColor="accent2" w:themeShade="BF"/>
        </w:rPr>
        <w:t>January</w:t>
      </w:r>
    </w:p>
    <w:p w14:paraId="0284CBD9" w14:textId="5F6BA0C7" w:rsidR="00900B45" w:rsidRPr="00623142" w:rsidRDefault="00900B45" w:rsidP="00E12DB9">
      <w:pPr>
        <w:pStyle w:val="ListParagraph"/>
        <w:numPr>
          <w:ilvl w:val="1"/>
          <w:numId w:val="62"/>
        </w:numPr>
        <w:ind w:left="720"/>
        <w:rPr>
          <w:rFonts w:ascii="Arial" w:hAnsi="Arial" w:cs="Arial"/>
          <w:color w:val="943634" w:themeColor="accent2" w:themeShade="BF"/>
        </w:rPr>
      </w:pPr>
      <w:r w:rsidRPr="00623142">
        <w:rPr>
          <w:rFonts w:ascii="Arial" w:hAnsi="Arial" w:cs="Arial"/>
          <w:color w:val="943634" w:themeColor="accent2" w:themeShade="BF"/>
        </w:rPr>
        <w:t>February</w:t>
      </w:r>
    </w:p>
    <w:p w14:paraId="3B8D0339" w14:textId="7EEABF9B" w:rsidR="00900B45" w:rsidRPr="00623142" w:rsidRDefault="00900B45" w:rsidP="00E12DB9">
      <w:pPr>
        <w:pStyle w:val="ListParagraph"/>
        <w:numPr>
          <w:ilvl w:val="1"/>
          <w:numId w:val="62"/>
        </w:numPr>
        <w:ind w:left="720"/>
        <w:rPr>
          <w:rFonts w:ascii="Arial" w:hAnsi="Arial" w:cs="Arial"/>
          <w:color w:val="943634" w:themeColor="accent2" w:themeShade="BF"/>
        </w:rPr>
      </w:pPr>
      <w:r w:rsidRPr="00623142">
        <w:rPr>
          <w:rFonts w:ascii="Arial" w:hAnsi="Arial" w:cs="Arial"/>
          <w:color w:val="943634" w:themeColor="accent2" w:themeShade="BF"/>
        </w:rPr>
        <w:t>July</w:t>
      </w:r>
    </w:p>
    <w:p w14:paraId="2BC16ED0" w14:textId="1D27B954" w:rsidR="00900B45" w:rsidRPr="00623142" w:rsidRDefault="00900B45" w:rsidP="00E12DB9">
      <w:pPr>
        <w:pStyle w:val="ListParagraph"/>
        <w:numPr>
          <w:ilvl w:val="1"/>
          <w:numId w:val="62"/>
        </w:numPr>
        <w:ind w:left="720"/>
        <w:rPr>
          <w:rFonts w:ascii="Arial" w:hAnsi="Arial" w:cs="Arial"/>
          <w:color w:val="943634" w:themeColor="accent2" w:themeShade="BF"/>
        </w:rPr>
      </w:pPr>
      <w:r w:rsidRPr="00623142">
        <w:rPr>
          <w:rFonts w:ascii="Arial" w:hAnsi="Arial" w:cs="Arial"/>
          <w:color w:val="943634" w:themeColor="accent2" w:themeShade="BF"/>
        </w:rPr>
        <w:t>December</w:t>
      </w:r>
    </w:p>
    <w:p w14:paraId="2E617D9D" w14:textId="77777777" w:rsidR="00C7660B" w:rsidRDefault="00C7660B" w:rsidP="00623142">
      <w:pPr>
        <w:pStyle w:val="ListParagraph"/>
        <w:ind w:left="360"/>
        <w:rPr>
          <w:rFonts w:ascii="Arial" w:hAnsi="Arial" w:cs="Arial"/>
          <w:color w:val="943634" w:themeColor="accent2" w:themeShade="BF"/>
        </w:rPr>
      </w:pPr>
    </w:p>
    <w:p w14:paraId="36C4E885" w14:textId="373604C3"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An OSHA form 300 is a document that ___</w:t>
      </w:r>
      <w:r w:rsidR="00DA112C" w:rsidRPr="00C7660B">
        <w:rPr>
          <w:rFonts w:ascii="Arial" w:hAnsi="Arial" w:cs="Arial"/>
          <w:color w:val="943634" w:themeColor="accent2" w:themeShade="BF"/>
        </w:rPr>
        <w:t>__</w:t>
      </w:r>
      <w:r w:rsidRPr="00C7660B">
        <w:rPr>
          <w:rFonts w:ascii="Arial" w:hAnsi="Arial" w:cs="Arial"/>
          <w:color w:val="943634" w:themeColor="accent2" w:themeShade="BF"/>
        </w:rPr>
        <w:t>.</w:t>
      </w:r>
    </w:p>
    <w:p w14:paraId="3B1910AE" w14:textId="23162424" w:rsidR="00900B45" w:rsidRPr="00623142" w:rsidRDefault="00900B45" w:rsidP="00E12DB9">
      <w:pPr>
        <w:pStyle w:val="ListParagraph"/>
        <w:numPr>
          <w:ilvl w:val="1"/>
          <w:numId w:val="63"/>
        </w:numPr>
        <w:ind w:left="720"/>
        <w:rPr>
          <w:rFonts w:ascii="Arial" w:hAnsi="Arial" w:cs="Arial"/>
          <w:color w:val="943634" w:themeColor="accent2" w:themeShade="BF"/>
        </w:rPr>
      </w:pPr>
      <w:r w:rsidRPr="00623142">
        <w:rPr>
          <w:rFonts w:ascii="Arial" w:hAnsi="Arial" w:cs="Arial"/>
          <w:color w:val="943634" w:themeColor="accent2" w:themeShade="BF"/>
        </w:rPr>
        <w:t>logs work related injuries and illnesses</w:t>
      </w:r>
    </w:p>
    <w:p w14:paraId="4BA1BF4C" w14:textId="4BEA4CED" w:rsidR="00900B45" w:rsidRPr="00623142" w:rsidRDefault="00900B45" w:rsidP="00E12DB9">
      <w:pPr>
        <w:pStyle w:val="ListParagraph"/>
        <w:numPr>
          <w:ilvl w:val="1"/>
          <w:numId w:val="63"/>
        </w:numPr>
        <w:ind w:left="720"/>
        <w:rPr>
          <w:rFonts w:ascii="Arial" w:hAnsi="Arial" w:cs="Arial"/>
          <w:color w:val="943634" w:themeColor="accent2" w:themeShade="BF"/>
        </w:rPr>
      </w:pPr>
      <w:r w:rsidRPr="00623142">
        <w:rPr>
          <w:rFonts w:ascii="Arial" w:hAnsi="Arial" w:cs="Arial"/>
          <w:color w:val="943634" w:themeColor="accent2" w:themeShade="BF"/>
        </w:rPr>
        <w:t>records the violation identified during an inspection</w:t>
      </w:r>
    </w:p>
    <w:p w14:paraId="5A57FDCD" w14:textId="610DC318" w:rsidR="00900B45" w:rsidRPr="00623142" w:rsidRDefault="00900B45" w:rsidP="00E12DB9">
      <w:pPr>
        <w:pStyle w:val="ListParagraph"/>
        <w:numPr>
          <w:ilvl w:val="1"/>
          <w:numId w:val="63"/>
        </w:numPr>
        <w:ind w:left="720"/>
        <w:rPr>
          <w:rFonts w:ascii="Arial" w:hAnsi="Arial" w:cs="Arial"/>
          <w:color w:val="943634" w:themeColor="accent2" w:themeShade="BF"/>
        </w:rPr>
      </w:pPr>
      <w:r w:rsidRPr="00623142">
        <w:rPr>
          <w:rFonts w:ascii="Arial" w:hAnsi="Arial" w:cs="Arial"/>
          <w:color w:val="943634" w:themeColor="accent2" w:themeShade="BF"/>
        </w:rPr>
        <w:t>identifies an element of a company’s safety program and the individual</w:t>
      </w:r>
      <w:r w:rsidR="00AB4633" w:rsidRPr="00623142">
        <w:rPr>
          <w:rFonts w:ascii="Arial" w:hAnsi="Arial" w:cs="Arial"/>
          <w:color w:val="943634" w:themeColor="accent2" w:themeShade="BF"/>
        </w:rPr>
        <w:t xml:space="preserve"> </w:t>
      </w:r>
      <w:r w:rsidRPr="00623142">
        <w:rPr>
          <w:rFonts w:ascii="Arial" w:hAnsi="Arial" w:cs="Arial"/>
          <w:color w:val="943634" w:themeColor="accent2" w:themeShade="BF"/>
        </w:rPr>
        <w:t xml:space="preserve">responsible for each one. </w:t>
      </w:r>
    </w:p>
    <w:p w14:paraId="7CB07AEF" w14:textId="3DCEF02B" w:rsidR="00900B45" w:rsidRPr="00623142" w:rsidRDefault="00900B45" w:rsidP="00E12DB9">
      <w:pPr>
        <w:pStyle w:val="ListParagraph"/>
        <w:numPr>
          <w:ilvl w:val="1"/>
          <w:numId w:val="63"/>
        </w:numPr>
        <w:ind w:left="720"/>
        <w:rPr>
          <w:rFonts w:ascii="Arial" w:hAnsi="Arial" w:cs="Arial"/>
          <w:color w:val="943634" w:themeColor="accent2" w:themeShade="BF"/>
        </w:rPr>
      </w:pPr>
      <w:r w:rsidRPr="00623142">
        <w:rPr>
          <w:rFonts w:ascii="Arial" w:hAnsi="Arial" w:cs="Arial"/>
          <w:color w:val="943634" w:themeColor="accent2" w:themeShade="BF"/>
        </w:rPr>
        <w:t>lists the items in an inspection tool box</w:t>
      </w:r>
    </w:p>
    <w:p w14:paraId="47AAB4C7" w14:textId="77777777" w:rsidR="00C7660B" w:rsidRDefault="00C7660B" w:rsidP="00623142">
      <w:pPr>
        <w:pStyle w:val="ListParagraph"/>
        <w:ind w:left="360"/>
        <w:rPr>
          <w:rFonts w:ascii="Arial" w:hAnsi="Arial" w:cs="Arial"/>
          <w:color w:val="943634" w:themeColor="accent2" w:themeShade="BF"/>
        </w:rPr>
      </w:pPr>
    </w:p>
    <w:p w14:paraId="70BF5D4E" w14:textId="23D89A78"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 xml:space="preserve">Under OSHA’s employee protection policy, employees </w:t>
      </w:r>
      <w:r w:rsidRPr="00C7660B">
        <w:rPr>
          <w:rFonts w:ascii="Arial" w:hAnsi="Arial" w:cs="Arial"/>
          <w:color w:val="943634" w:themeColor="accent2" w:themeShade="BF"/>
          <w:u w:val="single"/>
        </w:rPr>
        <w:t>are</w:t>
      </w:r>
      <w:r w:rsidRPr="00C7660B">
        <w:rPr>
          <w:rFonts w:ascii="Arial" w:hAnsi="Arial" w:cs="Arial"/>
          <w:color w:val="943634" w:themeColor="accent2" w:themeShade="BF"/>
        </w:rPr>
        <w:t xml:space="preserve"> </w:t>
      </w:r>
      <w:r w:rsidRPr="00C7660B">
        <w:rPr>
          <w:rFonts w:ascii="Arial" w:hAnsi="Arial" w:cs="Arial"/>
          <w:color w:val="943634" w:themeColor="accent2" w:themeShade="BF"/>
          <w:u w:val="single"/>
        </w:rPr>
        <w:t>not</w:t>
      </w:r>
      <w:r w:rsidRPr="00C7660B">
        <w:rPr>
          <w:rFonts w:ascii="Arial" w:hAnsi="Arial" w:cs="Arial"/>
          <w:color w:val="943634" w:themeColor="accent2" w:themeShade="BF"/>
        </w:rPr>
        <w:t xml:space="preserve"> protected if they</w:t>
      </w:r>
      <w:r w:rsidR="00AF6B5E" w:rsidRPr="00C7660B">
        <w:rPr>
          <w:rFonts w:ascii="Arial" w:hAnsi="Arial" w:cs="Arial"/>
          <w:color w:val="943634" w:themeColor="accent2" w:themeShade="BF"/>
        </w:rPr>
        <w:t xml:space="preserve"> </w:t>
      </w:r>
      <w:r w:rsidRPr="00C7660B">
        <w:rPr>
          <w:rFonts w:ascii="Arial" w:hAnsi="Arial" w:cs="Arial"/>
          <w:color w:val="943634" w:themeColor="accent2" w:themeShade="BF"/>
        </w:rPr>
        <w:t>_____ about safety concerns.</w:t>
      </w:r>
    </w:p>
    <w:p w14:paraId="786B7304" w14:textId="6D568610" w:rsidR="00900B45" w:rsidRPr="00623142" w:rsidRDefault="00900B45" w:rsidP="00E12DB9">
      <w:pPr>
        <w:pStyle w:val="ListParagraph"/>
        <w:numPr>
          <w:ilvl w:val="1"/>
          <w:numId w:val="65"/>
        </w:numPr>
        <w:ind w:left="720"/>
        <w:rPr>
          <w:rFonts w:ascii="Arial" w:hAnsi="Arial" w:cs="Arial"/>
          <w:color w:val="943634" w:themeColor="accent2" w:themeShade="BF"/>
        </w:rPr>
      </w:pPr>
      <w:r w:rsidRPr="00623142">
        <w:rPr>
          <w:rFonts w:ascii="Arial" w:hAnsi="Arial" w:cs="Arial"/>
          <w:color w:val="943634" w:themeColor="accent2" w:themeShade="BF"/>
        </w:rPr>
        <w:t>complain to OSHA about safety concerns</w:t>
      </w:r>
    </w:p>
    <w:p w14:paraId="4D28600E" w14:textId="3939E567" w:rsidR="00900B45" w:rsidRPr="00623142" w:rsidRDefault="00900B45" w:rsidP="00E12DB9">
      <w:pPr>
        <w:pStyle w:val="ListParagraph"/>
        <w:numPr>
          <w:ilvl w:val="1"/>
          <w:numId w:val="65"/>
        </w:numPr>
        <w:ind w:left="720"/>
        <w:rPr>
          <w:rFonts w:ascii="Arial" w:hAnsi="Arial" w:cs="Arial"/>
          <w:color w:val="943634" w:themeColor="accent2" w:themeShade="BF"/>
        </w:rPr>
      </w:pPr>
      <w:r w:rsidRPr="00623142">
        <w:rPr>
          <w:rFonts w:ascii="Arial" w:hAnsi="Arial" w:cs="Arial"/>
          <w:color w:val="943634" w:themeColor="accent2" w:themeShade="BF"/>
        </w:rPr>
        <w:t>participate in OSHA inspections</w:t>
      </w:r>
    </w:p>
    <w:p w14:paraId="20F9DFD1" w14:textId="6502E96D" w:rsidR="00900B45" w:rsidRPr="00623142" w:rsidRDefault="00900B45" w:rsidP="00E12DB9">
      <w:pPr>
        <w:pStyle w:val="ListParagraph"/>
        <w:numPr>
          <w:ilvl w:val="1"/>
          <w:numId w:val="65"/>
        </w:numPr>
        <w:ind w:left="720"/>
        <w:rPr>
          <w:rFonts w:ascii="Arial" w:hAnsi="Arial" w:cs="Arial"/>
          <w:color w:val="943634" w:themeColor="accent2" w:themeShade="BF"/>
        </w:rPr>
      </w:pPr>
      <w:r w:rsidRPr="00623142">
        <w:rPr>
          <w:rFonts w:ascii="Arial" w:hAnsi="Arial" w:cs="Arial"/>
          <w:color w:val="943634" w:themeColor="accent2" w:themeShade="BF"/>
        </w:rPr>
        <w:t>discuss safety concerns with other employees</w:t>
      </w:r>
    </w:p>
    <w:p w14:paraId="2D0C0987" w14:textId="0E6F1FBF" w:rsidR="00900B45" w:rsidRPr="00623142" w:rsidRDefault="00900B45" w:rsidP="00E12DB9">
      <w:pPr>
        <w:pStyle w:val="ListParagraph"/>
        <w:numPr>
          <w:ilvl w:val="1"/>
          <w:numId w:val="65"/>
        </w:numPr>
        <w:ind w:left="720"/>
        <w:rPr>
          <w:rFonts w:ascii="Arial" w:hAnsi="Arial" w:cs="Arial"/>
          <w:color w:val="943634" w:themeColor="accent2" w:themeShade="BF"/>
        </w:rPr>
      </w:pPr>
      <w:r w:rsidRPr="00623142">
        <w:rPr>
          <w:rFonts w:ascii="Arial" w:hAnsi="Arial" w:cs="Arial"/>
          <w:color w:val="943634" w:themeColor="accent2" w:themeShade="BF"/>
        </w:rPr>
        <w:t>ask the employer to fix unsafe conditions</w:t>
      </w:r>
    </w:p>
    <w:p w14:paraId="41D64726" w14:textId="2FD231B6" w:rsidR="00900B45" w:rsidRPr="00623142" w:rsidRDefault="00900B45" w:rsidP="00E12DB9">
      <w:pPr>
        <w:pStyle w:val="ListParagraph"/>
        <w:numPr>
          <w:ilvl w:val="1"/>
          <w:numId w:val="65"/>
        </w:numPr>
        <w:ind w:left="720"/>
        <w:rPr>
          <w:rFonts w:ascii="Arial" w:hAnsi="Arial" w:cs="Arial"/>
          <w:color w:val="943634" w:themeColor="accent2" w:themeShade="BF"/>
        </w:rPr>
      </w:pPr>
      <w:r w:rsidRPr="00623142">
        <w:rPr>
          <w:rFonts w:ascii="Arial" w:hAnsi="Arial" w:cs="Arial"/>
          <w:color w:val="943634" w:themeColor="accent2" w:themeShade="BF"/>
        </w:rPr>
        <w:t>None of the above</w:t>
      </w:r>
      <w:r w:rsidR="00AF6B5E" w:rsidRPr="00623142">
        <w:rPr>
          <w:rFonts w:ascii="Arial" w:hAnsi="Arial" w:cs="Arial"/>
          <w:color w:val="943634" w:themeColor="accent2" w:themeShade="BF"/>
        </w:rPr>
        <w:t xml:space="preserve"> </w:t>
      </w:r>
    </w:p>
    <w:p w14:paraId="62A8A4D0" w14:textId="77777777" w:rsidR="00C7660B" w:rsidRDefault="00C7660B" w:rsidP="00623142">
      <w:pPr>
        <w:pStyle w:val="ListParagraph"/>
        <w:ind w:left="360"/>
        <w:rPr>
          <w:rFonts w:ascii="Arial" w:hAnsi="Arial" w:cs="Arial"/>
          <w:color w:val="943634" w:themeColor="accent2" w:themeShade="BF"/>
        </w:rPr>
      </w:pPr>
    </w:p>
    <w:p w14:paraId="5474651B" w14:textId="7BAE2404" w:rsidR="00900B45" w:rsidRPr="00C7660B" w:rsidRDefault="00900B45" w:rsidP="00E12DB9">
      <w:pPr>
        <w:pStyle w:val="ListParagraph"/>
        <w:numPr>
          <w:ilvl w:val="0"/>
          <w:numId w:val="39"/>
        </w:numPr>
        <w:ind w:left="360"/>
        <w:rPr>
          <w:rFonts w:ascii="Arial" w:hAnsi="Arial" w:cs="Arial"/>
          <w:color w:val="943634" w:themeColor="accent2" w:themeShade="BF"/>
        </w:rPr>
      </w:pPr>
      <w:r w:rsidRPr="00C7660B">
        <w:rPr>
          <w:rFonts w:ascii="Arial" w:hAnsi="Arial" w:cs="Arial"/>
          <w:color w:val="943634" w:themeColor="accent2" w:themeShade="BF"/>
        </w:rPr>
        <w:t>OSHA provides a 24/7 toll free phone service.</w:t>
      </w:r>
      <w:r w:rsidR="00AF6B5E" w:rsidRPr="00C7660B">
        <w:rPr>
          <w:rFonts w:ascii="Arial" w:hAnsi="Arial" w:cs="Arial"/>
          <w:color w:val="943634" w:themeColor="accent2" w:themeShade="BF"/>
        </w:rPr>
        <w:t xml:space="preserve"> </w:t>
      </w:r>
    </w:p>
    <w:p w14:paraId="105790A8" w14:textId="480D802E" w:rsidR="00900B45" w:rsidRPr="00623142" w:rsidRDefault="00900B45" w:rsidP="00E12DB9">
      <w:pPr>
        <w:pStyle w:val="ListParagraph"/>
        <w:numPr>
          <w:ilvl w:val="1"/>
          <w:numId w:val="64"/>
        </w:numPr>
        <w:ind w:left="720"/>
        <w:rPr>
          <w:rFonts w:ascii="Arial" w:hAnsi="Arial" w:cs="Arial"/>
          <w:color w:val="943634" w:themeColor="accent2" w:themeShade="BF"/>
        </w:rPr>
      </w:pPr>
      <w:r w:rsidRPr="00623142">
        <w:rPr>
          <w:rFonts w:ascii="Arial" w:hAnsi="Arial" w:cs="Arial"/>
          <w:color w:val="943634" w:themeColor="accent2" w:themeShade="BF"/>
        </w:rPr>
        <w:t>True</w:t>
      </w:r>
    </w:p>
    <w:p w14:paraId="0A553A54" w14:textId="1D4E555B" w:rsidR="00900B45" w:rsidRPr="00623142" w:rsidRDefault="00900B45" w:rsidP="00E12DB9">
      <w:pPr>
        <w:pStyle w:val="ListParagraph"/>
        <w:numPr>
          <w:ilvl w:val="1"/>
          <w:numId w:val="64"/>
        </w:numPr>
        <w:ind w:left="720"/>
        <w:rPr>
          <w:rFonts w:ascii="Arial" w:hAnsi="Arial" w:cs="Arial"/>
          <w:color w:val="943634" w:themeColor="accent2" w:themeShade="BF"/>
        </w:rPr>
      </w:pPr>
      <w:r w:rsidRPr="00623142">
        <w:rPr>
          <w:rFonts w:ascii="Arial" w:hAnsi="Arial" w:cs="Arial"/>
          <w:color w:val="943634" w:themeColor="accent2" w:themeShade="BF"/>
        </w:rPr>
        <w:t>False</w:t>
      </w:r>
    </w:p>
    <w:p w14:paraId="02AB4BF6" w14:textId="77777777" w:rsidR="00900B45" w:rsidRPr="00C0063C" w:rsidRDefault="00900B45" w:rsidP="00900B45">
      <w:pPr>
        <w:spacing w:after="0" w:line="240" w:lineRule="auto"/>
        <w:rPr>
          <w:rFonts w:ascii="Arial" w:hAnsi="Arial" w:cs="Arial"/>
          <w:color w:val="943634" w:themeColor="accent2" w:themeShade="BF"/>
          <w:sz w:val="24"/>
          <w:szCs w:val="24"/>
        </w:rPr>
      </w:pPr>
    </w:p>
    <w:p w14:paraId="7421116E" w14:textId="77777777" w:rsidR="004E3B94" w:rsidRDefault="004E3B94">
      <w:pPr>
        <w:rPr>
          <w:rFonts w:ascii="Arial" w:hAnsi="Arial" w:cs="Arial"/>
          <w:b/>
          <w:color w:val="943634" w:themeColor="accent2" w:themeShade="BF"/>
          <w:sz w:val="28"/>
          <w:szCs w:val="24"/>
          <w:highlight w:val="yellow"/>
          <w:u w:val="single"/>
        </w:rPr>
      </w:pPr>
      <w:r>
        <w:rPr>
          <w:rFonts w:ascii="Arial" w:hAnsi="Arial" w:cs="Arial"/>
          <w:b/>
          <w:color w:val="943634" w:themeColor="accent2" w:themeShade="BF"/>
          <w:sz w:val="28"/>
          <w:szCs w:val="24"/>
          <w:highlight w:val="yellow"/>
          <w:u w:val="single"/>
        </w:rPr>
        <w:br w:type="page"/>
      </w:r>
    </w:p>
    <w:p w14:paraId="3B297AE3" w14:textId="673840F6" w:rsidR="0024004B" w:rsidRPr="004E3B94" w:rsidRDefault="00BA5797" w:rsidP="00F31F95">
      <w:pPr>
        <w:spacing w:after="0"/>
        <w:rPr>
          <w:rFonts w:ascii="Arial" w:hAnsi="Arial" w:cs="Arial"/>
          <w:b/>
          <w:color w:val="000000" w:themeColor="text1"/>
          <w:sz w:val="28"/>
          <w:szCs w:val="24"/>
          <w:u w:val="single"/>
        </w:rPr>
      </w:pPr>
      <w:r w:rsidRPr="004E3B94">
        <w:rPr>
          <w:rFonts w:ascii="Arial" w:hAnsi="Arial" w:cs="Arial"/>
          <w:b/>
          <w:color w:val="000000" w:themeColor="text1"/>
          <w:sz w:val="28"/>
          <w:szCs w:val="24"/>
          <w:highlight w:val="yellow"/>
          <w:u w:val="single"/>
        </w:rPr>
        <w:lastRenderedPageBreak/>
        <w:t>Review Question Answers</w:t>
      </w:r>
    </w:p>
    <w:p w14:paraId="415C31A7" w14:textId="66A6E6EE"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B</w:t>
      </w:r>
    </w:p>
    <w:p w14:paraId="08E9AFAF" w14:textId="614237B1"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A</w:t>
      </w:r>
    </w:p>
    <w:p w14:paraId="08058227" w14:textId="3AD0ECF9"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C</w:t>
      </w:r>
    </w:p>
    <w:p w14:paraId="565EC0C6" w14:textId="2F712225"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B</w:t>
      </w:r>
    </w:p>
    <w:p w14:paraId="0C164506" w14:textId="1DC93501"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4D62A988" w14:textId="0D2B0307"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5D0EA2A4" w14:textId="5A70EB21"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15825E6C" w14:textId="3799D703"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Compliance Safety and Health Officer</w:t>
      </w:r>
    </w:p>
    <w:p w14:paraId="456D1DD7" w14:textId="7494511C"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061E9B53" w14:textId="54CF5249"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5F3966F0" w14:textId="5B97A7A2" w:rsidR="00BA5797" w:rsidRPr="004E3B94" w:rsidRDefault="00BA5797"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True</w:t>
      </w:r>
    </w:p>
    <w:p w14:paraId="382EF056" w14:textId="38380FB4" w:rsidR="00BA5797"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7BC6E356" w14:textId="5352DC5E"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True</w:t>
      </w:r>
    </w:p>
    <w:p w14:paraId="180C611E" w14:textId="586B84CB"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B.</w:t>
      </w:r>
    </w:p>
    <w:p w14:paraId="2DF66D94" w14:textId="3C6546EA"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False</w:t>
      </w:r>
    </w:p>
    <w:p w14:paraId="61D68AA6" w14:textId="696E39F4"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True</w:t>
      </w:r>
    </w:p>
    <w:p w14:paraId="7E91F1DF" w14:textId="5C229B49"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B</w:t>
      </w:r>
    </w:p>
    <w:p w14:paraId="3FF8E39C" w14:textId="4EDD69F5"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C</w:t>
      </w:r>
    </w:p>
    <w:p w14:paraId="4A40AB37" w14:textId="602CEB20" w:rsidR="00D512C6" w:rsidRPr="004E3B94" w:rsidRDefault="00D512C6"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A</w:t>
      </w:r>
    </w:p>
    <w:p w14:paraId="2DF54B20" w14:textId="1732D842"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B</w:t>
      </w:r>
    </w:p>
    <w:p w14:paraId="364FE4EA" w14:textId="0A6D0AC4"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320DBA21" w14:textId="3F25FBB2"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53AA44A7" w14:textId="3EE6B9AA"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C</w:t>
      </w:r>
    </w:p>
    <w:p w14:paraId="46188B24" w14:textId="20E69E27" w:rsidR="008E71B1"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D</w:t>
      </w:r>
    </w:p>
    <w:p w14:paraId="369EC111" w14:textId="3D2D3038" w:rsidR="00E31E48" w:rsidRPr="004E3B94" w:rsidRDefault="008E71B1" w:rsidP="00E12DB9">
      <w:pPr>
        <w:pStyle w:val="ListParagraph"/>
        <w:numPr>
          <w:ilvl w:val="1"/>
          <w:numId w:val="40"/>
        </w:numPr>
        <w:spacing w:after="60"/>
        <w:ind w:left="900" w:hanging="540"/>
        <w:rPr>
          <w:rFonts w:ascii="Arial" w:hAnsi="Arial" w:cs="Arial"/>
          <w:color w:val="000000" w:themeColor="text1"/>
        </w:rPr>
      </w:pPr>
      <w:r w:rsidRPr="004E3B94">
        <w:rPr>
          <w:rFonts w:ascii="Arial" w:hAnsi="Arial" w:cs="Arial"/>
          <w:color w:val="000000" w:themeColor="text1"/>
        </w:rPr>
        <w:t>C</w:t>
      </w:r>
      <w:r w:rsidR="00E31E48" w:rsidRPr="004E3B94">
        <w:rPr>
          <w:rFonts w:ascii="Arial" w:hAnsi="Arial" w:cs="Arial"/>
          <w:color w:val="000000" w:themeColor="text1"/>
        </w:rPr>
        <w:br w:type="page"/>
      </w:r>
    </w:p>
    <w:p w14:paraId="3A783B4F" w14:textId="77777777" w:rsidR="00E31E48" w:rsidRDefault="00E31E48" w:rsidP="00E31E48">
      <w:pPr>
        <w:jc w:val="center"/>
        <w:rPr>
          <w:rFonts w:ascii="Calibri" w:hAnsi="Calibri"/>
          <w:b/>
          <w:color w:val="17365D"/>
        </w:rPr>
      </w:pPr>
    </w:p>
    <w:p w14:paraId="19C31BAC" w14:textId="77777777" w:rsidR="00054865" w:rsidRDefault="00054865" w:rsidP="00054865">
      <w:pPr>
        <w:spacing w:after="0" w:line="240" w:lineRule="auto"/>
        <w:jc w:val="center"/>
        <w:rPr>
          <w:rFonts w:ascii="Calibri" w:hAnsi="Calibri"/>
          <w:b/>
          <w:color w:val="002060"/>
          <w:sz w:val="26"/>
          <w:szCs w:val="26"/>
        </w:rPr>
      </w:pPr>
      <w:r>
        <w:rPr>
          <w:rFonts w:ascii="Calibri" w:hAnsi="Calibri"/>
          <w:b/>
          <w:color w:val="002060"/>
          <w:sz w:val="26"/>
          <w:szCs w:val="26"/>
        </w:rPr>
        <w:t>SAFETY DISCLAIMER:</w:t>
      </w:r>
    </w:p>
    <w:p w14:paraId="6D09595E" w14:textId="77777777" w:rsidR="00054865" w:rsidRDefault="00054865" w:rsidP="00054865">
      <w:pPr>
        <w:spacing w:after="0" w:line="240" w:lineRule="auto"/>
        <w:jc w:val="center"/>
        <w:rPr>
          <w:rFonts w:ascii="Calibri" w:hAnsi="Calibri"/>
          <w:color w:val="002060"/>
        </w:rPr>
      </w:pPr>
      <w:r>
        <w:rPr>
          <w:rFonts w:ascii="Calibri" w:hAnsi="Calibri"/>
          <w:color w:val="002060"/>
        </w:rPr>
        <w:t>M-SAMC educational resources are in no way meant to be a substitute for occupational safety and health standards.</w:t>
      </w:r>
      <w:r>
        <w:t xml:space="preserve"> </w:t>
      </w:r>
      <w:r>
        <w:rPr>
          <w:rFonts w:ascii="Calibri" w:hAnsi="Calibri"/>
          <w:color w:val="002060"/>
        </w:rPr>
        <w:t>No guarantee is made to resource thoroughness, statutory or regulatory compliance, and related media may depict situations that are not in compliance with OSHA and other safety requirements. It is the responsibility of educators/employers and their students/employees, or anybody using our resources, to comply fully with all pertinent OSHA, and any other, rules and regulations in any jurisdiction in which they learn/work.  M-SAMC will not be liable for any damages or other claims and demands arising out of the use of these educational resources.  By using these resources, the user releases the Multi-State Advanced Manufacturing Consortium and participating educational institutions and their respective Boards, individual trustees, employees, contractors, and sub-contractors from any liability for injuries resulting from the use of the educational resources.</w:t>
      </w:r>
    </w:p>
    <w:p w14:paraId="1AB65AB8" w14:textId="77777777" w:rsidR="00054865" w:rsidRPr="003D663A" w:rsidRDefault="00054865" w:rsidP="00054865">
      <w:pPr>
        <w:spacing w:after="0" w:line="240" w:lineRule="auto"/>
        <w:ind w:right="360"/>
        <w:jc w:val="center"/>
        <w:rPr>
          <w:rFonts w:ascii="Calibri" w:hAnsi="Calibri"/>
          <w:color w:val="002060"/>
          <w:sz w:val="24"/>
          <w:szCs w:val="24"/>
        </w:rPr>
      </w:pPr>
    </w:p>
    <w:p w14:paraId="60C30A27" w14:textId="77777777" w:rsidR="00054865" w:rsidRDefault="00054865" w:rsidP="00054865">
      <w:pPr>
        <w:spacing w:after="0" w:line="240" w:lineRule="auto"/>
        <w:ind w:right="360"/>
        <w:jc w:val="center"/>
        <w:rPr>
          <w:rFonts w:ascii="Calibri" w:hAnsi="Calibri"/>
          <w:b/>
          <w:color w:val="002060"/>
          <w:sz w:val="26"/>
          <w:szCs w:val="26"/>
        </w:rPr>
      </w:pPr>
      <w:r>
        <w:rPr>
          <w:rFonts w:ascii="Calibri" w:hAnsi="Calibri"/>
          <w:b/>
          <w:color w:val="002060"/>
          <w:sz w:val="26"/>
          <w:szCs w:val="26"/>
        </w:rPr>
        <w:t>DOL DISCLAIMER:</w:t>
      </w:r>
    </w:p>
    <w:p w14:paraId="356954AF" w14:textId="77777777" w:rsidR="00054865" w:rsidRDefault="00054865" w:rsidP="00054865">
      <w:pPr>
        <w:spacing w:after="0" w:line="240" w:lineRule="auto"/>
        <w:jc w:val="center"/>
        <w:rPr>
          <w:rFonts w:ascii="Calibri" w:hAnsi="Calibri"/>
          <w:color w:val="002060"/>
        </w:rPr>
      </w:pPr>
      <w:r>
        <w:rPr>
          <w:rFonts w:ascii="Calibri" w:hAnsi="Calibri"/>
          <w:color w:val="00206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24E2813D" w14:textId="77777777" w:rsidR="00054865" w:rsidRPr="003D663A" w:rsidRDefault="00054865" w:rsidP="00054865">
      <w:pPr>
        <w:spacing w:after="0" w:line="240" w:lineRule="auto"/>
        <w:ind w:right="360"/>
        <w:jc w:val="center"/>
        <w:rPr>
          <w:rFonts w:ascii="Times New Roman" w:hAnsi="Times New Roman"/>
          <w:sz w:val="24"/>
          <w:szCs w:val="24"/>
        </w:rPr>
      </w:pPr>
    </w:p>
    <w:p w14:paraId="2084B576" w14:textId="77777777" w:rsidR="00054865" w:rsidRDefault="00054865" w:rsidP="00054865">
      <w:pPr>
        <w:spacing w:after="0" w:line="240" w:lineRule="auto"/>
        <w:ind w:right="360"/>
        <w:jc w:val="center"/>
        <w:rPr>
          <w:rFonts w:ascii="Calibri" w:hAnsi="Calibri"/>
          <w:b/>
          <w:color w:val="002060"/>
          <w:sz w:val="26"/>
          <w:szCs w:val="26"/>
        </w:rPr>
      </w:pPr>
      <w:r>
        <w:rPr>
          <w:rFonts w:ascii="Calibri" w:hAnsi="Calibri"/>
          <w:b/>
          <w:color w:val="002060"/>
          <w:sz w:val="26"/>
          <w:szCs w:val="26"/>
        </w:rPr>
        <w:t>RELEVANCY REMINDER:</w:t>
      </w:r>
    </w:p>
    <w:p w14:paraId="1E324177" w14:textId="77777777" w:rsidR="00054865" w:rsidRDefault="00054865" w:rsidP="00054865">
      <w:pPr>
        <w:spacing w:after="0" w:line="240" w:lineRule="auto"/>
        <w:jc w:val="center"/>
      </w:pPr>
      <w:r>
        <w:rPr>
          <w:rFonts w:ascii="Calibri" w:hAnsi="Calibri"/>
          <w:color w:val="002060"/>
        </w:rPr>
        <w:t xml:space="preserve">M-SAMC resources reflect a shared understanding of grant partners at the time of development. In keeping with our industry and college partner requirements, our products are continuously improved. Updated versions of our work can be found here:   </w:t>
      </w:r>
      <w:hyperlink r:id="rId41" w:history="1">
        <w:r>
          <w:rPr>
            <w:rStyle w:val="Hyperlink"/>
            <w:rFonts w:ascii="Calibri" w:hAnsi="Calibri"/>
          </w:rPr>
          <w:t>http://www.msamc.org/resources.html</w:t>
        </w:r>
      </w:hyperlink>
      <w:r>
        <w:rPr>
          <w:rFonts w:ascii="Calibri" w:hAnsi="Calibri"/>
          <w:color w:val="002060"/>
        </w:rPr>
        <w:t>.</w:t>
      </w:r>
    </w:p>
    <w:p w14:paraId="679A3E0D" w14:textId="77777777" w:rsidR="00F31F95" w:rsidRPr="00EA2B98" w:rsidRDefault="00F31F95" w:rsidP="00F31F95">
      <w:pPr>
        <w:spacing w:after="0"/>
        <w:rPr>
          <w:rFonts w:ascii="Arial" w:hAnsi="Arial" w:cs="Arial"/>
          <w:color w:val="943634" w:themeColor="accent2" w:themeShade="BF"/>
        </w:rPr>
      </w:pPr>
    </w:p>
    <w:p w14:paraId="234B55A3" w14:textId="77777777" w:rsidR="00AF19AF" w:rsidRPr="00EA2B98" w:rsidRDefault="00F31F95" w:rsidP="00F31F95">
      <w:pPr>
        <w:spacing w:after="0"/>
        <w:rPr>
          <w:rFonts w:ascii="Arial" w:hAnsi="Arial" w:cs="Arial"/>
          <w:b/>
          <w:color w:val="943634" w:themeColor="accent2" w:themeShade="BF"/>
          <w:sz w:val="24"/>
          <w:szCs w:val="24"/>
        </w:rPr>
      </w:pPr>
      <w:r w:rsidRPr="00EA2B98">
        <w:rPr>
          <w:rFonts w:ascii="Arial" w:hAnsi="Arial" w:cs="Arial"/>
          <w:b/>
          <w:color w:val="943634" w:themeColor="accent2" w:themeShade="BF"/>
          <w:sz w:val="24"/>
          <w:szCs w:val="24"/>
        </w:rPr>
        <w:t xml:space="preserve"> </w:t>
      </w:r>
    </w:p>
    <w:p w14:paraId="1C2121B0" w14:textId="77777777" w:rsidR="001E1782" w:rsidRPr="00EA2B98" w:rsidRDefault="001E1782" w:rsidP="001E1782">
      <w:pPr>
        <w:rPr>
          <w:color w:val="943634" w:themeColor="accent2" w:themeShade="BF"/>
          <w:szCs w:val="28"/>
        </w:rPr>
      </w:pPr>
    </w:p>
    <w:sectPr w:rsidR="001E1782" w:rsidRPr="00EA2B98" w:rsidSect="003F2CD5">
      <w:headerReference w:type="even" r:id="rId4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964E0" w14:textId="77777777" w:rsidR="00E12DB9" w:rsidRDefault="00E12DB9" w:rsidP="001E1782">
      <w:pPr>
        <w:spacing w:after="0" w:line="240" w:lineRule="auto"/>
      </w:pPr>
      <w:r>
        <w:separator/>
      </w:r>
    </w:p>
  </w:endnote>
  <w:endnote w:type="continuationSeparator" w:id="0">
    <w:p w14:paraId="6EAA6313" w14:textId="77777777" w:rsidR="00E12DB9" w:rsidRDefault="00E12DB9" w:rsidP="001E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D0B" w14:textId="77777777" w:rsidR="003F2CD5" w:rsidRPr="00801548" w:rsidRDefault="003F2CD5" w:rsidP="001E1782">
    <w:pPr>
      <w:pStyle w:val="Footer"/>
      <w:pBdr>
        <w:top w:val="single" w:sz="4" w:space="1" w:color="auto"/>
      </w:pBdr>
      <w:tabs>
        <w:tab w:val="clear" w:pos="8640"/>
        <w:tab w:val="left" w:pos="0"/>
        <w:tab w:val="right" w:pos="9360"/>
      </w:tabs>
      <w:rPr>
        <w:rFonts w:ascii="Arial" w:hAnsi="Arial" w:cs="Arial"/>
        <w:sz w:val="16"/>
        <w:szCs w:val="16"/>
      </w:rPr>
    </w:pPr>
    <w:r w:rsidRPr="00801548">
      <w:rPr>
        <w:rFonts w:ascii="Arial" w:hAnsi="Arial" w:cs="Arial"/>
        <w:sz w:val="16"/>
        <w:szCs w:val="16"/>
      </w:rPr>
      <w:t>Manufacturing Essentials</w:t>
    </w:r>
  </w:p>
  <w:p w14:paraId="68CB6C0E" w14:textId="77777777" w:rsidR="003F2CD5" w:rsidRPr="00801548" w:rsidRDefault="003F2CD5" w:rsidP="001E1782">
    <w:pPr>
      <w:pStyle w:val="Footer"/>
      <w:tabs>
        <w:tab w:val="clear" w:pos="8640"/>
        <w:tab w:val="left" w:pos="0"/>
        <w:tab w:val="right" w:pos="9360"/>
      </w:tabs>
      <w:rPr>
        <w:rFonts w:ascii="Arial" w:hAnsi="Arial" w:cs="Arial"/>
        <w:sz w:val="16"/>
        <w:szCs w:val="16"/>
      </w:rPr>
    </w:pPr>
    <w:r w:rsidRPr="00801548">
      <w:rPr>
        <w:rFonts w:ascii="Arial" w:hAnsi="Arial" w:cs="Arial"/>
        <w:sz w:val="16"/>
        <w:szCs w:val="16"/>
      </w:rPr>
      <w:t xml:space="preserve">Unit </w:t>
    </w:r>
    <w:r>
      <w:rPr>
        <w:rFonts w:ascii="Arial" w:hAnsi="Arial" w:cs="Arial"/>
        <w:sz w:val="16"/>
        <w:szCs w:val="16"/>
      </w:rPr>
      <w:t>2</w:t>
    </w:r>
    <w:r w:rsidRPr="00801548">
      <w:rPr>
        <w:rFonts w:ascii="Arial" w:hAnsi="Arial" w:cs="Arial"/>
        <w:sz w:val="16"/>
        <w:szCs w:val="16"/>
      </w:rPr>
      <w:t>: Safety Awareness</w:t>
    </w:r>
    <w:r>
      <w:rPr>
        <w:rFonts w:ascii="Arial" w:hAnsi="Arial" w:cs="Arial"/>
        <w:sz w:val="16"/>
        <w:szCs w:val="16"/>
      </w:rPr>
      <w:tab/>
    </w:r>
    <w:r>
      <w:rPr>
        <w:rFonts w:ascii="Arial" w:hAnsi="Arial" w:cs="Arial"/>
        <w:sz w:val="16"/>
        <w:szCs w:val="16"/>
      </w:rPr>
      <w:tab/>
    </w:r>
    <w:r>
      <w:rPr>
        <w:rStyle w:val="PageNumber"/>
        <w:rFonts w:ascii="Arial" w:hAnsi="Arial" w:cs="Arial"/>
        <w:sz w:val="16"/>
        <w:szCs w:val="16"/>
      </w:rPr>
      <w:t>2</w:t>
    </w:r>
    <w:r w:rsidRPr="00801548">
      <w:rPr>
        <w:rStyle w:val="PageNumber"/>
        <w:rFonts w:ascii="Arial" w:hAnsi="Arial" w:cs="Arial"/>
        <w:sz w:val="16"/>
        <w:szCs w:val="16"/>
      </w:rPr>
      <w:t>-</w:t>
    </w:r>
    <w:r>
      <w:rPr>
        <w:rStyle w:val="PageNumber"/>
        <w:rFonts w:ascii="Arial" w:hAnsi="Arial" w:cs="Arial"/>
        <w:sz w:val="16"/>
        <w:szCs w:val="16"/>
      </w:rPr>
      <w:t>1</w:t>
    </w:r>
    <w:r w:rsidRPr="00801548">
      <w:rPr>
        <w:rStyle w:val="PageNumber"/>
        <w:rFonts w:ascii="Arial" w:hAnsi="Arial" w:cs="Arial"/>
        <w:sz w:val="16"/>
        <w:szCs w:val="16"/>
      </w:rPr>
      <w:t>-</w:t>
    </w:r>
    <w:r w:rsidRPr="00801548">
      <w:rPr>
        <w:rStyle w:val="PageNumber"/>
        <w:rFonts w:ascii="Arial" w:hAnsi="Arial" w:cs="Arial"/>
        <w:sz w:val="16"/>
        <w:szCs w:val="16"/>
      </w:rPr>
      <w:fldChar w:fldCharType="begin"/>
    </w:r>
    <w:r w:rsidRPr="00801548">
      <w:rPr>
        <w:rStyle w:val="PageNumber"/>
        <w:rFonts w:ascii="Arial" w:hAnsi="Arial" w:cs="Arial"/>
        <w:sz w:val="16"/>
        <w:szCs w:val="16"/>
      </w:rPr>
      <w:instrText xml:space="preserve"> PAGE </w:instrText>
    </w:r>
    <w:r w:rsidRPr="00801548">
      <w:rPr>
        <w:rStyle w:val="PageNumber"/>
        <w:rFonts w:ascii="Arial" w:hAnsi="Arial" w:cs="Arial"/>
        <w:sz w:val="16"/>
        <w:szCs w:val="16"/>
      </w:rPr>
      <w:fldChar w:fldCharType="separate"/>
    </w:r>
    <w:r>
      <w:rPr>
        <w:rStyle w:val="PageNumber"/>
        <w:rFonts w:ascii="Arial" w:hAnsi="Arial" w:cs="Arial"/>
        <w:noProof/>
        <w:sz w:val="16"/>
        <w:szCs w:val="16"/>
      </w:rPr>
      <w:t>2</w:t>
    </w:r>
    <w:r w:rsidRPr="00801548">
      <w:rPr>
        <w:rStyle w:val="PageNumber"/>
        <w:rFonts w:ascii="Arial" w:hAnsi="Arial" w:cs="Arial"/>
        <w:sz w:val="16"/>
        <w:szCs w:val="16"/>
      </w:rPr>
      <w:fldChar w:fldCharType="end"/>
    </w:r>
  </w:p>
  <w:p w14:paraId="5EFD45DA" w14:textId="77777777" w:rsidR="003F2CD5" w:rsidRPr="00801548" w:rsidRDefault="003F2CD5" w:rsidP="001E1782">
    <w:pPr>
      <w:pStyle w:val="Footer"/>
      <w:tabs>
        <w:tab w:val="clear" w:pos="8640"/>
        <w:tab w:val="left" w:pos="0"/>
        <w:tab w:val="right" w:pos="9360"/>
      </w:tabs>
      <w:ind w:left="-1944" w:firstLine="1944"/>
      <w:rPr>
        <w:rStyle w:val="PageNumber"/>
        <w:rFonts w:ascii="Arial" w:hAnsi="Arial" w:cs="Arial"/>
        <w:sz w:val="16"/>
        <w:szCs w:val="16"/>
      </w:rPr>
    </w:pPr>
    <w:r w:rsidRPr="00801548">
      <w:rPr>
        <w:rFonts w:ascii="Arial" w:hAnsi="Arial" w:cs="Arial"/>
        <w:sz w:val="16"/>
        <w:szCs w:val="16"/>
      </w:rPr>
      <w:t>Module 1: OSHA Standards and Safety Inspections</w:t>
    </w:r>
  </w:p>
  <w:p w14:paraId="356DA432" w14:textId="77777777" w:rsidR="003F2CD5" w:rsidRPr="004579C1" w:rsidRDefault="003F2CD5">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681A" w14:textId="58DAFC44" w:rsidR="003F2CD5" w:rsidRPr="000854F6" w:rsidRDefault="003F2CD5" w:rsidP="000854F6">
    <w:pPr>
      <w:tabs>
        <w:tab w:val="center" w:pos="4320"/>
        <w:tab w:val="right" w:pos="8640"/>
      </w:tabs>
      <w:spacing w:after="0" w:line="240" w:lineRule="auto"/>
      <w:jc w:val="center"/>
      <w:rPr>
        <w:rFonts w:ascii="Calibri" w:eastAsia="Calibri" w:hAnsi="Calibri" w:cs="Times New Roman"/>
        <w:color w:val="808080"/>
        <w:sz w:val="18"/>
        <w:szCs w:val="18"/>
      </w:rPr>
    </w:pPr>
    <w:r w:rsidRPr="000854F6">
      <w:rPr>
        <w:rFonts w:ascii="Calibri" w:eastAsia="Calibri" w:hAnsi="Calibri" w:cs="Times New Roman"/>
        <w:noProof/>
      </w:rPr>
      <w:drawing>
        <wp:anchor distT="0" distB="0" distL="114300" distR="114300" simplePos="0" relativeHeight="251663360" behindDoc="0" locked="0" layoutInCell="1" allowOverlap="1" wp14:anchorId="71BE8534" wp14:editId="35090EE8">
          <wp:simplePos x="0" y="0"/>
          <wp:positionH relativeFrom="column">
            <wp:posOffset>6027420</wp:posOffset>
          </wp:positionH>
          <wp:positionV relativeFrom="paragraph">
            <wp:posOffset>75565</wp:posOffset>
          </wp:positionV>
          <wp:extent cx="259080" cy="259080"/>
          <wp:effectExtent l="0" t="0" r="0" b="0"/>
          <wp:wrapNone/>
          <wp:docPr id="67" name="Picture 2" descr="Description: http://mirrors.creativecommons.org/presskit/icons/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irrors.creativecommons.org/presskit/icons/cc.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4F6">
      <w:rPr>
        <w:rFonts w:ascii="Calibri" w:eastAsia="Calibri" w:hAnsi="Calibri" w:cs="Times New Roman"/>
        <w:noProof/>
      </w:rPr>
      <w:drawing>
        <wp:anchor distT="0" distB="0" distL="114300" distR="114300" simplePos="0" relativeHeight="251664384" behindDoc="0" locked="0" layoutInCell="1" allowOverlap="1" wp14:anchorId="378DAD3A" wp14:editId="513B66D5">
          <wp:simplePos x="0" y="0"/>
          <wp:positionH relativeFrom="column">
            <wp:posOffset>6362700</wp:posOffset>
          </wp:positionH>
          <wp:positionV relativeFrom="paragraph">
            <wp:posOffset>75565</wp:posOffset>
          </wp:positionV>
          <wp:extent cx="266700" cy="266700"/>
          <wp:effectExtent l="0" t="0" r="12700" b="12700"/>
          <wp:wrapNone/>
          <wp:docPr id="68" name="Picture 6" descr="Description: http://mirrors.creativecommons.org/presskit/icons/by.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irrors.creativecommons.org/presskit/icons/by.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0550">
      <w:t xml:space="preserve"> </w:t>
    </w:r>
    <w:hyperlink r:id="rId3" w:history="1">
      <w:r w:rsidRPr="00910550">
        <w:rPr>
          <w:rStyle w:val="Hyperlink"/>
          <w:rFonts w:ascii="Calibri" w:eastAsia="Calibri" w:hAnsi="Calibri" w:cs="Times New Roman"/>
          <w:sz w:val="18"/>
          <w:szCs w:val="18"/>
        </w:rPr>
        <w:t>20160318_safety_unit1_chapter</w:t>
      </w:r>
    </w:hyperlink>
    <w:r w:rsidRPr="000854F6">
      <w:rPr>
        <w:rFonts w:ascii="Calibri" w:eastAsia="Calibri" w:hAnsi="Calibri" w:cs="Times New Roman"/>
        <w:color w:val="808080"/>
        <w:sz w:val="18"/>
        <w:szCs w:val="18"/>
      </w:rPr>
      <w:t xml:space="preserve"> found in </w:t>
    </w:r>
    <w:hyperlink r:id="rId4" w:history="1">
      <w:r w:rsidRPr="000854F6">
        <w:rPr>
          <w:rFonts w:ascii="Calibri" w:eastAsia="Calibri" w:hAnsi="Calibri" w:cs="Times New Roman"/>
          <w:color w:val="0000FF"/>
          <w:sz w:val="18"/>
          <w:szCs w:val="18"/>
          <w:u w:val="single"/>
        </w:rPr>
        <w:t>Resources</w:t>
      </w:r>
    </w:hyperlink>
    <w:hyperlink r:id="rId5" w:history="1">
      <w:r w:rsidRPr="000854F6">
        <w:rPr>
          <w:rFonts w:ascii="Calibri" w:eastAsia="Calibri" w:hAnsi="Calibri" w:cs="Times New Roman"/>
          <w:color w:val="0000FF"/>
          <w:sz w:val="18"/>
          <w:szCs w:val="18"/>
          <w:u w:val="single"/>
        </w:rPr>
        <w:t xml:space="preserve"> </w:t>
      </w:r>
    </w:hyperlink>
    <w:r w:rsidRPr="000854F6">
      <w:rPr>
        <w:rFonts w:ascii="Calibri" w:eastAsia="Calibri" w:hAnsi="Calibri" w:cs="Times New Roman"/>
        <w:color w:val="808080"/>
        <w:sz w:val="18"/>
        <w:szCs w:val="18"/>
      </w:rPr>
      <w:t>by</w:t>
    </w:r>
  </w:p>
  <w:p w14:paraId="58886BC9" w14:textId="77777777" w:rsidR="003F2CD5" w:rsidRPr="000854F6" w:rsidRDefault="003F2CD5" w:rsidP="000854F6">
    <w:pPr>
      <w:tabs>
        <w:tab w:val="center" w:pos="4320"/>
        <w:tab w:val="right" w:pos="8640"/>
      </w:tabs>
      <w:spacing w:after="0" w:line="240" w:lineRule="auto"/>
      <w:jc w:val="center"/>
      <w:rPr>
        <w:rFonts w:ascii="Calibri" w:eastAsia="Calibri" w:hAnsi="Calibri" w:cs="Times New Roman"/>
        <w:color w:val="808080"/>
        <w:sz w:val="18"/>
        <w:szCs w:val="18"/>
      </w:rPr>
    </w:pPr>
    <w:r w:rsidRPr="000854F6">
      <w:rPr>
        <w:rFonts w:ascii="Calibri" w:eastAsia="Calibri" w:hAnsi="Calibri" w:cs="Times New Roman"/>
        <w:noProof/>
        <w:sz w:val="18"/>
        <w:szCs w:val="18"/>
      </w:rPr>
      <w:t xml:space="preserve"> </w:t>
    </w:r>
    <w:r w:rsidRPr="000854F6">
      <w:rPr>
        <w:rFonts w:ascii="Calibri" w:eastAsia="Calibri" w:hAnsi="Calibri" w:cs="Times New Roman"/>
        <w:color w:val="808080"/>
        <w:sz w:val="18"/>
        <w:szCs w:val="18"/>
      </w:rPr>
      <w:t xml:space="preserve">the M-SAMC Multi-State Advanced Manufacturing Consortium </w:t>
    </w:r>
    <w:hyperlink r:id="rId6" w:history="1">
      <w:r w:rsidRPr="000854F6">
        <w:rPr>
          <w:rFonts w:ascii="Calibri" w:eastAsia="Calibri" w:hAnsi="Calibri" w:cs="Times New Roman"/>
          <w:color w:val="0000FF"/>
          <w:sz w:val="18"/>
          <w:szCs w:val="18"/>
          <w:u w:val="single"/>
        </w:rPr>
        <w:t>www.msamc.org</w:t>
      </w:r>
    </w:hyperlink>
    <w:r w:rsidRPr="000854F6">
      <w:rPr>
        <w:rFonts w:ascii="Calibri" w:eastAsia="Calibri" w:hAnsi="Calibri" w:cs="Times New Roman"/>
        <w:color w:val="808080"/>
        <w:sz w:val="18"/>
        <w:szCs w:val="18"/>
      </w:rPr>
      <w:t xml:space="preserve"> is licensed under a </w:t>
    </w:r>
    <w:r w:rsidRPr="000854F6">
      <w:rPr>
        <w:rFonts w:ascii="Calibri" w:eastAsia="Calibri" w:hAnsi="Calibri" w:cs="Times New Roman"/>
        <w:color w:val="808080"/>
        <w:sz w:val="18"/>
        <w:szCs w:val="18"/>
      </w:rPr>
      <w:br/>
    </w:r>
    <w:hyperlink r:id="rId7" w:history="1">
      <w:r w:rsidRPr="000854F6">
        <w:rPr>
          <w:rFonts w:ascii="Calibri" w:eastAsia="Calibri" w:hAnsi="Calibri" w:cs="Times New Roman"/>
          <w:color w:val="0000FF"/>
          <w:sz w:val="18"/>
          <w:szCs w:val="18"/>
          <w:u w:val="single"/>
        </w:rPr>
        <w:t>Creative Commons Attribution 4.0 International License</w:t>
      </w:r>
    </w:hyperlink>
    <w:r w:rsidRPr="000854F6">
      <w:rPr>
        <w:rFonts w:ascii="Calibri" w:eastAsia="Calibri" w:hAnsi="Calibri" w:cs="Times New Roman"/>
        <w:color w:val="8080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1DBCF" w14:textId="77777777" w:rsidR="00E12DB9" w:rsidRDefault="00E12DB9" w:rsidP="001E1782">
      <w:pPr>
        <w:spacing w:after="0" w:line="240" w:lineRule="auto"/>
      </w:pPr>
      <w:r>
        <w:separator/>
      </w:r>
    </w:p>
  </w:footnote>
  <w:footnote w:type="continuationSeparator" w:id="0">
    <w:p w14:paraId="270D90EF" w14:textId="77777777" w:rsidR="00E12DB9" w:rsidRDefault="00E12DB9" w:rsidP="001E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6223" w14:textId="77777777" w:rsidR="003F2CD5" w:rsidRDefault="003F2CD5" w:rsidP="001E1782">
    <w:pPr>
      <w:pStyle w:val="Header"/>
      <w:tabs>
        <w:tab w:val="clear" w:pos="4320"/>
        <w:tab w:val="clear" w:pos="8640"/>
        <w:tab w:val="left" w:pos="7380"/>
        <w:tab w:val="left" w:pos="7470"/>
      </w:tabs>
      <w:rPr>
        <w:rFonts w:ascii="Arial" w:hAnsi="Arial" w:cs="Arial"/>
      </w:rPr>
    </w:pPr>
    <w:r>
      <w:rPr>
        <w:rFonts w:ascii="Arial" w:hAnsi="Arial" w:cs="Arial"/>
        <w:u w:val="single"/>
      </w:rPr>
      <w:t>Unit 2 Safety Awareness</w:t>
    </w:r>
    <w:r>
      <w:rPr>
        <w:rFonts w:ascii="Arial" w:hAnsi="Arial" w:cs="Arial"/>
        <w:u w:val="single"/>
      </w:rPr>
      <w:tab/>
      <w:t>Instructor Guide</w:t>
    </w:r>
  </w:p>
  <w:p w14:paraId="5B4EB014" w14:textId="77777777" w:rsidR="003F2CD5" w:rsidRDefault="003F2CD5" w:rsidP="001E1782">
    <w:pPr>
      <w:pStyle w:val="Header"/>
      <w:tabs>
        <w:tab w:val="left" w:pos="6480"/>
      </w:tabs>
      <w:jc w:val="center"/>
    </w:pPr>
    <w:r>
      <w:rPr>
        <w:rFonts w:ascii="Arial" w:hAnsi="Arial" w:cs="Arial"/>
        <w:b/>
      </w:rPr>
      <w:t>Module 1: OSHA Standards and Safety Inspections</w:t>
    </w:r>
  </w:p>
  <w:p w14:paraId="74C5E786" w14:textId="77777777" w:rsidR="003F2CD5" w:rsidRDefault="003F2CD5" w:rsidP="001E1782">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605" w:type="dxa"/>
      <w:tblLayout w:type="fixed"/>
      <w:tblCellMar>
        <w:left w:w="115" w:type="dxa"/>
        <w:right w:w="115" w:type="dxa"/>
      </w:tblCellMar>
      <w:tblLook w:val="0000" w:firstRow="0" w:lastRow="0" w:firstColumn="0" w:lastColumn="0" w:noHBand="0" w:noVBand="0"/>
    </w:tblPr>
    <w:tblGrid>
      <w:gridCol w:w="1580"/>
      <w:gridCol w:w="4680"/>
      <w:gridCol w:w="1486"/>
      <w:gridCol w:w="1838"/>
    </w:tblGrid>
    <w:tr w:rsidR="003F2CD5" w:rsidRPr="000854F6" w14:paraId="095D923A" w14:textId="77777777" w:rsidTr="00D04B72">
      <w:trPr>
        <w:trHeight w:val="376"/>
      </w:trPr>
      <w:tc>
        <w:tcPr>
          <w:tcW w:w="1580" w:type="dxa"/>
          <w:vMerge w:val="restart"/>
          <w:vAlign w:val="center"/>
        </w:tcPr>
        <w:p w14:paraId="006951B0" w14:textId="77777777" w:rsidR="003F2CD5" w:rsidRPr="000854F6" w:rsidRDefault="003F2CD5" w:rsidP="000854F6">
          <w:pPr>
            <w:tabs>
              <w:tab w:val="center" w:pos="4320"/>
              <w:tab w:val="right" w:pos="8640"/>
            </w:tabs>
            <w:spacing w:after="0" w:line="240" w:lineRule="auto"/>
            <w:jc w:val="center"/>
            <w:rPr>
              <w:rFonts w:ascii="Verdana" w:eastAsia="Calibri" w:hAnsi="Verdana" w:cs="Tahoma"/>
              <w:sz w:val="18"/>
              <w:szCs w:val="18"/>
            </w:rPr>
          </w:pPr>
          <w:r w:rsidRPr="000854F6">
            <w:rPr>
              <w:rFonts w:ascii="Calibri" w:eastAsia="Calibri" w:hAnsi="Calibri" w:cs="Times New Roman"/>
              <w:noProof/>
              <w:sz w:val="20"/>
            </w:rPr>
            <w:drawing>
              <wp:anchor distT="0" distB="0" distL="114300" distR="114300" simplePos="0" relativeHeight="251660800" behindDoc="0" locked="0" layoutInCell="1" allowOverlap="1" wp14:anchorId="39D56CA8" wp14:editId="4BB62B0B">
                <wp:simplePos x="0" y="0"/>
                <wp:positionH relativeFrom="column">
                  <wp:posOffset>-390525</wp:posOffset>
                </wp:positionH>
                <wp:positionV relativeFrom="paragraph">
                  <wp:posOffset>-228600</wp:posOffset>
                </wp:positionV>
                <wp:extent cx="1440180" cy="960120"/>
                <wp:effectExtent l="0" t="0" r="7620" b="508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446" r="7106" b="5127"/>
                        <a:stretch>
                          <a:fillRect/>
                        </a:stretch>
                      </pic:blipFill>
                      <pic:spPr bwMode="auto">
                        <a:xfrm>
                          <a:off x="0" y="0"/>
                          <a:ext cx="144018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80" w:type="dxa"/>
          <w:vMerge w:val="restart"/>
          <w:vAlign w:val="center"/>
        </w:tcPr>
        <w:p w14:paraId="636F7373" w14:textId="77777777" w:rsidR="003F2CD5" w:rsidRPr="000854F6" w:rsidRDefault="003F2CD5" w:rsidP="000854F6">
          <w:pPr>
            <w:tabs>
              <w:tab w:val="center" w:pos="4320"/>
              <w:tab w:val="right" w:pos="8640"/>
            </w:tabs>
            <w:spacing w:after="0" w:line="240" w:lineRule="auto"/>
            <w:jc w:val="center"/>
            <w:rPr>
              <w:rFonts w:ascii="Verdana" w:eastAsia="Calibri" w:hAnsi="Verdana" w:cs="Tahoma"/>
              <w:b/>
              <w:bCs/>
              <w:color w:val="A6A6A6"/>
              <w:sz w:val="19"/>
              <w:szCs w:val="19"/>
            </w:rPr>
          </w:pPr>
          <w:r w:rsidRPr="000854F6">
            <w:rPr>
              <w:rFonts w:ascii="Verdana" w:eastAsia="Calibri" w:hAnsi="Verdana" w:cs="Tahoma"/>
              <w:b/>
              <w:bCs/>
              <w:color w:val="A6A6A6"/>
              <w:sz w:val="19"/>
              <w:szCs w:val="19"/>
            </w:rPr>
            <w:t>Multi-State</w:t>
          </w:r>
        </w:p>
        <w:p w14:paraId="45ACEA8E" w14:textId="77777777" w:rsidR="003F2CD5" w:rsidRPr="000854F6" w:rsidRDefault="003F2CD5" w:rsidP="000854F6">
          <w:pPr>
            <w:tabs>
              <w:tab w:val="center" w:pos="4320"/>
              <w:tab w:val="right" w:pos="8640"/>
            </w:tabs>
            <w:spacing w:after="0" w:line="240" w:lineRule="auto"/>
            <w:jc w:val="center"/>
            <w:rPr>
              <w:rFonts w:ascii="Verdana" w:eastAsia="Calibri" w:hAnsi="Verdana" w:cs="Tahoma"/>
              <w:b/>
              <w:bCs/>
              <w:color w:val="A6A6A6"/>
              <w:sz w:val="19"/>
              <w:szCs w:val="19"/>
            </w:rPr>
          </w:pPr>
          <w:r w:rsidRPr="000854F6">
            <w:rPr>
              <w:rFonts w:ascii="Verdana" w:eastAsia="Calibri" w:hAnsi="Verdana" w:cs="Tahoma"/>
              <w:b/>
              <w:bCs/>
              <w:color w:val="A6A6A6"/>
              <w:sz w:val="19"/>
              <w:szCs w:val="19"/>
            </w:rPr>
            <w:t>Advanced Manufacturing</w:t>
          </w:r>
        </w:p>
        <w:p w14:paraId="15AF2168" w14:textId="77777777" w:rsidR="003F2CD5" w:rsidRPr="000854F6" w:rsidRDefault="003F2CD5" w:rsidP="000854F6">
          <w:pPr>
            <w:tabs>
              <w:tab w:val="center" w:pos="4320"/>
              <w:tab w:val="right" w:pos="8640"/>
            </w:tabs>
            <w:spacing w:after="0" w:line="240" w:lineRule="auto"/>
            <w:jc w:val="center"/>
            <w:rPr>
              <w:rFonts w:ascii="Verdana" w:eastAsia="Calibri" w:hAnsi="Verdana" w:cs="Tahoma"/>
              <w:b/>
              <w:bCs/>
              <w:color w:val="A6A6A6"/>
              <w:sz w:val="19"/>
              <w:szCs w:val="19"/>
            </w:rPr>
          </w:pPr>
          <w:r w:rsidRPr="000854F6">
            <w:rPr>
              <w:rFonts w:ascii="Verdana" w:eastAsia="Calibri" w:hAnsi="Verdana" w:cs="Tahoma"/>
              <w:b/>
              <w:bCs/>
              <w:color w:val="A6A6A6"/>
              <w:sz w:val="19"/>
              <w:szCs w:val="19"/>
            </w:rPr>
            <w:t>Consortium</w:t>
          </w:r>
        </w:p>
        <w:p w14:paraId="7AA141C2" w14:textId="77777777" w:rsidR="003F2CD5" w:rsidRPr="000854F6" w:rsidRDefault="003F2CD5" w:rsidP="000854F6">
          <w:pPr>
            <w:tabs>
              <w:tab w:val="center" w:pos="4320"/>
              <w:tab w:val="right" w:pos="8640"/>
            </w:tabs>
            <w:spacing w:after="0" w:line="240" w:lineRule="auto"/>
            <w:jc w:val="center"/>
            <w:rPr>
              <w:rFonts w:ascii="Verdana" w:eastAsia="Calibri" w:hAnsi="Verdana" w:cs="Tahoma"/>
              <w:b/>
              <w:bCs/>
              <w:color w:val="A6A6A6"/>
              <w:sz w:val="6"/>
              <w:szCs w:val="6"/>
            </w:rPr>
          </w:pPr>
        </w:p>
        <w:p w14:paraId="1764AB69" w14:textId="77777777" w:rsidR="003F2CD5" w:rsidRPr="000854F6" w:rsidRDefault="003F2CD5" w:rsidP="000854F6">
          <w:pPr>
            <w:tabs>
              <w:tab w:val="center" w:pos="4320"/>
              <w:tab w:val="right" w:pos="8640"/>
            </w:tabs>
            <w:spacing w:after="0" w:line="240" w:lineRule="auto"/>
            <w:jc w:val="center"/>
            <w:rPr>
              <w:rFonts w:ascii="Verdana" w:eastAsia="Calibri" w:hAnsi="Verdana" w:cs="Tahoma"/>
              <w:color w:val="002060"/>
              <w:sz w:val="16"/>
              <w:szCs w:val="16"/>
            </w:rPr>
          </w:pPr>
          <w:r w:rsidRPr="000854F6">
            <w:rPr>
              <w:rFonts w:ascii="Verdana" w:eastAsia="Calibri" w:hAnsi="Verdana" w:cs="Tahoma"/>
              <w:bCs/>
              <w:color w:val="002060"/>
              <w:sz w:val="16"/>
              <w:szCs w:val="16"/>
            </w:rPr>
            <w:t>US DOL</w:t>
          </w:r>
          <w:r w:rsidRPr="000854F6">
            <w:rPr>
              <w:rFonts w:ascii="Verdana" w:eastAsia="Calibri" w:hAnsi="Verdana" w:cs="Tahoma"/>
              <w:color w:val="002060"/>
              <w:sz w:val="16"/>
              <w:szCs w:val="16"/>
            </w:rPr>
            <w:t xml:space="preserve"> SPONSORED TAACCCT GRANT: TC23767</w:t>
          </w:r>
        </w:p>
      </w:tc>
      <w:tc>
        <w:tcPr>
          <w:tcW w:w="1486" w:type="dxa"/>
          <w:vAlign w:val="center"/>
        </w:tcPr>
        <w:p w14:paraId="0C109F68" w14:textId="77777777" w:rsidR="003F2CD5" w:rsidRPr="000854F6" w:rsidRDefault="003F2CD5" w:rsidP="000854F6">
          <w:pPr>
            <w:tabs>
              <w:tab w:val="center" w:pos="4320"/>
              <w:tab w:val="right" w:pos="8640"/>
            </w:tabs>
            <w:spacing w:after="0" w:line="240" w:lineRule="auto"/>
            <w:jc w:val="right"/>
            <w:rPr>
              <w:rFonts w:ascii="Verdana" w:eastAsia="Calibri" w:hAnsi="Verdana" w:cs="Tahoma"/>
              <w:bCs/>
              <w:color w:val="002060"/>
              <w:sz w:val="16"/>
              <w:szCs w:val="16"/>
            </w:rPr>
          </w:pPr>
          <w:r w:rsidRPr="000854F6">
            <w:rPr>
              <w:rFonts w:ascii="Verdana" w:eastAsia="Calibri" w:hAnsi="Verdana" w:cs="Tahoma"/>
              <w:bCs/>
              <w:color w:val="002060"/>
              <w:sz w:val="16"/>
              <w:szCs w:val="16"/>
            </w:rPr>
            <w:t>RELEASE DATE</w:t>
          </w:r>
        </w:p>
      </w:tc>
      <w:tc>
        <w:tcPr>
          <w:tcW w:w="1838" w:type="dxa"/>
          <w:vAlign w:val="center"/>
        </w:tcPr>
        <w:p w14:paraId="74C01E76" w14:textId="77777777" w:rsidR="003F2CD5" w:rsidRPr="000854F6" w:rsidRDefault="003F2CD5" w:rsidP="000854F6">
          <w:pPr>
            <w:tabs>
              <w:tab w:val="center" w:pos="4320"/>
              <w:tab w:val="right" w:pos="8640"/>
            </w:tabs>
            <w:spacing w:after="0" w:line="240" w:lineRule="auto"/>
            <w:jc w:val="center"/>
            <w:rPr>
              <w:rFonts w:ascii="Verdana" w:eastAsia="Calibri" w:hAnsi="Verdana" w:cs="Tahoma"/>
              <w:color w:val="002060"/>
              <w:sz w:val="16"/>
              <w:szCs w:val="16"/>
            </w:rPr>
          </w:pPr>
          <w:r w:rsidRPr="000854F6">
            <w:rPr>
              <w:rFonts w:ascii="Verdana" w:eastAsia="Calibri" w:hAnsi="Verdana" w:cs="Tahoma"/>
              <w:color w:val="002060"/>
              <w:sz w:val="16"/>
              <w:szCs w:val="16"/>
            </w:rPr>
            <w:t>2/22/2016</w:t>
          </w:r>
        </w:p>
      </w:tc>
    </w:tr>
    <w:tr w:rsidR="003F2CD5" w:rsidRPr="000854F6" w14:paraId="6E29F776" w14:textId="77777777" w:rsidTr="00D04B72">
      <w:trPr>
        <w:trHeight w:val="301"/>
      </w:trPr>
      <w:tc>
        <w:tcPr>
          <w:tcW w:w="1580" w:type="dxa"/>
          <w:vMerge/>
          <w:vAlign w:val="center"/>
        </w:tcPr>
        <w:p w14:paraId="65BF6A33" w14:textId="77777777" w:rsidR="003F2CD5" w:rsidRPr="000854F6" w:rsidRDefault="003F2CD5" w:rsidP="000854F6">
          <w:pPr>
            <w:tabs>
              <w:tab w:val="center" w:pos="4320"/>
              <w:tab w:val="right" w:pos="8640"/>
            </w:tabs>
            <w:spacing w:after="0" w:line="240" w:lineRule="auto"/>
            <w:rPr>
              <w:rFonts w:ascii="Verdana" w:eastAsia="Calibri" w:hAnsi="Verdana" w:cs="Tahoma"/>
              <w:sz w:val="18"/>
              <w:szCs w:val="18"/>
            </w:rPr>
          </w:pPr>
        </w:p>
      </w:tc>
      <w:tc>
        <w:tcPr>
          <w:tcW w:w="4680" w:type="dxa"/>
          <w:vMerge/>
          <w:vAlign w:val="center"/>
        </w:tcPr>
        <w:p w14:paraId="7B5A0A07" w14:textId="77777777" w:rsidR="003F2CD5" w:rsidRPr="000854F6" w:rsidRDefault="003F2CD5" w:rsidP="000854F6">
          <w:pPr>
            <w:tabs>
              <w:tab w:val="center" w:pos="4320"/>
              <w:tab w:val="right" w:pos="8640"/>
            </w:tabs>
            <w:spacing w:after="0" w:line="240" w:lineRule="auto"/>
            <w:rPr>
              <w:rFonts w:ascii="Verdana" w:eastAsia="Calibri" w:hAnsi="Verdana" w:cs="Tahoma"/>
              <w:sz w:val="18"/>
              <w:szCs w:val="18"/>
            </w:rPr>
          </w:pPr>
        </w:p>
      </w:tc>
      <w:tc>
        <w:tcPr>
          <w:tcW w:w="1486" w:type="dxa"/>
          <w:vAlign w:val="center"/>
        </w:tcPr>
        <w:p w14:paraId="483FB723" w14:textId="77777777" w:rsidR="003F2CD5" w:rsidRPr="000854F6" w:rsidRDefault="003F2CD5" w:rsidP="000854F6">
          <w:pPr>
            <w:tabs>
              <w:tab w:val="center" w:pos="4320"/>
              <w:tab w:val="right" w:pos="8640"/>
            </w:tabs>
            <w:spacing w:after="0" w:line="240" w:lineRule="auto"/>
            <w:jc w:val="right"/>
            <w:rPr>
              <w:rFonts w:ascii="Verdana" w:eastAsia="Calibri" w:hAnsi="Verdana" w:cs="Tahoma"/>
              <w:bCs/>
              <w:color w:val="002060"/>
              <w:sz w:val="16"/>
              <w:szCs w:val="16"/>
            </w:rPr>
          </w:pPr>
          <w:r w:rsidRPr="000854F6">
            <w:rPr>
              <w:rFonts w:ascii="Verdana" w:eastAsia="Calibri" w:hAnsi="Verdana" w:cs="Tahoma"/>
              <w:bCs/>
              <w:color w:val="002060"/>
              <w:sz w:val="16"/>
              <w:szCs w:val="16"/>
            </w:rPr>
            <w:t>VERSION</w:t>
          </w:r>
        </w:p>
      </w:tc>
      <w:tc>
        <w:tcPr>
          <w:tcW w:w="1838" w:type="dxa"/>
          <w:vAlign w:val="center"/>
        </w:tcPr>
        <w:p w14:paraId="4F6198A6" w14:textId="77777777" w:rsidR="003F2CD5" w:rsidRPr="000854F6" w:rsidRDefault="003F2CD5" w:rsidP="000854F6">
          <w:pPr>
            <w:tabs>
              <w:tab w:val="center" w:pos="4320"/>
              <w:tab w:val="right" w:pos="8640"/>
            </w:tabs>
            <w:spacing w:after="0" w:line="240" w:lineRule="auto"/>
            <w:jc w:val="center"/>
            <w:rPr>
              <w:rFonts w:ascii="Verdana" w:eastAsia="Calibri" w:hAnsi="Verdana" w:cs="Tahoma"/>
              <w:color w:val="002060"/>
              <w:sz w:val="16"/>
              <w:szCs w:val="16"/>
            </w:rPr>
          </w:pPr>
          <w:r w:rsidRPr="000854F6">
            <w:rPr>
              <w:rFonts w:ascii="Verdana" w:eastAsia="Calibri" w:hAnsi="Verdana" w:cs="Tahoma"/>
              <w:color w:val="002060"/>
              <w:sz w:val="16"/>
              <w:szCs w:val="16"/>
            </w:rPr>
            <w:t>v 001</w:t>
          </w:r>
        </w:p>
      </w:tc>
    </w:tr>
    <w:tr w:rsidR="003F2CD5" w:rsidRPr="000854F6" w14:paraId="39D32BE5" w14:textId="77777777" w:rsidTr="00D04B72">
      <w:trPr>
        <w:trHeight w:val="226"/>
      </w:trPr>
      <w:tc>
        <w:tcPr>
          <w:tcW w:w="1580" w:type="dxa"/>
          <w:vMerge/>
          <w:vAlign w:val="center"/>
        </w:tcPr>
        <w:p w14:paraId="5B075DEE" w14:textId="77777777" w:rsidR="003F2CD5" w:rsidRPr="000854F6" w:rsidRDefault="003F2CD5" w:rsidP="000854F6">
          <w:pPr>
            <w:tabs>
              <w:tab w:val="center" w:pos="4320"/>
              <w:tab w:val="right" w:pos="8640"/>
            </w:tabs>
            <w:spacing w:after="0" w:line="240" w:lineRule="auto"/>
            <w:rPr>
              <w:rFonts w:ascii="Verdana" w:eastAsia="Calibri" w:hAnsi="Verdana" w:cs="Tahoma"/>
              <w:sz w:val="18"/>
              <w:szCs w:val="18"/>
            </w:rPr>
          </w:pPr>
        </w:p>
      </w:tc>
      <w:tc>
        <w:tcPr>
          <w:tcW w:w="4680" w:type="dxa"/>
          <w:vMerge/>
          <w:vAlign w:val="center"/>
        </w:tcPr>
        <w:p w14:paraId="44AB5B3D" w14:textId="77777777" w:rsidR="003F2CD5" w:rsidRPr="000854F6" w:rsidRDefault="003F2CD5" w:rsidP="000854F6">
          <w:pPr>
            <w:tabs>
              <w:tab w:val="center" w:pos="4320"/>
              <w:tab w:val="right" w:pos="8640"/>
            </w:tabs>
            <w:spacing w:after="0" w:line="240" w:lineRule="auto"/>
            <w:rPr>
              <w:rFonts w:ascii="Verdana" w:eastAsia="Calibri" w:hAnsi="Verdana" w:cs="Tahoma"/>
              <w:sz w:val="18"/>
              <w:szCs w:val="18"/>
            </w:rPr>
          </w:pPr>
        </w:p>
      </w:tc>
      <w:tc>
        <w:tcPr>
          <w:tcW w:w="1486" w:type="dxa"/>
          <w:vAlign w:val="center"/>
        </w:tcPr>
        <w:p w14:paraId="7CD7FC96" w14:textId="77777777" w:rsidR="003F2CD5" w:rsidRPr="000854F6" w:rsidRDefault="003F2CD5" w:rsidP="000854F6">
          <w:pPr>
            <w:tabs>
              <w:tab w:val="center" w:pos="4320"/>
              <w:tab w:val="right" w:pos="8640"/>
            </w:tabs>
            <w:spacing w:after="0" w:line="240" w:lineRule="auto"/>
            <w:jc w:val="right"/>
            <w:rPr>
              <w:rFonts w:ascii="Verdana" w:eastAsia="Calibri" w:hAnsi="Verdana" w:cs="Tahoma"/>
              <w:bCs/>
              <w:color w:val="002060"/>
              <w:sz w:val="16"/>
              <w:szCs w:val="16"/>
            </w:rPr>
          </w:pPr>
          <w:r w:rsidRPr="000854F6">
            <w:rPr>
              <w:rFonts w:ascii="Verdana" w:eastAsia="Calibri" w:hAnsi="Verdana" w:cs="Tahoma"/>
              <w:bCs/>
              <w:color w:val="002060"/>
              <w:sz w:val="16"/>
              <w:szCs w:val="16"/>
            </w:rPr>
            <w:t>PAGE</w:t>
          </w:r>
        </w:p>
      </w:tc>
      <w:tc>
        <w:tcPr>
          <w:tcW w:w="1838" w:type="dxa"/>
          <w:vAlign w:val="center"/>
        </w:tcPr>
        <w:p w14:paraId="05020700" w14:textId="13E8887B" w:rsidR="003F2CD5" w:rsidRPr="000854F6" w:rsidRDefault="003F2CD5" w:rsidP="000854F6">
          <w:pPr>
            <w:tabs>
              <w:tab w:val="center" w:pos="4320"/>
              <w:tab w:val="right" w:pos="8640"/>
            </w:tabs>
            <w:spacing w:after="0" w:line="240" w:lineRule="auto"/>
            <w:jc w:val="center"/>
            <w:rPr>
              <w:rFonts w:ascii="Verdana" w:eastAsia="Calibri" w:hAnsi="Verdana" w:cs="Tahoma"/>
              <w:color w:val="002060"/>
              <w:sz w:val="16"/>
              <w:szCs w:val="16"/>
            </w:rPr>
          </w:pPr>
          <w:r w:rsidRPr="000854F6">
            <w:rPr>
              <w:rFonts w:ascii="Verdana" w:eastAsia="Calibri" w:hAnsi="Verdana" w:cs="Tahoma"/>
              <w:bCs/>
              <w:color w:val="002060"/>
              <w:sz w:val="16"/>
              <w:szCs w:val="16"/>
            </w:rPr>
            <w:fldChar w:fldCharType="begin"/>
          </w:r>
          <w:r w:rsidRPr="000854F6">
            <w:rPr>
              <w:rFonts w:ascii="Verdana" w:eastAsia="Calibri" w:hAnsi="Verdana" w:cs="Tahoma"/>
              <w:bCs/>
              <w:color w:val="002060"/>
              <w:sz w:val="16"/>
              <w:szCs w:val="16"/>
            </w:rPr>
            <w:instrText xml:space="preserve"> PAGE  \* Arabic  \* MERGEFORMAT </w:instrText>
          </w:r>
          <w:r w:rsidRPr="000854F6">
            <w:rPr>
              <w:rFonts w:ascii="Verdana" w:eastAsia="Calibri" w:hAnsi="Verdana" w:cs="Tahoma"/>
              <w:bCs/>
              <w:color w:val="002060"/>
              <w:sz w:val="16"/>
              <w:szCs w:val="16"/>
            </w:rPr>
            <w:fldChar w:fldCharType="separate"/>
          </w:r>
          <w:r w:rsidR="002D1D27">
            <w:rPr>
              <w:rFonts w:ascii="Verdana" w:eastAsia="Calibri" w:hAnsi="Verdana" w:cs="Tahoma"/>
              <w:bCs/>
              <w:noProof/>
              <w:color w:val="002060"/>
              <w:sz w:val="16"/>
              <w:szCs w:val="16"/>
            </w:rPr>
            <w:t>15</w:t>
          </w:r>
          <w:r w:rsidRPr="000854F6">
            <w:rPr>
              <w:rFonts w:ascii="Verdana" w:eastAsia="Calibri" w:hAnsi="Verdana" w:cs="Tahoma"/>
              <w:bCs/>
              <w:color w:val="002060"/>
              <w:sz w:val="16"/>
              <w:szCs w:val="16"/>
            </w:rPr>
            <w:fldChar w:fldCharType="end"/>
          </w:r>
          <w:r w:rsidRPr="000854F6">
            <w:rPr>
              <w:rFonts w:ascii="Verdana" w:eastAsia="Calibri" w:hAnsi="Verdana" w:cs="Tahoma"/>
              <w:color w:val="002060"/>
              <w:sz w:val="16"/>
              <w:szCs w:val="16"/>
            </w:rPr>
            <w:t xml:space="preserve"> of </w:t>
          </w:r>
          <w:r w:rsidRPr="000854F6">
            <w:rPr>
              <w:rFonts w:ascii="Verdana" w:eastAsia="Calibri" w:hAnsi="Verdana" w:cs="Tahoma"/>
              <w:bCs/>
              <w:color w:val="002060"/>
              <w:sz w:val="16"/>
              <w:szCs w:val="16"/>
            </w:rPr>
            <w:fldChar w:fldCharType="begin"/>
          </w:r>
          <w:r w:rsidRPr="000854F6">
            <w:rPr>
              <w:rFonts w:ascii="Verdana" w:eastAsia="Calibri" w:hAnsi="Verdana" w:cs="Tahoma"/>
              <w:bCs/>
              <w:color w:val="002060"/>
              <w:sz w:val="16"/>
              <w:szCs w:val="16"/>
            </w:rPr>
            <w:instrText xml:space="preserve"> NUMPAGES  \* Arabic  \* MERGEFORMAT </w:instrText>
          </w:r>
          <w:r w:rsidRPr="000854F6">
            <w:rPr>
              <w:rFonts w:ascii="Verdana" w:eastAsia="Calibri" w:hAnsi="Verdana" w:cs="Tahoma"/>
              <w:bCs/>
              <w:color w:val="002060"/>
              <w:sz w:val="16"/>
              <w:szCs w:val="16"/>
            </w:rPr>
            <w:fldChar w:fldCharType="separate"/>
          </w:r>
          <w:r w:rsidR="002D1D27">
            <w:rPr>
              <w:rFonts w:ascii="Verdana" w:eastAsia="Calibri" w:hAnsi="Verdana" w:cs="Tahoma"/>
              <w:bCs/>
              <w:noProof/>
              <w:color w:val="002060"/>
              <w:sz w:val="16"/>
              <w:szCs w:val="16"/>
            </w:rPr>
            <w:t>33</w:t>
          </w:r>
          <w:r w:rsidRPr="000854F6">
            <w:rPr>
              <w:rFonts w:ascii="Verdana" w:eastAsia="Calibri" w:hAnsi="Verdana" w:cs="Tahoma"/>
              <w:bCs/>
              <w:color w:val="002060"/>
              <w:sz w:val="16"/>
              <w:szCs w:val="16"/>
            </w:rPr>
            <w:fldChar w:fldCharType="end"/>
          </w:r>
        </w:p>
      </w:tc>
    </w:tr>
    <w:tr w:rsidR="003F2CD5" w:rsidRPr="000854F6" w14:paraId="5CA017C7" w14:textId="77777777" w:rsidTr="00D04B72">
      <w:trPr>
        <w:trHeight w:val="226"/>
      </w:trPr>
      <w:tc>
        <w:tcPr>
          <w:tcW w:w="9584" w:type="dxa"/>
          <w:gridSpan w:val="4"/>
          <w:vAlign w:val="center"/>
        </w:tcPr>
        <w:p w14:paraId="7547C010" w14:textId="77777777" w:rsidR="003F2CD5" w:rsidRPr="000854F6" w:rsidRDefault="003F2CD5" w:rsidP="000854F6">
          <w:pPr>
            <w:tabs>
              <w:tab w:val="center" w:pos="4320"/>
              <w:tab w:val="right" w:pos="8640"/>
            </w:tabs>
            <w:spacing w:after="0" w:line="240" w:lineRule="auto"/>
            <w:jc w:val="center"/>
            <w:rPr>
              <w:rFonts w:ascii="Verdana" w:eastAsia="Calibri" w:hAnsi="Verdana" w:cs="Tahoma"/>
              <w:bCs/>
              <w:color w:val="002060"/>
              <w:sz w:val="16"/>
              <w:szCs w:val="16"/>
            </w:rPr>
          </w:pPr>
          <w:r w:rsidRPr="000854F6">
            <w:rPr>
              <w:rFonts w:ascii="Calibri" w:eastAsia="Calibri" w:hAnsi="Calibri" w:cs="Times New Roman"/>
              <w:noProof/>
              <w:sz w:val="20"/>
            </w:rPr>
            <mc:AlternateContent>
              <mc:Choice Requires="wps">
                <w:drawing>
                  <wp:anchor distT="4294967295" distB="4294967295" distL="114300" distR="114300" simplePos="0" relativeHeight="251659776" behindDoc="0" locked="0" layoutInCell="1" allowOverlap="1" wp14:anchorId="269E1FD0" wp14:editId="1B3727BC">
                    <wp:simplePos x="0" y="0"/>
                    <wp:positionH relativeFrom="margin">
                      <wp:posOffset>-375920</wp:posOffset>
                    </wp:positionH>
                    <wp:positionV relativeFrom="paragraph">
                      <wp:posOffset>228599</wp:posOffset>
                    </wp:positionV>
                    <wp:extent cx="6735445" cy="0"/>
                    <wp:effectExtent l="0" t="0" r="20955" b="25400"/>
                    <wp:wrapNone/>
                    <wp:docPr id="1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311A4" id="Straight Connector 9"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9.6pt,18pt" to="500.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" strokecolor="#002060">
                    <o:lock v:ext="edit" shapetype="f"/>
                    <w10:wrap anchorx="margin"/>
                  </v:line>
                </w:pict>
              </mc:Fallback>
            </mc:AlternateContent>
          </w:r>
          <w:r w:rsidRPr="000854F6">
            <w:rPr>
              <w:rFonts w:ascii="Verdana" w:eastAsia="Calibri" w:hAnsi="Verdana" w:cs="Tahoma"/>
              <w:bCs/>
              <w:color w:val="002060"/>
              <w:sz w:val="16"/>
              <w:szCs w:val="16"/>
            </w:rPr>
            <w:t>PRIMARY DEVELOPER: Jim Martini – Henry Ford College</w:t>
          </w:r>
        </w:p>
      </w:tc>
    </w:tr>
  </w:tbl>
  <w:p w14:paraId="04BD11C7" w14:textId="77777777" w:rsidR="003F2CD5" w:rsidRPr="000854F6" w:rsidRDefault="003F2CD5" w:rsidP="000854F6">
    <w:pPr>
      <w:tabs>
        <w:tab w:val="left" w:pos="2147"/>
        <w:tab w:val="center" w:pos="4680"/>
        <w:tab w:val="center" w:pos="5594"/>
        <w:tab w:val="right" w:pos="9360"/>
      </w:tabs>
      <w:spacing w:before="240" w:after="160" w:line="259" w:lineRule="auto"/>
      <w:jc w:val="center"/>
      <w:rPr>
        <w:rFonts w:ascii="Calibri" w:eastAsia="Calibri" w:hAnsi="Calibri" w:cs="Times New Roman"/>
        <w:b/>
        <w:bCs/>
        <w:color w:val="002060"/>
        <w:sz w:val="32"/>
        <w:szCs w:val="36"/>
      </w:rPr>
    </w:pPr>
    <w:r w:rsidRPr="000854F6">
      <w:rPr>
        <w:rFonts w:ascii="Calibri" w:eastAsia="Calibri" w:hAnsi="Calibri" w:cs="Times New Roman"/>
        <w:noProof/>
        <w:sz w:val="24"/>
        <w:szCs w:val="24"/>
      </w:rPr>
      <mc:AlternateContent>
        <mc:Choice Requires="wps">
          <w:drawing>
            <wp:anchor distT="4294967295" distB="4294967295" distL="114300" distR="114300" simplePos="0" relativeHeight="251663872" behindDoc="0" locked="0" layoutInCell="1" allowOverlap="1" wp14:anchorId="2DFC217A" wp14:editId="3C9D186B">
              <wp:simplePos x="0" y="0"/>
              <wp:positionH relativeFrom="margin">
                <wp:posOffset>0</wp:posOffset>
              </wp:positionH>
              <wp:positionV relativeFrom="paragraph">
                <wp:posOffset>618490</wp:posOffset>
              </wp:positionV>
              <wp:extent cx="6735445" cy="0"/>
              <wp:effectExtent l="0" t="0" r="20955" b="25400"/>
              <wp:wrapThrough wrapText="bothSides">
                <wp:wrapPolygon edited="0">
                  <wp:start x="0" y="-1"/>
                  <wp:lineTo x="0" y="-1"/>
                  <wp:lineTo x="21586" y="-1"/>
                  <wp:lineTo x="21586" y="-1"/>
                  <wp:lineTo x="0" y="-1"/>
                </wp:wrapPolygon>
              </wp:wrapThrough>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35445" cy="0"/>
                      </a:xfrm>
                      <a:prstGeom prst="line">
                        <a:avLst/>
                      </a:prstGeom>
                      <a:noFill/>
                      <a:ln w="9525"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1BF7AF" id="Straight Connector 9" o:spid="_x0000_s1026" style="position:absolute;flip:x;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48.7pt" to="530.3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" strokecolor="#002060">
              <o:lock v:ext="edit" shapetype="f"/>
              <w10:wrap type="through" anchorx="margin"/>
            </v:line>
          </w:pict>
        </mc:Fallback>
      </mc:AlternateContent>
    </w:r>
    <w:r w:rsidRPr="000854F6">
      <w:rPr>
        <w:rFonts w:ascii="Calibri" w:eastAsia="Calibri" w:hAnsi="Calibri" w:cs="Times New Roman"/>
        <w:b/>
        <w:bCs/>
        <w:color w:val="002060"/>
        <w:sz w:val="24"/>
        <w:szCs w:val="24"/>
      </w:rPr>
      <w:t>Introduction to Safety – Unit One: OSHA Standards and Inspections</w:t>
    </w:r>
    <w:r w:rsidRPr="000854F6">
      <w:rPr>
        <w:rFonts w:ascii="Calibri" w:eastAsia="Calibri" w:hAnsi="Calibri" w:cs="Times New Roman"/>
        <w:b/>
        <w:bCs/>
        <w:color w:val="002060"/>
        <w:sz w:val="32"/>
        <w:szCs w:val="36"/>
      </w:rPr>
      <w:br/>
    </w:r>
    <w:r>
      <w:rPr>
        <w:rFonts w:ascii="Calibri" w:eastAsia="Calibri" w:hAnsi="Calibri" w:cs="Times New Roman"/>
        <w:bCs/>
        <w:i/>
        <w:color w:val="002060"/>
        <w:sz w:val="24"/>
        <w:szCs w:val="24"/>
      </w:rPr>
      <w:t>Chapter Reading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F351" w14:textId="77777777" w:rsidR="003F2CD5" w:rsidRDefault="003F2CD5" w:rsidP="001E1782">
    <w:pPr>
      <w:pStyle w:val="Header"/>
      <w:tabs>
        <w:tab w:val="clear" w:pos="4320"/>
        <w:tab w:val="clear" w:pos="8640"/>
        <w:tab w:val="left" w:pos="7380"/>
        <w:tab w:val="left" w:pos="7470"/>
      </w:tabs>
      <w:rPr>
        <w:rFonts w:ascii="Arial" w:hAnsi="Arial" w:cs="Arial"/>
      </w:rPr>
    </w:pPr>
    <w:r>
      <w:rPr>
        <w:rFonts w:ascii="Arial" w:hAnsi="Arial" w:cs="Arial"/>
        <w:u w:val="single"/>
      </w:rPr>
      <w:t>Unit 2 Safety Awareness</w:t>
    </w:r>
    <w:r>
      <w:rPr>
        <w:rFonts w:ascii="Arial" w:hAnsi="Arial" w:cs="Arial"/>
        <w:u w:val="single"/>
      </w:rPr>
      <w:tab/>
      <w:t>Instructor Guide</w:t>
    </w:r>
  </w:p>
  <w:p w14:paraId="70BF65E8" w14:textId="77777777" w:rsidR="003F2CD5" w:rsidRDefault="003F2CD5" w:rsidP="001E1782">
    <w:pPr>
      <w:pStyle w:val="Header"/>
      <w:tabs>
        <w:tab w:val="left" w:pos="6480"/>
      </w:tabs>
      <w:jc w:val="center"/>
    </w:pPr>
    <w:r>
      <w:rPr>
        <w:rFonts w:ascii="Arial" w:hAnsi="Arial" w:cs="Arial"/>
        <w:b/>
      </w:rPr>
      <w:t>Module 1: OSHA Standards and Safety Inspections</w:t>
    </w:r>
  </w:p>
  <w:p w14:paraId="79B55C4E" w14:textId="77777777" w:rsidR="003F2CD5" w:rsidRDefault="003F2CD5" w:rsidP="001E178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06A4F2"/>
    <w:lvl w:ilvl="0">
      <w:start w:val="1"/>
      <w:numFmt w:val="decimal"/>
      <w:pStyle w:val="ListNumber"/>
      <w:lvlText w:val="Student Workbook Page 2-1-%1"/>
      <w:lvlJc w:val="right"/>
      <w:pPr>
        <w:ind w:left="3150" w:hanging="360"/>
      </w:pPr>
      <w:rPr>
        <w:rFonts w:ascii="Arial" w:hAnsi="Arial" w:hint="default"/>
        <w:b/>
        <w:i w:val="0"/>
        <w:sz w:val="24"/>
      </w:rPr>
    </w:lvl>
  </w:abstractNum>
  <w:abstractNum w:abstractNumId="1" w15:restartNumberingAfterBreak="0">
    <w:nsid w:val="003B788D"/>
    <w:multiLevelType w:val="hybridMultilevel"/>
    <w:tmpl w:val="217AC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453A8"/>
    <w:multiLevelType w:val="hybridMultilevel"/>
    <w:tmpl w:val="2682B6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204F72"/>
    <w:multiLevelType w:val="hybridMultilevel"/>
    <w:tmpl w:val="2AE048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62DBB"/>
    <w:multiLevelType w:val="hybridMultilevel"/>
    <w:tmpl w:val="586C79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C61427"/>
    <w:multiLevelType w:val="hybridMultilevel"/>
    <w:tmpl w:val="3CA291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15:restartNumberingAfterBreak="0">
    <w:nsid w:val="044A46B7"/>
    <w:multiLevelType w:val="hybridMultilevel"/>
    <w:tmpl w:val="20B2C440"/>
    <w:lvl w:ilvl="0" w:tplc="C8F2792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32791"/>
    <w:multiLevelType w:val="hybridMultilevel"/>
    <w:tmpl w:val="486A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416CD"/>
    <w:multiLevelType w:val="hybridMultilevel"/>
    <w:tmpl w:val="C24ECE2A"/>
    <w:lvl w:ilvl="0" w:tplc="2BEA09D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F82E1C"/>
    <w:multiLevelType w:val="hybridMultilevel"/>
    <w:tmpl w:val="45A641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B34E7"/>
    <w:multiLevelType w:val="hybridMultilevel"/>
    <w:tmpl w:val="894CBB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B96445"/>
    <w:multiLevelType w:val="hybridMultilevel"/>
    <w:tmpl w:val="DAF20D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55A99"/>
    <w:multiLevelType w:val="hybridMultilevel"/>
    <w:tmpl w:val="B3A0A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61921"/>
    <w:multiLevelType w:val="hybridMultilevel"/>
    <w:tmpl w:val="67E068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3D0D28"/>
    <w:multiLevelType w:val="hybridMultilevel"/>
    <w:tmpl w:val="BB5C5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F43D5"/>
    <w:multiLevelType w:val="hybridMultilevel"/>
    <w:tmpl w:val="EBA0DD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5559E9"/>
    <w:multiLevelType w:val="hybridMultilevel"/>
    <w:tmpl w:val="3F9490EC"/>
    <w:lvl w:ilvl="0" w:tplc="59A8D3A2">
      <w:start w:val="1"/>
      <w:numFmt w:val="lowerLetter"/>
      <w:lvlText w:val="(%1)"/>
      <w:lvlJc w:val="left"/>
      <w:pPr>
        <w:tabs>
          <w:tab w:val="num" w:pos="1125"/>
        </w:tabs>
        <w:ind w:left="1125" w:hanging="405"/>
      </w:pPr>
      <w:rPr>
        <w:rFonts w:ascii="Arial" w:hAnsi="Arial" w:hint="default"/>
        <w:b w:val="0"/>
      </w:rPr>
    </w:lvl>
    <w:lvl w:ilvl="1" w:tplc="04090003">
      <w:start w:val="1"/>
      <w:numFmt w:val="bullet"/>
      <w:lvlText w:val="o"/>
      <w:lvlJc w:val="left"/>
      <w:pPr>
        <w:tabs>
          <w:tab w:val="num" w:pos="1800"/>
        </w:tabs>
        <w:ind w:left="1800" w:hanging="360"/>
      </w:pPr>
      <w:rPr>
        <w:rFonts w:ascii="Courier New" w:hAnsi="Courier New" w:cs="Courier New"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DFE6C90"/>
    <w:multiLevelType w:val="hybridMultilevel"/>
    <w:tmpl w:val="E8769BE8"/>
    <w:lvl w:ilvl="0" w:tplc="8CBA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DA34AF"/>
    <w:multiLevelType w:val="hybridMultilevel"/>
    <w:tmpl w:val="65D624E0"/>
    <w:lvl w:ilvl="0" w:tplc="A7FAD5D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461C79"/>
    <w:multiLevelType w:val="hybridMultilevel"/>
    <w:tmpl w:val="EBD28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07577"/>
    <w:multiLevelType w:val="hybridMultilevel"/>
    <w:tmpl w:val="5F329F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0652D3"/>
    <w:multiLevelType w:val="hybridMultilevel"/>
    <w:tmpl w:val="3E6281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A26C26"/>
    <w:multiLevelType w:val="hybridMultilevel"/>
    <w:tmpl w:val="64BCF8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B3DA4"/>
    <w:multiLevelType w:val="hybridMultilevel"/>
    <w:tmpl w:val="171A8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801512"/>
    <w:multiLevelType w:val="hybridMultilevel"/>
    <w:tmpl w:val="5C34C76C"/>
    <w:lvl w:ilvl="0" w:tplc="8CBA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C417E7"/>
    <w:multiLevelType w:val="hybridMultilevel"/>
    <w:tmpl w:val="335CE25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15:restartNumberingAfterBreak="0">
    <w:nsid w:val="25CB07F3"/>
    <w:multiLevelType w:val="hybridMultilevel"/>
    <w:tmpl w:val="44C48B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5153B"/>
    <w:multiLevelType w:val="hybridMultilevel"/>
    <w:tmpl w:val="1024B25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15:restartNumberingAfterBreak="0">
    <w:nsid w:val="2B383211"/>
    <w:multiLevelType w:val="hybridMultilevel"/>
    <w:tmpl w:val="CA8A8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83F79"/>
    <w:multiLevelType w:val="hybridMultilevel"/>
    <w:tmpl w:val="A58C5E0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327D350D"/>
    <w:multiLevelType w:val="hybridMultilevel"/>
    <w:tmpl w:val="D034FC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B50E0B"/>
    <w:multiLevelType w:val="hybridMultilevel"/>
    <w:tmpl w:val="FA229DA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2" w15:restartNumberingAfterBreak="0">
    <w:nsid w:val="3B9C18C0"/>
    <w:multiLevelType w:val="hybridMultilevel"/>
    <w:tmpl w:val="59B86F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D15837"/>
    <w:multiLevelType w:val="hybridMultilevel"/>
    <w:tmpl w:val="E898A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83E05"/>
    <w:multiLevelType w:val="hybridMultilevel"/>
    <w:tmpl w:val="1438E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73E78"/>
    <w:multiLevelType w:val="hybridMultilevel"/>
    <w:tmpl w:val="58DC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E5709"/>
    <w:multiLevelType w:val="hybridMultilevel"/>
    <w:tmpl w:val="57C6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E026D2"/>
    <w:multiLevelType w:val="hybridMultilevel"/>
    <w:tmpl w:val="0EDA3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1227F7"/>
    <w:multiLevelType w:val="hybridMultilevel"/>
    <w:tmpl w:val="F544D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A2282"/>
    <w:multiLevelType w:val="hybridMultilevel"/>
    <w:tmpl w:val="FE50FA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2A2A32"/>
    <w:multiLevelType w:val="hybridMultilevel"/>
    <w:tmpl w:val="BD249876"/>
    <w:lvl w:ilvl="0" w:tplc="0409000F">
      <w:start w:val="1"/>
      <w:numFmt w:val="decimal"/>
      <w:lvlText w:val="%1."/>
      <w:lvlJc w:val="left"/>
      <w:pPr>
        <w:ind w:left="1080" w:hanging="360"/>
      </w:pPr>
    </w:lvl>
    <w:lvl w:ilvl="1" w:tplc="BF2C7F5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D610A4"/>
    <w:multiLevelType w:val="multilevel"/>
    <w:tmpl w:val="7D828134"/>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upperLetter"/>
      <w:lvlText w:val="%2."/>
      <w:lvlJc w:val="left"/>
      <w:pPr>
        <w:tabs>
          <w:tab w:val="num" w:pos="792"/>
        </w:tabs>
        <w:ind w:left="792" w:hanging="432"/>
      </w:pPr>
      <w:rPr>
        <w:rFonts w:ascii="Arial" w:hAnsi="Arial" w:hint="default"/>
        <w:b/>
        <w:i w:val="0"/>
        <w:sz w:val="24"/>
      </w:rPr>
    </w:lvl>
    <w:lvl w:ilvl="2">
      <w:start w:val="1"/>
      <w:numFmt w:val="decimal"/>
      <w:lvlText w:val="(%3)"/>
      <w:lvlJc w:val="left"/>
      <w:pPr>
        <w:tabs>
          <w:tab w:val="num" w:pos="1224"/>
        </w:tabs>
        <w:ind w:left="1224" w:hanging="432"/>
      </w:pPr>
      <w:rPr>
        <w:rFonts w:cs="Times New Roman" w:hint="default"/>
        <w:b w:val="0"/>
        <w:i w:val="0"/>
        <w:sz w:val="24"/>
      </w:rPr>
    </w:lvl>
    <w:lvl w:ilvl="3">
      <w:start w:val="1"/>
      <w:numFmt w:val="lowerLetter"/>
      <w:pStyle w:val="SectionL5"/>
      <w:lvlText w:val="(%4)"/>
      <w:lvlJc w:val="left"/>
      <w:pPr>
        <w:tabs>
          <w:tab w:val="num" w:pos="1656"/>
        </w:tabs>
        <w:ind w:left="1656" w:hanging="432"/>
      </w:pPr>
      <w:rPr>
        <w:rFonts w:cs="Times New Roman" w:hint="default"/>
      </w:rPr>
    </w:lvl>
    <w:lvl w:ilvl="4">
      <w:start w:val="1"/>
      <w:numFmt w:val="bullet"/>
      <w:pStyle w:val="SectionL5"/>
      <w:lvlText w:val=""/>
      <w:lvlJc w:val="left"/>
      <w:pPr>
        <w:tabs>
          <w:tab w:val="num" w:pos="2088"/>
        </w:tabs>
        <w:ind w:left="2088" w:hanging="432"/>
      </w:pPr>
      <w:rPr>
        <w:rFonts w:ascii="Symbol" w:hAnsi="Symbol" w:hint="default"/>
        <w:color w:val="auto"/>
      </w:rPr>
    </w:lvl>
    <w:lvl w:ilvl="5">
      <w:start w:val="1"/>
      <w:numFmt w:val="lowerRoman"/>
      <w:lvlText w:val="%6."/>
      <w:lvlJc w:val="righ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42" w15:restartNumberingAfterBreak="0">
    <w:nsid w:val="5461533F"/>
    <w:multiLevelType w:val="hybridMultilevel"/>
    <w:tmpl w:val="D3002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960FDF"/>
    <w:multiLevelType w:val="hybridMultilevel"/>
    <w:tmpl w:val="0DD854B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15:restartNumberingAfterBreak="0">
    <w:nsid w:val="58F5752D"/>
    <w:multiLevelType w:val="hybridMultilevel"/>
    <w:tmpl w:val="30E65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052F7"/>
    <w:multiLevelType w:val="hybridMultilevel"/>
    <w:tmpl w:val="06EAB3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CF0EC7"/>
    <w:multiLevelType w:val="hybridMultilevel"/>
    <w:tmpl w:val="151C1B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CE0835"/>
    <w:multiLevelType w:val="hybridMultilevel"/>
    <w:tmpl w:val="0EEE45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F3478F"/>
    <w:multiLevelType w:val="hybridMultilevel"/>
    <w:tmpl w:val="EC4CB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C31B5"/>
    <w:multiLevelType w:val="hybridMultilevel"/>
    <w:tmpl w:val="A6302B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0" w15:restartNumberingAfterBreak="0">
    <w:nsid w:val="64D508BE"/>
    <w:multiLevelType w:val="hybridMultilevel"/>
    <w:tmpl w:val="1362F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275F7E"/>
    <w:multiLevelType w:val="hybridMultilevel"/>
    <w:tmpl w:val="49247CBE"/>
    <w:lvl w:ilvl="0" w:tplc="D346A4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EC4EC0"/>
    <w:multiLevelType w:val="hybridMultilevel"/>
    <w:tmpl w:val="B6FED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A72623"/>
    <w:multiLevelType w:val="hybridMultilevel"/>
    <w:tmpl w:val="ADBC76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6C6741"/>
    <w:multiLevelType w:val="hybridMultilevel"/>
    <w:tmpl w:val="D326FF80"/>
    <w:lvl w:ilvl="0" w:tplc="9A0413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260731"/>
    <w:multiLevelType w:val="hybridMultilevel"/>
    <w:tmpl w:val="0FF470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6" w15:restartNumberingAfterBreak="0">
    <w:nsid w:val="6EFB61E5"/>
    <w:multiLevelType w:val="hybridMultilevel"/>
    <w:tmpl w:val="8FAC4B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13125BA"/>
    <w:multiLevelType w:val="hybridMultilevel"/>
    <w:tmpl w:val="28803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FB59FC"/>
    <w:multiLevelType w:val="multilevel"/>
    <w:tmpl w:val="7410F2BC"/>
    <w:lvl w:ilvl="0">
      <w:start w:val="1"/>
      <w:numFmt w:val="bullet"/>
      <w:lvlText w:val="●"/>
      <w:lvlJc w:val="left"/>
      <w:pPr>
        <w:tabs>
          <w:tab w:val="num" w:pos="792"/>
        </w:tabs>
        <w:ind w:left="792" w:hanging="432"/>
      </w:pPr>
      <w:rPr>
        <w:rFonts w:ascii="Arial" w:hAnsi="Arial"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1224"/>
        </w:tabs>
        <w:ind w:left="1224" w:hanging="432"/>
      </w:pPr>
      <w:rPr>
        <w:rFonts w:ascii="Arial" w:hAnsi="Arial" w:hint="default"/>
        <w:b w:val="0"/>
        <w:i w:val="0"/>
        <w:sz w:val="24"/>
      </w:rPr>
    </w:lvl>
    <w:lvl w:ilvl="2">
      <w:start w:val="1"/>
      <w:numFmt w:val="bullet"/>
      <w:lvlRestart w:val="0"/>
      <w:pStyle w:val="SectionBullet4"/>
      <w:lvlText w:val="●"/>
      <w:lvlJc w:val="left"/>
      <w:pPr>
        <w:tabs>
          <w:tab w:val="num" w:pos="1656"/>
        </w:tabs>
        <w:ind w:left="1656" w:hanging="432"/>
      </w:pPr>
      <w:rPr>
        <w:rFonts w:ascii="Arial" w:hAnsi="Arial" w:hint="default"/>
        <w:b w:val="0"/>
        <w:i w:val="0"/>
        <w:sz w:val="24"/>
      </w:rPr>
    </w:lvl>
    <w:lvl w:ilvl="3">
      <w:start w:val="1"/>
      <w:numFmt w:val="bullet"/>
      <w:pStyle w:val="SectionBullet4"/>
      <w:lvlText w:val="●"/>
      <w:lvlJc w:val="left"/>
      <w:pPr>
        <w:tabs>
          <w:tab w:val="num" w:pos="2088"/>
        </w:tabs>
        <w:ind w:left="2088" w:hanging="432"/>
      </w:pPr>
      <w:rPr>
        <w:rFonts w:ascii="Arial" w:hAnsi="Arial" w:hint="default"/>
        <w:b w:val="0"/>
        <w:i w:val="0"/>
        <w:sz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9" w15:restartNumberingAfterBreak="0">
    <w:nsid w:val="772643A5"/>
    <w:multiLevelType w:val="hybridMultilevel"/>
    <w:tmpl w:val="93247A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C176D1"/>
    <w:multiLevelType w:val="hybridMultilevel"/>
    <w:tmpl w:val="5D6A2636"/>
    <w:lvl w:ilvl="0" w:tplc="5E4A9F3C">
      <w:start w:val="1"/>
      <w:numFmt w:val="upperLetter"/>
      <w:lvlText w:val="%1."/>
      <w:lvlJc w:val="left"/>
      <w:pPr>
        <w:ind w:left="855" w:hanging="360"/>
      </w:pPr>
      <w:rPr>
        <w:rFonts w:hint="default"/>
        <w:b/>
        <w:color w:val="00B05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1" w15:restartNumberingAfterBreak="0">
    <w:nsid w:val="781E7916"/>
    <w:multiLevelType w:val="hybridMultilevel"/>
    <w:tmpl w:val="3D72B8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EE246C"/>
    <w:multiLevelType w:val="hybridMultilevel"/>
    <w:tmpl w:val="F204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DBA29B5"/>
    <w:multiLevelType w:val="hybridMultilevel"/>
    <w:tmpl w:val="6B0ADD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5975F1"/>
    <w:multiLevelType w:val="hybridMultilevel"/>
    <w:tmpl w:val="BD4809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41"/>
  </w:num>
  <w:num w:numId="4">
    <w:abstractNumId w:val="58"/>
  </w:num>
  <w:num w:numId="5">
    <w:abstractNumId w:val="0"/>
  </w:num>
  <w:num w:numId="6">
    <w:abstractNumId w:val="25"/>
  </w:num>
  <w:num w:numId="7">
    <w:abstractNumId w:val="27"/>
  </w:num>
  <w:num w:numId="8">
    <w:abstractNumId w:val="31"/>
  </w:num>
  <w:num w:numId="9">
    <w:abstractNumId w:val="49"/>
  </w:num>
  <w:num w:numId="10">
    <w:abstractNumId w:val="29"/>
  </w:num>
  <w:num w:numId="11">
    <w:abstractNumId w:val="55"/>
  </w:num>
  <w:num w:numId="12">
    <w:abstractNumId w:val="5"/>
  </w:num>
  <w:num w:numId="13">
    <w:abstractNumId w:val="43"/>
  </w:num>
  <w:num w:numId="14">
    <w:abstractNumId w:val="60"/>
  </w:num>
  <w:num w:numId="15">
    <w:abstractNumId w:val="35"/>
  </w:num>
  <w:num w:numId="16">
    <w:abstractNumId w:val="34"/>
  </w:num>
  <w:num w:numId="17">
    <w:abstractNumId w:val="64"/>
  </w:num>
  <w:num w:numId="18">
    <w:abstractNumId w:val="30"/>
  </w:num>
  <w:num w:numId="19">
    <w:abstractNumId w:val="62"/>
  </w:num>
  <w:num w:numId="20">
    <w:abstractNumId w:val="4"/>
  </w:num>
  <w:num w:numId="21">
    <w:abstractNumId w:val="21"/>
  </w:num>
  <w:num w:numId="22">
    <w:abstractNumId w:val="63"/>
  </w:num>
  <w:num w:numId="23">
    <w:abstractNumId w:val="24"/>
  </w:num>
  <w:num w:numId="24">
    <w:abstractNumId w:val="17"/>
  </w:num>
  <w:num w:numId="25">
    <w:abstractNumId w:val="51"/>
  </w:num>
  <w:num w:numId="26">
    <w:abstractNumId w:val="54"/>
  </w:num>
  <w:num w:numId="27">
    <w:abstractNumId w:val="45"/>
  </w:num>
  <w:num w:numId="28">
    <w:abstractNumId w:val="56"/>
  </w:num>
  <w:num w:numId="29">
    <w:abstractNumId w:val="15"/>
  </w:num>
  <w:num w:numId="30">
    <w:abstractNumId w:val="2"/>
  </w:num>
  <w:num w:numId="31">
    <w:abstractNumId w:val="47"/>
  </w:num>
  <w:num w:numId="32">
    <w:abstractNumId w:val="37"/>
  </w:num>
  <w:num w:numId="33">
    <w:abstractNumId w:val="6"/>
  </w:num>
  <w:num w:numId="34">
    <w:abstractNumId w:val="20"/>
  </w:num>
  <w:num w:numId="35">
    <w:abstractNumId w:val="10"/>
  </w:num>
  <w:num w:numId="36">
    <w:abstractNumId w:val="13"/>
  </w:num>
  <w:num w:numId="37">
    <w:abstractNumId w:val="40"/>
  </w:num>
  <w:num w:numId="38">
    <w:abstractNumId w:val="46"/>
  </w:num>
  <w:num w:numId="39">
    <w:abstractNumId w:val="18"/>
  </w:num>
  <w:num w:numId="40">
    <w:abstractNumId w:val="32"/>
  </w:num>
  <w:num w:numId="41">
    <w:abstractNumId w:val="38"/>
  </w:num>
  <w:num w:numId="42">
    <w:abstractNumId w:val="42"/>
  </w:num>
  <w:num w:numId="43">
    <w:abstractNumId w:val="28"/>
  </w:num>
  <w:num w:numId="44">
    <w:abstractNumId w:val="22"/>
  </w:num>
  <w:num w:numId="45">
    <w:abstractNumId w:val="61"/>
  </w:num>
  <w:num w:numId="46">
    <w:abstractNumId w:val="53"/>
  </w:num>
  <w:num w:numId="47">
    <w:abstractNumId w:val="26"/>
  </w:num>
  <w:num w:numId="48">
    <w:abstractNumId w:val="12"/>
  </w:num>
  <w:num w:numId="49">
    <w:abstractNumId w:val="57"/>
  </w:num>
  <w:num w:numId="50">
    <w:abstractNumId w:val="44"/>
  </w:num>
  <w:num w:numId="51">
    <w:abstractNumId w:val="9"/>
  </w:num>
  <w:num w:numId="52">
    <w:abstractNumId w:val="19"/>
  </w:num>
  <w:num w:numId="53">
    <w:abstractNumId w:val="14"/>
  </w:num>
  <w:num w:numId="54">
    <w:abstractNumId w:val="59"/>
  </w:num>
  <w:num w:numId="55">
    <w:abstractNumId w:val="36"/>
  </w:num>
  <w:num w:numId="56">
    <w:abstractNumId w:val="39"/>
  </w:num>
  <w:num w:numId="57">
    <w:abstractNumId w:val="1"/>
  </w:num>
  <w:num w:numId="58">
    <w:abstractNumId w:val="52"/>
  </w:num>
  <w:num w:numId="59">
    <w:abstractNumId w:val="23"/>
  </w:num>
  <w:num w:numId="60">
    <w:abstractNumId w:val="33"/>
  </w:num>
  <w:num w:numId="61">
    <w:abstractNumId w:val="11"/>
  </w:num>
  <w:num w:numId="62">
    <w:abstractNumId w:val="7"/>
  </w:num>
  <w:num w:numId="63">
    <w:abstractNumId w:val="48"/>
  </w:num>
  <w:num w:numId="64">
    <w:abstractNumId w:val="3"/>
  </w:num>
  <w:num w:numId="65">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82"/>
    <w:rsid w:val="00007203"/>
    <w:rsid w:val="0001787E"/>
    <w:rsid w:val="00037472"/>
    <w:rsid w:val="00054865"/>
    <w:rsid w:val="000854F6"/>
    <w:rsid w:val="000905B6"/>
    <w:rsid w:val="000B2575"/>
    <w:rsid w:val="000D4F07"/>
    <w:rsid w:val="000D6936"/>
    <w:rsid w:val="000F0FBB"/>
    <w:rsid w:val="000F3B42"/>
    <w:rsid w:val="00125553"/>
    <w:rsid w:val="00151F15"/>
    <w:rsid w:val="001646B5"/>
    <w:rsid w:val="001676C2"/>
    <w:rsid w:val="001E1782"/>
    <w:rsid w:val="001E5BE0"/>
    <w:rsid w:val="001E7C36"/>
    <w:rsid w:val="001F053A"/>
    <w:rsid w:val="002054FA"/>
    <w:rsid w:val="0024004B"/>
    <w:rsid w:val="002519F3"/>
    <w:rsid w:val="00265810"/>
    <w:rsid w:val="00270A82"/>
    <w:rsid w:val="00291BA4"/>
    <w:rsid w:val="002A1108"/>
    <w:rsid w:val="002B184F"/>
    <w:rsid w:val="002B67E8"/>
    <w:rsid w:val="002B739C"/>
    <w:rsid w:val="002C13A4"/>
    <w:rsid w:val="002D1D27"/>
    <w:rsid w:val="002E6C7C"/>
    <w:rsid w:val="00316FBB"/>
    <w:rsid w:val="003323D2"/>
    <w:rsid w:val="003363E7"/>
    <w:rsid w:val="00357DBB"/>
    <w:rsid w:val="00373023"/>
    <w:rsid w:val="00386EA5"/>
    <w:rsid w:val="0039069B"/>
    <w:rsid w:val="003B6EA9"/>
    <w:rsid w:val="003C7E31"/>
    <w:rsid w:val="003C7EC9"/>
    <w:rsid w:val="003E738F"/>
    <w:rsid w:val="003F2CD5"/>
    <w:rsid w:val="00426BAF"/>
    <w:rsid w:val="0044702D"/>
    <w:rsid w:val="00467D85"/>
    <w:rsid w:val="00475664"/>
    <w:rsid w:val="00480E7B"/>
    <w:rsid w:val="00490392"/>
    <w:rsid w:val="004A2C11"/>
    <w:rsid w:val="004A7A1C"/>
    <w:rsid w:val="004B5660"/>
    <w:rsid w:val="004D77AE"/>
    <w:rsid w:val="004E3B94"/>
    <w:rsid w:val="004F59A8"/>
    <w:rsid w:val="00502916"/>
    <w:rsid w:val="00504EE2"/>
    <w:rsid w:val="00521396"/>
    <w:rsid w:val="00533E32"/>
    <w:rsid w:val="005530DD"/>
    <w:rsid w:val="00554007"/>
    <w:rsid w:val="00555984"/>
    <w:rsid w:val="005955D0"/>
    <w:rsid w:val="005A1A00"/>
    <w:rsid w:val="005A2214"/>
    <w:rsid w:val="005A4E45"/>
    <w:rsid w:val="005C64ED"/>
    <w:rsid w:val="005D7F44"/>
    <w:rsid w:val="005E08C0"/>
    <w:rsid w:val="005F34CE"/>
    <w:rsid w:val="00601754"/>
    <w:rsid w:val="00623142"/>
    <w:rsid w:val="006317D4"/>
    <w:rsid w:val="006451B9"/>
    <w:rsid w:val="006654FA"/>
    <w:rsid w:val="00676087"/>
    <w:rsid w:val="006866D7"/>
    <w:rsid w:val="006C38D8"/>
    <w:rsid w:val="0070649C"/>
    <w:rsid w:val="00730ABF"/>
    <w:rsid w:val="00744C63"/>
    <w:rsid w:val="0075329A"/>
    <w:rsid w:val="007542DE"/>
    <w:rsid w:val="007675B2"/>
    <w:rsid w:val="00775E8E"/>
    <w:rsid w:val="007A1C02"/>
    <w:rsid w:val="007D5E47"/>
    <w:rsid w:val="007E49EB"/>
    <w:rsid w:val="007E5D53"/>
    <w:rsid w:val="00800CDE"/>
    <w:rsid w:val="00832F2F"/>
    <w:rsid w:val="0084661D"/>
    <w:rsid w:val="0085718E"/>
    <w:rsid w:val="008A3AD1"/>
    <w:rsid w:val="008C75EB"/>
    <w:rsid w:val="008D7F0B"/>
    <w:rsid w:val="008E02F2"/>
    <w:rsid w:val="008E71B1"/>
    <w:rsid w:val="008F2C99"/>
    <w:rsid w:val="00900B45"/>
    <w:rsid w:val="00910550"/>
    <w:rsid w:val="0093761A"/>
    <w:rsid w:val="0094059A"/>
    <w:rsid w:val="00943DE9"/>
    <w:rsid w:val="0095174E"/>
    <w:rsid w:val="00956AA2"/>
    <w:rsid w:val="00964EB3"/>
    <w:rsid w:val="009713EF"/>
    <w:rsid w:val="00974A54"/>
    <w:rsid w:val="009853AF"/>
    <w:rsid w:val="0099355B"/>
    <w:rsid w:val="009A050E"/>
    <w:rsid w:val="009A7893"/>
    <w:rsid w:val="009E530A"/>
    <w:rsid w:val="009E6156"/>
    <w:rsid w:val="009E7772"/>
    <w:rsid w:val="009F29DE"/>
    <w:rsid w:val="00A54A71"/>
    <w:rsid w:val="00A718D3"/>
    <w:rsid w:val="00A96748"/>
    <w:rsid w:val="00AA41DB"/>
    <w:rsid w:val="00AA78DB"/>
    <w:rsid w:val="00AB4633"/>
    <w:rsid w:val="00AD0A58"/>
    <w:rsid w:val="00AD3D82"/>
    <w:rsid w:val="00AD702B"/>
    <w:rsid w:val="00AF19AF"/>
    <w:rsid w:val="00AF6B5E"/>
    <w:rsid w:val="00B11D1F"/>
    <w:rsid w:val="00B16F73"/>
    <w:rsid w:val="00B46409"/>
    <w:rsid w:val="00B642D8"/>
    <w:rsid w:val="00B70264"/>
    <w:rsid w:val="00BA5797"/>
    <w:rsid w:val="00BE0FAC"/>
    <w:rsid w:val="00BF3397"/>
    <w:rsid w:val="00C0063C"/>
    <w:rsid w:val="00C052E5"/>
    <w:rsid w:val="00C40829"/>
    <w:rsid w:val="00C5488E"/>
    <w:rsid w:val="00C76526"/>
    <w:rsid w:val="00C7660B"/>
    <w:rsid w:val="00C775F7"/>
    <w:rsid w:val="00C819C3"/>
    <w:rsid w:val="00CB1159"/>
    <w:rsid w:val="00CC0BC4"/>
    <w:rsid w:val="00CC34CD"/>
    <w:rsid w:val="00CC794A"/>
    <w:rsid w:val="00CD330F"/>
    <w:rsid w:val="00CF5AC5"/>
    <w:rsid w:val="00D033C7"/>
    <w:rsid w:val="00D04B72"/>
    <w:rsid w:val="00D1582D"/>
    <w:rsid w:val="00D20ECD"/>
    <w:rsid w:val="00D512C6"/>
    <w:rsid w:val="00D53555"/>
    <w:rsid w:val="00D5728F"/>
    <w:rsid w:val="00D61842"/>
    <w:rsid w:val="00D749F1"/>
    <w:rsid w:val="00DA08E0"/>
    <w:rsid w:val="00DA112C"/>
    <w:rsid w:val="00DB4137"/>
    <w:rsid w:val="00DB7702"/>
    <w:rsid w:val="00DD0603"/>
    <w:rsid w:val="00DD4F31"/>
    <w:rsid w:val="00E12DB9"/>
    <w:rsid w:val="00E31E48"/>
    <w:rsid w:val="00EA2B98"/>
    <w:rsid w:val="00EA2C81"/>
    <w:rsid w:val="00EB2901"/>
    <w:rsid w:val="00EC0957"/>
    <w:rsid w:val="00F2769D"/>
    <w:rsid w:val="00F31F95"/>
    <w:rsid w:val="00F400B6"/>
    <w:rsid w:val="00F8057D"/>
    <w:rsid w:val="00F833D8"/>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A258D"/>
  <w15:docId w15:val="{01C9E629-CD6C-4FF6-A763-3F8F99EB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33C7"/>
  </w:style>
  <w:style w:type="paragraph" w:styleId="Heading1">
    <w:name w:val="heading 1"/>
    <w:basedOn w:val="Normal"/>
    <w:next w:val="Normal"/>
    <w:link w:val="Heading1Char"/>
    <w:qFormat/>
    <w:rsid w:val="001E1782"/>
    <w:pPr>
      <w:keepNext/>
      <w:spacing w:after="0" w:line="240" w:lineRule="auto"/>
      <w:jc w:val="center"/>
      <w:outlineLvl w:val="0"/>
    </w:pPr>
    <w:rPr>
      <w:rFonts w:ascii="Arial" w:eastAsia="Times New Roman" w:hAnsi="Arial" w:cs="Arial"/>
      <w:b/>
      <w:color w:val="000000"/>
      <w:sz w:val="52"/>
      <w:szCs w:val="52"/>
    </w:rPr>
  </w:style>
  <w:style w:type="paragraph" w:styleId="Heading3">
    <w:name w:val="heading 3"/>
    <w:basedOn w:val="Normal"/>
    <w:next w:val="Normal"/>
    <w:link w:val="Heading3Char"/>
    <w:uiPriority w:val="99"/>
    <w:semiHidden/>
    <w:unhideWhenUsed/>
    <w:qFormat/>
    <w:rsid w:val="001E178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782"/>
    <w:rPr>
      <w:rFonts w:ascii="Arial" w:eastAsia="Times New Roman" w:hAnsi="Arial" w:cs="Arial"/>
      <w:b/>
      <w:color w:val="000000"/>
      <w:sz w:val="52"/>
      <w:szCs w:val="52"/>
    </w:rPr>
  </w:style>
  <w:style w:type="character" w:customStyle="1" w:styleId="Heading3Char">
    <w:name w:val="Heading 3 Char"/>
    <w:basedOn w:val="DefaultParagraphFont"/>
    <w:link w:val="Heading3"/>
    <w:uiPriority w:val="99"/>
    <w:semiHidden/>
    <w:rsid w:val="001E1782"/>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1E1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E1782"/>
    <w:rPr>
      <w:b/>
      <w:bCs/>
    </w:rPr>
  </w:style>
  <w:style w:type="paragraph" w:styleId="Header">
    <w:name w:val="header"/>
    <w:basedOn w:val="Normal"/>
    <w:link w:val="HeaderChar"/>
    <w:rsid w:val="001E1782"/>
    <w:pPr>
      <w:tabs>
        <w:tab w:val="center" w:pos="4320"/>
        <w:tab w:val="right" w:pos="8640"/>
      </w:tabs>
      <w:spacing w:after="0" w:line="240" w:lineRule="auto"/>
    </w:pPr>
    <w:rPr>
      <w:rFonts w:ascii="Courier New" w:eastAsia="Times New Roman" w:hAnsi="Courier New" w:cs="Courier New"/>
      <w:sz w:val="24"/>
      <w:szCs w:val="24"/>
    </w:rPr>
  </w:style>
  <w:style w:type="character" w:customStyle="1" w:styleId="HeaderChar">
    <w:name w:val="Header Char"/>
    <w:basedOn w:val="DefaultParagraphFont"/>
    <w:link w:val="Header"/>
    <w:rsid w:val="001E1782"/>
    <w:rPr>
      <w:rFonts w:ascii="Courier New" w:eastAsia="Times New Roman" w:hAnsi="Courier New" w:cs="Courier New"/>
      <w:sz w:val="24"/>
      <w:szCs w:val="24"/>
    </w:rPr>
  </w:style>
  <w:style w:type="paragraph" w:styleId="Footer">
    <w:name w:val="footer"/>
    <w:basedOn w:val="Normal"/>
    <w:link w:val="FooterChar"/>
    <w:uiPriority w:val="99"/>
    <w:rsid w:val="001E1782"/>
    <w:pPr>
      <w:tabs>
        <w:tab w:val="center" w:pos="4320"/>
        <w:tab w:val="right" w:pos="8640"/>
      </w:tabs>
      <w:spacing w:after="0" w:line="240" w:lineRule="auto"/>
    </w:pPr>
    <w:rPr>
      <w:rFonts w:ascii="Courier New" w:eastAsia="Times New Roman" w:hAnsi="Courier New" w:cs="Courier New"/>
      <w:sz w:val="24"/>
      <w:szCs w:val="24"/>
    </w:rPr>
  </w:style>
  <w:style w:type="character" w:customStyle="1" w:styleId="FooterChar">
    <w:name w:val="Footer Char"/>
    <w:basedOn w:val="DefaultParagraphFont"/>
    <w:link w:val="Footer"/>
    <w:uiPriority w:val="99"/>
    <w:rsid w:val="001E1782"/>
    <w:rPr>
      <w:rFonts w:ascii="Courier New" w:eastAsia="Times New Roman" w:hAnsi="Courier New" w:cs="Courier New"/>
      <w:sz w:val="24"/>
      <w:szCs w:val="24"/>
    </w:rPr>
  </w:style>
  <w:style w:type="character" w:styleId="PageNumber">
    <w:name w:val="page number"/>
    <w:basedOn w:val="DefaultParagraphFont"/>
    <w:rsid w:val="001E1782"/>
  </w:style>
  <w:style w:type="character" w:customStyle="1" w:styleId="BalloonTextChar">
    <w:name w:val="Balloon Text Char"/>
    <w:basedOn w:val="DefaultParagraphFont"/>
    <w:link w:val="BalloonText"/>
    <w:uiPriority w:val="99"/>
    <w:semiHidden/>
    <w:rsid w:val="001E1782"/>
    <w:rPr>
      <w:rFonts w:ascii="Tahoma" w:eastAsia="Times New Roman" w:hAnsi="Tahoma" w:cs="Tahoma"/>
      <w:sz w:val="16"/>
      <w:szCs w:val="16"/>
    </w:rPr>
  </w:style>
  <w:style w:type="paragraph" w:styleId="BalloonText">
    <w:name w:val="Balloon Text"/>
    <w:basedOn w:val="Normal"/>
    <w:link w:val="BalloonTextChar"/>
    <w:uiPriority w:val="99"/>
    <w:semiHidden/>
    <w:rsid w:val="001E1782"/>
    <w:pPr>
      <w:spacing w:after="0" w:line="240" w:lineRule="auto"/>
    </w:pPr>
    <w:rPr>
      <w:rFonts w:ascii="Tahoma" w:eastAsia="Times New Roman" w:hAnsi="Tahoma" w:cs="Tahoma"/>
      <w:sz w:val="16"/>
      <w:szCs w:val="16"/>
    </w:rPr>
  </w:style>
  <w:style w:type="character" w:styleId="FollowedHyperlink">
    <w:name w:val="FollowedHyperlink"/>
    <w:basedOn w:val="DefaultParagraphFont"/>
    <w:uiPriority w:val="99"/>
    <w:rsid w:val="001E1782"/>
    <w:rPr>
      <w:color w:val="800080"/>
      <w:u w:val="single"/>
    </w:rPr>
  </w:style>
  <w:style w:type="paragraph" w:styleId="ListParagraph">
    <w:name w:val="List Paragraph"/>
    <w:basedOn w:val="Normal"/>
    <w:uiPriority w:val="34"/>
    <w:qFormat/>
    <w:rsid w:val="001E1782"/>
    <w:pPr>
      <w:spacing w:after="0" w:line="240" w:lineRule="auto"/>
      <w:ind w:left="720"/>
    </w:pPr>
    <w:rPr>
      <w:rFonts w:ascii="Courier New" w:eastAsia="Times New Roman" w:hAnsi="Courier New" w:cs="Courier New"/>
      <w:sz w:val="24"/>
      <w:szCs w:val="24"/>
    </w:rPr>
  </w:style>
  <w:style w:type="character" w:styleId="CommentReference">
    <w:name w:val="annotation reference"/>
    <w:basedOn w:val="DefaultParagraphFont"/>
    <w:uiPriority w:val="99"/>
    <w:rsid w:val="001E1782"/>
    <w:rPr>
      <w:sz w:val="16"/>
      <w:szCs w:val="16"/>
    </w:rPr>
  </w:style>
  <w:style w:type="paragraph" w:styleId="CommentText">
    <w:name w:val="annotation text"/>
    <w:basedOn w:val="Normal"/>
    <w:link w:val="CommentTextChar"/>
    <w:uiPriority w:val="99"/>
    <w:rsid w:val="001E1782"/>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rsid w:val="001E1782"/>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rsid w:val="001E1782"/>
    <w:rPr>
      <w:b/>
      <w:bCs/>
    </w:rPr>
  </w:style>
  <w:style w:type="character" w:customStyle="1" w:styleId="CommentSubjectChar">
    <w:name w:val="Comment Subject Char"/>
    <w:basedOn w:val="CommentTextChar"/>
    <w:link w:val="CommentSubject"/>
    <w:uiPriority w:val="99"/>
    <w:rsid w:val="001E1782"/>
    <w:rPr>
      <w:rFonts w:ascii="Courier New" w:eastAsia="Times New Roman" w:hAnsi="Courier New" w:cs="Courier New"/>
      <w:b/>
      <w:bCs/>
      <w:sz w:val="20"/>
      <w:szCs w:val="20"/>
    </w:rPr>
  </w:style>
  <w:style w:type="character" w:styleId="Hyperlink">
    <w:name w:val="Hyperlink"/>
    <w:basedOn w:val="DefaultParagraphFont"/>
    <w:uiPriority w:val="99"/>
    <w:rsid w:val="001E1782"/>
    <w:rPr>
      <w:color w:val="0000FF" w:themeColor="hyperlink"/>
      <w:u w:val="single"/>
    </w:rPr>
  </w:style>
  <w:style w:type="table" w:customStyle="1" w:styleId="msscigpagetable">
    <w:name w:val="mssc ig page table"/>
    <w:basedOn w:val="TableNormal"/>
    <w:uiPriority w:val="99"/>
    <w:qFormat/>
    <w:rsid w:val="001E1782"/>
    <w:pPr>
      <w:spacing w:after="0" w:line="240" w:lineRule="auto"/>
    </w:pPr>
    <w:rPr>
      <w:rFonts w:ascii="Arial" w:eastAsia="Times New Roman" w:hAnsi="Arial" w:cs="Times New Roman"/>
      <w:sz w:val="24"/>
      <w:szCs w:val="20"/>
    </w:rPr>
    <w:tblPr/>
  </w:style>
  <w:style w:type="paragraph" w:customStyle="1" w:styleId="SectionLV1">
    <w:name w:val="Section LV 1"/>
    <w:basedOn w:val="Normal"/>
    <w:qFormat/>
    <w:rsid w:val="001E1782"/>
    <w:pPr>
      <w:tabs>
        <w:tab w:val="num" w:pos="360"/>
      </w:tabs>
      <w:spacing w:after="0" w:line="240" w:lineRule="auto"/>
      <w:ind w:left="360" w:hanging="360"/>
    </w:pPr>
    <w:rPr>
      <w:rFonts w:ascii="Arial" w:eastAsia="Times New Roman" w:hAnsi="Arial" w:cs="Arial"/>
      <w:b/>
      <w:sz w:val="24"/>
      <w:szCs w:val="24"/>
    </w:rPr>
  </w:style>
  <w:style w:type="paragraph" w:customStyle="1" w:styleId="SectionL2">
    <w:name w:val="Section L2"/>
    <w:basedOn w:val="SectionLV1"/>
    <w:qFormat/>
    <w:rsid w:val="001E1782"/>
    <w:pPr>
      <w:tabs>
        <w:tab w:val="clear" w:pos="360"/>
        <w:tab w:val="num" w:pos="792"/>
      </w:tabs>
      <w:ind w:left="792" w:hanging="432"/>
    </w:pPr>
  </w:style>
  <w:style w:type="paragraph" w:customStyle="1" w:styleId="SectionL3">
    <w:name w:val="Section L3"/>
    <w:basedOn w:val="Normal"/>
    <w:qFormat/>
    <w:rsid w:val="001E1782"/>
    <w:pPr>
      <w:tabs>
        <w:tab w:val="num" w:pos="1224"/>
      </w:tabs>
      <w:spacing w:after="0" w:line="240" w:lineRule="auto"/>
      <w:ind w:left="1224" w:hanging="432"/>
    </w:pPr>
    <w:rPr>
      <w:rFonts w:ascii="Arial" w:eastAsia="Times New Roman" w:hAnsi="Arial" w:cs="Arial"/>
      <w:sz w:val="24"/>
      <w:szCs w:val="24"/>
    </w:rPr>
  </w:style>
  <w:style w:type="paragraph" w:customStyle="1" w:styleId="SectionL4">
    <w:name w:val="Section L4"/>
    <w:basedOn w:val="Normal"/>
    <w:qFormat/>
    <w:rsid w:val="001E1782"/>
    <w:pPr>
      <w:tabs>
        <w:tab w:val="num" w:pos="1656"/>
      </w:tabs>
      <w:spacing w:after="0" w:line="240" w:lineRule="auto"/>
      <w:ind w:left="1656" w:hanging="432"/>
    </w:pPr>
    <w:rPr>
      <w:rFonts w:ascii="Arial" w:eastAsia="Times New Roman" w:hAnsi="Arial" w:cs="Arial"/>
      <w:sz w:val="24"/>
      <w:szCs w:val="24"/>
    </w:rPr>
  </w:style>
  <w:style w:type="paragraph" w:customStyle="1" w:styleId="SectionL5">
    <w:name w:val="Section L5"/>
    <w:basedOn w:val="Normal"/>
    <w:qFormat/>
    <w:rsid w:val="001E1782"/>
    <w:pPr>
      <w:numPr>
        <w:ilvl w:val="4"/>
        <w:numId w:val="3"/>
      </w:numPr>
      <w:spacing w:after="0" w:line="240" w:lineRule="auto"/>
    </w:pPr>
    <w:rPr>
      <w:rFonts w:ascii="Arial" w:eastAsia="Times New Roman" w:hAnsi="Arial" w:cs="Arial"/>
      <w:sz w:val="24"/>
      <w:szCs w:val="24"/>
    </w:rPr>
  </w:style>
  <w:style w:type="paragraph" w:customStyle="1" w:styleId="SectionTitletext">
    <w:name w:val="Section Title text"/>
    <w:basedOn w:val="Normal"/>
    <w:rsid w:val="001E1782"/>
    <w:pPr>
      <w:spacing w:after="0" w:line="240" w:lineRule="auto"/>
      <w:ind w:left="360" w:firstLine="432"/>
    </w:pPr>
    <w:rPr>
      <w:rFonts w:ascii="Arial" w:eastAsia="Times New Roman" w:hAnsi="Arial" w:cs="Arial"/>
      <w:sz w:val="24"/>
      <w:szCs w:val="24"/>
    </w:rPr>
  </w:style>
  <w:style w:type="paragraph" w:customStyle="1" w:styleId="Section2Text">
    <w:name w:val="Section 2 Text"/>
    <w:qFormat/>
    <w:rsid w:val="001E1782"/>
    <w:pPr>
      <w:spacing w:after="0" w:line="240" w:lineRule="auto"/>
      <w:ind w:left="720" w:firstLine="432"/>
    </w:pPr>
    <w:rPr>
      <w:rFonts w:ascii="Arial" w:eastAsia="Times New Roman" w:hAnsi="Arial" w:cs="Arial"/>
      <w:sz w:val="24"/>
      <w:szCs w:val="24"/>
    </w:rPr>
  </w:style>
  <w:style w:type="paragraph" w:customStyle="1" w:styleId="SectionBullet1">
    <w:name w:val="Section Bullet 1"/>
    <w:qFormat/>
    <w:rsid w:val="001E1782"/>
    <w:pPr>
      <w:tabs>
        <w:tab w:val="num" w:pos="792"/>
        <w:tab w:val="left" w:pos="1224"/>
      </w:tabs>
      <w:spacing w:after="0" w:line="240" w:lineRule="auto"/>
      <w:ind w:left="792" w:hanging="432"/>
    </w:pPr>
    <w:rPr>
      <w:rFonts w:ascii="Arial" w:eastAsia="Times New Roman" w:hAnsi="Arial" w:cs="Arial"/>
      <w:sz w:val="24"/>
      <w:szCs w:val="24"/>
    </w:rPr>
  </w:style>
  <w:style w:type="paragraph" w:customStyle="1" w:styleId="SectionBullet2">
    <w:name w:val="Section Bullet 2"/>
    <w:qFormat/>
    <w:rsid w:val="001E1782"/>
    <w:pPr>
      <w:tabs>
        <w:tab w:val="num" w:pos="1224"/>
      </w:tabs>
      <w:spacing w:after="0" w:line="240" w:lineRule="auto"/>
      <w:ind w:left="1224" w:hanging="432"/>
    </w:pPr>
    <w:rPr>
      <w:rFonts w:ascii="Arial" w:eastAsia="Times New Roman" w:hAnsi="Arial" w:cs="Arial"/>
      <w:sz w:val="24"/>
      <w:szCs w:val="24"/>
    </w:rPr>
  </w:style>
  <w:style w:type="paragraph" w:customStyle="1" w:styleId="SectionBullet3">
    <w:name w:val="Section Bullet 3"/>
    <w:qFormat/>
    <w:rsid w:val="001E1782"/>
    <w:pPr>
      <w:tabs>
        <w:tab w:val="left" w:pos="1224"/>
        <w:tab w:val="num" w:pos="1656"/>
      </w:tabs>
      <w:spacing w:after="0" w:line="240" w:lineRule="auto"/>
      <w:ind w:left="1656" w:hanging="432"/>
    </w:pPr>
    <w:rPr>
      <w:rFonts w:ascii="Arial" w:eastAsia="Times New Roman" w:hAnsi="Arial" w:cs="Arial"/>
      <w:sz w:val="24"/>
      <w:szCs w:val="24"/>
    </w:rPr>
  </w:style>
  <w:style w:type="paragraph" w:customStyle="1" w:styleId="SectionBullet4">
    <w:name w:val="Section Bullet 4"/>
    <w:qFormat/>
    <w:rsid w:val="001E1782"/>
    <w:pPr>
      <w:numPr>
        <w:ilvl w:val="3"/>
        <w:numId w:val="4"/>
      </w:numPr>
      <w:tabs>
        <w:tab w:val="left" w:pos="1224"/>
      </w:tabs>
      <w:spacing w:after="0" w:line="240" w:lineRule="auto"/>
    </w:pPr>
    <w:rPr>
      <w:rFonts w:ascii="Arial" w:eastAsia="Times New Roman" w:hAnsi="Arial" w:cs="Arial"/>
      <w:sz w:val="24"/>
      <w:szCs w:val="24"/>
    </w:rPr>
  </w:style>
  <w:style w:type="paragraph" w:styleId="ListNumber">
    <w:name w:val="List Number"/>
    <w:basedOn w:val="Normal"/>
    <w:uiPriority w:val="99"/>
    <w:unhideWhenUsed/>
    <w:rsid w:val="001E1782"/>
    <w:pPr>
      <w:numPr>
        <w:numId w:val="5"/>
      </w:numPr>
      <w:spacing w:after="0" w:line="240" w:lineRule="auto"/>
      <w:contextualSpacing/>
    </w:pPr>
    <w:rPr>
      <w:rFonts w:ascii="Courier New" w:eastAsia="Times New Roman" w:hAnsi="Courier New" w:cs="Courier New"/>
      <w:sz w:val="24"/>
      <w:szCs w:val="24"/>
    </w:rPr>
  </w:style>
  <w:style w:type="paragraph" w:customStyle="1" w:styleId="Quiz">
    <w:name w:val="Quiz"/>
    <w:basedOn w:val="Normal"/>
    <w:rsid w:val="001E1782"/>
    <w:pPr>
      <w:tabs>
        <w:tab w:val="left" w:pos="360"/>
        <w:tab w:val="right" w:pos="8460"/>
      </w:tabs>
      <w:autoSpaceDE w:val="0"/>
      <w:autoSpaceDN w:val="0"/>
      <w:spacing w:before="120" w:after="120" w:line="240" w:lineRule="auto"/>
      <w:ind w:left="418" w:hanging="41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hyperlink" Target="http://www.osha.gov" TargetMode="External"/><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www.msamc.org/resour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www.osha.gov/recordkeeping/new-osha300form1-1-04.pdf" TargetMode="External"/><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2.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msamc.org/assets/20160318_safety_unit1_chapter.pdf" TargetMode="External"/><Relationship Id="rId7"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msamc.org" TargetMode="External"/><Relationship Id="rId5" Type="http://schemas.openxmlformats.org/officeDocument/2006/relationships/hyperlink" Target="http://www.msamc.org/resources.html" TargetMode="External"/><Relationship Id="rId4" Type="http://schemas.openxmlformats.org/officeDocument/2006/relationships/hyperlink" Target="http://www.msamc.org/resour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1D12-0E1B-4E8E-A812-BA566E59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20160318_safety_unit1_chapter</vt:lpstr>
    </vt:vector>
  </TitlesOfParts>
  <Company>Multi-State Advanced Manufacturing Consortium</Company>
  <LinksUpToDate>false</LinksUpToDate>
  <CharactersWithSpaces>37805</CharactersWithSpaces>
  <SharedDoc>false</SharedDoc>
  <HyperlinkBase>http://www.msamc.org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20160318_safety_unit1_chapter</dc:title>
  <dc:subject/>
  <dc:creator>M-SAMC</dc:creator>
  <cp:keywords/>
  <dc:description/>
  <cp:lastModifiedBy>Colleen Cudney</cp:lastModifiedBy>
  <cp:revision>14</cp:revision>
  <cp:lastPrinted>2016-08-31T21:44:00Z</cp:lastPrinted>
  <dcterms:created xsi:type="dcterms:W3CDTF">2016-08-11T14:18:00Z</dcterms:created>
  <dcterms:modified xsi:type="dcterms:W3CDTF">2016-08-31T21:45:00Z</dcterms:modified>
  <cp:category>Advanced Manufacturing Education</cp:category>
</cp:coreProperties>
</file>