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OSHA stands for ____.</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Organization of Health and Human Agency</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Occupational Safety and Health Action</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Occupational Safety and Health Administration</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Organization of Safety and Health Agency</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Quiz"/>
        <w:numPr>
          <w:ilvl w:val="0"/>
          <w:numId w:val="2"/>
        </w:numPr>
        <w:tabs>
          <w:tab w:val="clear" w:pos="36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spacing w:val="-4"/>
        </w:rPr>
        <w:t>OSHA was the only agency formed by the Occupational Safety and Health Act of 1970.</w:t>
      </w:r>
      <w:r w:rsidRPr="00100763">
        <w:rPr>
          <w:rFonts w:asciiTheme="minorHAnsi" w:hAnsiTheme="minorHAnsi" w:cs="Arial"/>
          <w:color w:val="1F3864" w:themeColor="accent5" w:themeShade="80"/>
        </w:rPr>
        <w:t xml:space="preserve">   </w:t>
      </w:r>
    </w:p>
    <w:p w:rsidR="00100763" w:rsidRPr="00100763" w:rsidRDefault="00100763" w:rsidP="00615915">
      <w:pPr>
        <w:pStyle w:val="Quiz"/>
        <w:numPr>
          <w:ilvl w:val="1"/>
          <w:numId w:val="2"/>
        </w:numPr>
        <w:tabs>
          <w:tab w:val="clear" w:pos="360"/>
        </w:tabs>
        <w:spacing w:before="0" w:after="0"/>
        <w:rPr>
          <w:rFonts w:asciiTheme="minorHAnsi" w:hAnsiTheme="minorHAnsi" w:cs="Arial"/>
          <w:color w:val="1F3864" w:themeColor="accent5" w:themeShade="80"/>
          <w:spacing w:val="-4"/>
        </w:rPr>
      </w:pPr>
      <w:r w:rsidRPr="00100763">
        <w:rPr>
          <w:rFonts w:asciiTheme="minorHAnsi" w:hAnsiTheme="minorHAnsi" w:cs="Arial"/>
          <w:color w:val="1F3864" w:themeColor="accent5" w:themeShade="80"/>
        </w:rPr>
        <w:t>True</w:t>
      </w:r>
    </w:p>
    <w:p w:rsidR="00100763" w:rsidRPr="00100763" w:rsidRDefault="00100763" w:rsidP="00615915">
      <w:pPr>
        <w:pStyle w:val="Quiz"/>
        <w:numPr>
          <w:ilvl w:val="1"/>
          <w:numId w:val="2"/>
        </w:numPr>
        <w:tabs>
          <w:tab w:val="clear" w:pos="360"/>
        </w:tabs>
        <w:spacing w:before="0" w:after="0"/>
        <w:rPr>
          <w:rFonts w:asciiTheme="minorHAnsi" w:hAnsiTheme="minorHAnsi" w:cs="Arial"/>
          <w:color w:val="1F3864" w:themeColor="accent5" w:themeShade="80"/>
          <w:spacing w:val="-4"/>
        </w:rPr>
      </w:pPr>
      <w:r w:rsidRPr="00100763">
        <w:rPr>
          <w:rFonts w:asciiTheme="minorHAnsi" w:hAnsiTheme="minorHAnsi" w:cs="Arial"/>
          <w:color w:val="1F3864" w:themeColor="accent5" w:themeShade="80"/>
        </w:rPr>
        <w:t>False</w:t>
      </w:r>
      <w:r w:rsidRPr="00100763">
        <w:rPr>
          <w:rFonts w:asciiTheme="minorHAnsi" w:hAnsiTheme="minorHAnsi" w:cs="Arial"/>
          <w:color w:val="1F3864" w:themeColor="accent5" w:themeShade="80"/>
        </w:rPr>
        <w:br/>
      </w:r>
    </w:p>
    <w:p w:rsidR="00100763" w:rsidRPr="00100763" w:rsidRDefault="00100763" w:rsidP="00615915">
      <w:pPr>
        <w:pStyle w:val="ListParagraph"/>
        <w:keepLines/>
        <w:numPr>
          <w:ilvl w:val="0"/>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Several federal agencies enforce regulations concerning the workplace. The Federal agency concerned with enforcement of safety regulations is ____.</w:t>
      </w:r>
    </w:p>
    <w:p w:rsidR="00100763" w:rsidRPr="00100763" w:rsidRDefault="00100763" w:rsidP="00615915">
      <w:pPr>
        <w:pStyle w:val="ListParagraph"/>
        <w:keepLines/>
        <w:numPr>
          <w:ilvl w:val="1"/>
          <w:numId w:val="1"/>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EPA</w:t>
      </w:r>
    </w:p>
    <w:p w:rsidR="00100763" w:rsidRPr="00100763" w:rsidRDefault="00100763" w:rsidP="00615915">
      <w:pPr>
        <w:pStyle w:val="Quiz"/>
        <w:numPr>
          <w:ilvl w:val="1"/>
          <w:numId w:val="1"/>
        </w:numPr>
        <w:tabs>
          <w:tab w:val="clear" w:pos="36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OSHA</w:t>
      </w:r>
    </w:p>
    <w:p w:rsidR="00100763" w:rsidRPr="00100763" w:rsidRDefault="00100763" w:rsidP="00615915">
      <w:pPr>
        <w:pStyle w:val="Quiz"/>
        <w:numPr>
          <w:ilvl w:val="1"/>
          <w:numId w:val="1"/>
        </w:numPr>
        <w:tabs>
          <w:tab w:val="clear" w:pos="36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DOT</w:t>
      </w:r>
    </w:p>
    <w:p w:rsidR="00100763" w:rsidRPr="00100763" w:rsidRDefault="00100763" w:rsidP="00615915">
      <w:pPr>
        <w:pStyle w:val="Quiz"/>
        <w:numPr>
          <w:ilvl w:val="1"/>
          <w:numId w:val="1"/>
        </w:numPr>
        <w:tabs>
          <w:tab w:val="clear" w:pos="36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NIOSH</w:t>
      </w:r>
    </w:p>
    <w:p w:rsidR="00100763" w:rsidRPr="00100763" w:rsidRDefault="00100763" w:rsidP="00100763">
      <w:pPr>
        <w:pStyle w:val="Quiz"/>
        <w:tabs>
          <w:tab w:val="clear" w:pos="360"/>
        </w:tabs>
        <w:spacing w:before="0" w:after="0"/>
        <w:ind w:left="0" w:firstLine="0"/>
        <w:rPr>
          <w:rFonts w:asciiTheme="minorHAnsi" w:hAnsiTheme="minorHAnsi" w:cs="Arial"/>
          <w:color w:val="1F3864" w:themeColor="accent5" w:themeShade="80"/>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In addition to OSHA being operated at the federal level, national level, there are also some OSHA agencies that operate at the state level.  </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False  </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Which type of event </w:t>
      </w:r>
      <w:r w:rsidRPr="00100763">
        <w:rPr>
          <w:rFonts w:asciiTheme="minorHAnsi" w:hAnsiTheme="minorHAnsi" w:cs="Arial"/>
          <w:color w:val="1F3864" w:themeColor="accent5" w:themeShade="80"/>
          <w:sz w:val="24"/>
          <w:szCs w:val="24"/>
          <w:u w:val="single"/>
        </w:rPr>
        <w:t>does</w:t>
      </w:r>
      <w:r w:rsidRPr="00100763">
        <w:rPr>
          <w:rFonts w:asciiTheme="minorHAnsi" w:hAnsiTheme="minorHAnsi" w:cs="Arial"/>
          <w:color w:val="1F3864" w:themeColor="accent5" w:themeShade="80"/>
          <w:sz w:val="24"/>
          <w:szCs w:val="24"/>
        </w:rPr>
        <w:t xml:space="preserve"> </w:t>
      </w:r>
      <w:r w:rsidRPr="00100763">
        <w:rPr>
          <w:rFonts w:asciiTheme="minorHAnsi" w:hAnsiTheme="minorHAnsi" w:cs="Arial"/>
          <w:color w:val="1F3864" w:themeColor="accent5" w:themeShade="80"/>
          <w:sz w:val="24"/>
          <w:szCs w:val="24"/>
          <w:u w:val="single"/>
        </w:rPr>
        <w:t>not</w:t>
      </w:r>
      <w:r w:rsidRPr="00100763">
        <w:rPr>
          <w:rFonts w:asciiTheme="minorHAnsi" w:hAnsiTheme="minorHAnsi" w:cs="Arial"/>
          <w:color w:val="1F3864" w:themeColor="accent5" w:themeShade="80"/>
          <w:sz w:val="24"/>
          <w:szCs w:val="24"/>
        </w:rPr>
        <w:t xml:space="preserve"> prompt an OSHA inspection?</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An employee complaint</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workplace fatality</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report of imminent danger in the workplace</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None of the above</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Most of OSHA’s inspection is targeted at companies that have an elevated number of employee complaints, injuries and a history of past citations.</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False</w:t>
      </w:r>
    </w:p>
    <w:p w:rsidR="00580EAC" w:rsidRDefault="00580EAC" w:rsidP="005E1385">
      <w:pPr>
        <w:ind w:left="0"/>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A company </w:t>
      </w:r>
      <w:r w:rsidRPr="00100763">
        <w:rPr>
          <w:rFonts w:asciiTheme="minorHAnsi" w:hAnsiTheme="minorHAnsi" w:cs="Arial"/>
          <w:color w:val="1F3864" w:themeColor="accent5" w:themeShade="80"/>
          <w:sz w:val="24"/>
          <w:szCs w:val="24"/>
          <w:u w:val="single"/>
        </w:rPr>
        <w:t>is</w:t>
      </w:r>
      <w:r w:rsidRPr="00100763">
        <w:rPr>
          <w:rFonts w:asciiTheme="minorHAnsi" w:hAnsiTheme="minorHAnsi" w:cs="Arial"/>
          <w:color w:val="1F3864" w:themeColor="accent5" w:themeShade="80"/>
          <w:sz w:val="24"/>
          <w:szCs w:val="24"/>
        </w:rPr>
        <w:t xml:space="preserve"> </w:t>
      </w:r>
      <w:r w:rsidRPr="00100763">
        <w:rPr>
          <w:rFonts w:asciiTheme="minorHAnsi" w:hAnsiTheme="minorHAnsi" w:cs="Arial"/>
          <w:color w:val="1F3864" w:themeColor="accent5" w:themeShade="80"/>
          <w:sz w:val="24"/>
          <w:szCs w:val="24"/>
          <w:u w:val="single"/>
        </w:rPr>
        <w:t>not</w:t>
      </w:r>
      <w:r w:rsidRPr="00100763">
        <w:rPr>
          <w:rFonts w:asciiTheme="minorHAnsi" w:hAnsiTheme="minorHAnsi" w:cs="Arial"/>
          <w:color w:val="1F3864" w:themeColor="accent5" w:themeShade="80"/>
          <w:sz w:val="24"/>
          <w:szCs w:val="24"/>
        </w:rPr>
        <w:t xml:space="preserve"> required to have which type of document on record</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Employee training records</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OSHA form 300</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written safety program</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None of the above</w:t>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lastRenderedPageBreak/>
        <w:t xml:space="preserve">Employers can be fined or imprisoned for violating OSHA standards.   </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False</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An OSHA citation posting can be removed ___</w:t>
      </w:r>
      <w:r w:rsidRPr="00100763">
        <w:rPr>
          <w:rFonts w:asciiTheme="minorHAnsi" w:hAnsiTheme="minorHAnsi" w:cs="Arial"/>
          <w:color w:val="1F3864" w:themeColor="accent5" w:themeShade="80"/>
          <w:sz w:val="24"/>
          <w:szCs w:val="24"/>
          <w:u w:val="single"/>
        </w:rPr>
        <w:t>__.</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after 3 days</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until abated</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or b, whichever occurs sooner</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15 days </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Which OSHA citation can result in the largest monetary penalty of $70,000</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Willful violation</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Serious violation</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Repeated violation</w:t>
      </w:r>
    </w:p>
    <w:p w:rsidR="00100763" w:rsidRPr="00100763" w:rsidRDefault="00100763" w:rsidP="00615915">
      <w:pPr>
        <w:pStyle w:val="ListParagraph"/>
        <w:numPr>
          <w:ilvl w:val="1"/>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Both a and c</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After an OSHA citation has been corrected, which of the following steps </w:t>
      </w:r>
      <w:r w:rsidRPr="00100763">
        <w:rPr>
          <w:rFonts w:asciiTheme="minorHAnsi" w:hAnsiTheme="minorHAnsi" w:cs="Arial"/>
          <w:color w:val="1F3864" w:themeColor="accent5" w:themeShade="80"/>
          <w:sz w:val="24"/>
          <w:szCs w:val="24"/>
          <w:u w:val="single"/>
        </w:rPr>
        <w:t>are</w:t>
      </w:r>
      <w:r w:rsidRPr="00100763">
        <w:rPr>
          <w:rFonts w:asciiTheme="minorHAnsi" w:hAnsiTheme="minorHAnsi" w:cs="Arial"/>
          <w:color w:val="1F3864" w:themeColor="accent5" w:themeShade="80"/>
          <w:sz w:val="24"/>
          <w:szCs w:val="24"/>
        </w:rPr>
        <w:t xml:space="preserve"> </w:t>
      </w:r>
      <w:r w:rsidRPr="00100763">
        <w:rPr>
          <w:rFonts w:asciiTheme="minorHAnsi" w:hAnsiTheme="minorHAnsi" w:cs="Arial"/>
          <w:color w:val="1F3864" w:themeColor="accent5" w:themeShade="80"/>
          <w:sz w:val="24"/>
          <w:szCs w:val="24"/>
          <w:u w:val="single"/>
        </w:rPr>
        <w:t>not</w:t>
      </w:r>
      <w:r w:rsidRPr="00100763">
        <w:rPr>
          <w:rFonts w:asciiTheme="minorHAnsi" w:hAnsiTheme="minorHAnsi" w:cs="Arial"/>
          <w:color w:val="1F3864" w:themeColor="accent5" w:themeShade="80"/>
          <w:sz w:val="24"/>
          <w:szCs w:val="24"/>
        </w:rPr>
        <w:t xml:space="preserve"> required by the employer?</w:t>
      </w:r>
    </w:p>
    <w:p w:rsidR="00100763" w:rsidRPr="00100763" w:rsidRDefault="00100763" w:rsidP="00615915">
      <w:pPr>
        <w:pStyle w:val="ListParagraph"/>
        <w:numPr>
          <w:ilvl w:val="0"/>
          <w:numId w:val="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Certify the hazard has been corrected</w:t>
      </w:r>
    </w:p>
    <w:p w:rsidR="00100763" w:rsidRPr="00100763" w:rsidRDefault="00100763" w:rsidP="00615915">
      <w:pPr>
        <w:pStyle w:val="ListParagraph"/>
        <w:numPr>
          <w:ilvl w:val="0"/>
          <w:numId w:val="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Notify company employees</w:t>
      </w:r>
    </w:p>
    <w:p w:rsidR="00100763" w:rsidRPr="00100763" w:rsidRDefault="00100763" w:rsidP="00615915">
      <w:pPr>
        <w:pStyle w:val="ListParagraph"/>
        <w:numPr>
          <w:ilvl w:val="0"/>
          <w:numId w:val="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Send documents to OSHA</w:t>
      </w:r>
    </w:p>
    <w:p w:rsidR="00100763" w:rsidRPr="00100763" w:rsidRDefault="00100763" w:rsidP="00615915">
      <w:pPr>
        <w:pStyle w:val="ListParagraph"/>
        <w:numPr>
          <w:ilvl w:val="0"/>
          <w:numId w:val="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None of the above</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An appeal to an OSHA citation is 30 days.</w:t>
      </w:r>
    </w:p>
    <w:p w:rsidR="00100763" w:rsidRPr="00100763" w:rsidRDefault="00100763" w:rsidP="00615915">
      <w:pPr>
        <w:pStyle w:val="ListParagraph"/>
        <w:numPr>
          <w:ilvl w:val="0"/>
          <w:numId w:val="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0"/>
          <w:numId w:val="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False  </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Quiz"/>
        <w:numPr>
          <w:ilvl w:val="0"/>
          <w:numId w:val="2"/>
        </w:numPr>
        <w:tabs>
          <w:tab w:val="clear" w:pos="36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The General Duty Clause requires employers to provide a workplace free of recognized hazards.</w:t>
      </w:r>
    </w:p>
    <w:p w:rsidR="00100763" w:rsidRPr="00100763" w:rsidRDefault="00100763" w:rsidP="00615915">
      <w:pPr>
        <w:pStyle w:val="Quiz"/>
        <w:numPr>
          <w:ilvl w:val="0"/>
          <w:numId w:val="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p>
    <w:p w:rsidR="00100763" w:rsidRPr="00100763" w:rsidRDefault="00100763" w:rsidP="00100763">
      <w:pPr>
        <w:pStyle w:val="Quiz"/>
        <w:tabs>
          <w:tab w:val="clear" w:pos="360"/>
          <w:tab w:val="left" w:pos="720"/>
        </w:tabs>
        <w:spacing w:before="0" w:after="0"/>
        <w:ind w:left="360" w:firstLine="0"/>
        <w:rPr>
          <w:rFonts w:asciiTheme="minorHAnsi" w:hAnsiTheme="minorHAnsi" w:cs="Arial"/>
          <w:color w:val="1F3864" w:themeColor="accent5" w:themeShade="80"/>
        </w:rPr>
      </w:pP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According to the General Duty Clause, employees do not have any responsibilities.</w:t>
      </w:r>
    </w:p>
    <w:p w:rsidR="00100763" w:rsidRPr="00100763" w:rsidRDefault="00100763" w:rsidP="00615915">
      <w:pPr>
        <w:pStyle w:val="Quiz"/>
        <w:numPr>
          <w:ilvl w:val="0"/>
          <w:numId w:val="6"/>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6"/>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r w:rsidR="00A40B3B">
        <w:rPr>
          <w:rFonts w:asciiTheme="minorHAnsi" w:hAnsiTheme="minorHAnsi" w:cs="Arial"/>
          <w:color w:val="1F3864" w:themeColor="accent5" w:themeShade="80"/>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 General Duty Clause is not a safety standard.</w:t>
      </w:r>
    </w:p>
    <w:p w:rsidR="00100763" w:rsidRPr="00100763" w:rsidRDefault="00100763" w:rsidP="00615915">
      <w:pPr>
        <w:pStyle w:val="ListParagraph"/>
        <w:numPr>
          <w:ilvl w:val="0"/>
          <w:numId w:val="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0"/>
          <w:numId w:val="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False</w:t>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lastRenderedPageBreak/>
        <w:t xml:space="preserve">A </w:t>
      </w:r>
      <w:r w:rsidRPr="00100763">
        <w:rPr>
          <w:rFonts w:asciiTheme="minorHAnsi" w:hAnsiTheme="minorHAnsi" w:cs="Arial"/>
          <w:i/>
          <w:color w:val="1F3864" w:themeColor="accent5" w:themeShade="80"/>
          <w:sz w:val="24"/>
          <w:szCs w:val="24"/>
        </w:rPr>
        <w:t>Significant Findings Letter</w:t>
      </w:r>
      <w:r w:rsidRPr="00100763">
        <w:rPr>
          <w:rFonts w:asciiTheme="minorHAnsi" w:hAnsiTheme="minorHAnsi" w:cs="Arial"/>
          <w:color w:val="1F3864" w:themeColor="accent5" w:themeShade="80"/>
          <w:sz w:val="24"/>
          <w:szCs w:val="24"/>
        </w:rPr>
        <w:t xml:space="preserve"> is an OSHA citation document.</w:t>
      </w:r>
    </w:p>
    <w:p w:rsidR="00100763" w:rsidRPr="00100763" w:rsidRDefault="00100763" w:rsidP="00615915">
      <w:pPr>
        <w:pStyle w:val="ListParagraph"/>
        <w:numPr>
          <w:ilvl w:val="0"/>
          <w:numId w:val="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0"/>
          <w:numId w:val="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False </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Who should be involved in writing safety programs for the company?</w:t>
      </w:r>
    </w:p>
    <w:p w:rsidR="00100763" w:rsidRPr="00100763" w:rsidRDefault="00100763" w:rsidP="00615915">
      <w:pPr>
        <w:pStyle w:val="ListParagraph"/>
        <w:numPr>
          <w:ilvl w:val="0"/>
          <w:numId w:val="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Managers</w:t>
      </w:r>
    </w:p>
    <w:p w:rsidR="00100763" w:rsidRPr="00100763" w:rsidRDefault="00100763" w:rsidP="00615915">
      <w:pPr>
        <w:pStyle w:val="ListParagraph"/>
        <w:numPr>
          <w:ilvl w:val="0"/>
          <w:numId w:val="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Safety Officer</w:t>
      </w:r>
    </w:p>
    <w:p w:rsidR="00100763" w:rsidRPr="00100763" w:rsidRDefault="00100763" w:rsidP="00615915">
      <w:pPr>
        <w:pStyle w:val="ListParagraph"/>
        <w:numPr>
          <w:ilvl w:val="0"/>
          <w:numId w:val="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Employees</w:t>
      </w:r>
    </w:p>
    <w:p w:rsidR="00100763" w:rsidRPr="00100763" w:rsidRDefault="00100763" w:rsidP="00615915">
      <w:pPr>
        <w:pStyle w:val="ListParagraph"/>
        <w:numPr>
          <w:ilvl w:val="0"/>
          <w:numId w:val="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All of the above </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Employees cannot be reprimanded for discussing safety concerns unless they involve__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1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their supervisor</w:t>
      </w:r>
    </w:p>
    <w:p w:rsidR="00100763" w:rsidRPr="00100763" w:rsidRDefault="00100763" w:rsidP="00615915">
      <w:pPr>
        <w:pStyle w:val="ListParagraph"/>
        <w:numPr>
          <w:ilvl w:val="0"/>
          <w:numId w:val="1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other employees</w:t>
      </w:r>
    </w:p>
    <w:p w:rsidR="00100763" w:rsidRPr="00100763" w:rsidRDefault="00100763" w:rsidP="00615915">
      <w:pPr>
        <w:pStyle w:val="ListParagraph"/>
        <w:numPr>
          <w:ilvl w:val="0"/>
          <w:numId w:val="1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OSHA</w:t>
      </w:r>
    </w:p>
    <w:p w:rsidR="00100763" w:rsidRPr="00100763" w:rsidRDefault="00100763" w:rsidP="00615915">
      <w:pPr>
        <w:pStyle w:val="ListParagraph"/>
        <w:numPr>
          <w:ilvl w:val="0"/>
          <w:numId w:val="1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None of the above </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Under the General Duty Clause, an employer cannot receive a citation unless a potential hazard is identified by OSHA before the inspection. </w:t>
      </w:r>
    </w:p>
    <w:p w:rsidR="00100763" w:rsidRPr="00100763" w:rsidRDefault="00100763" w:rsidP="00615915">
      <w:pPr>
        <w:pStyle w:val="ListParagraph"/>
        <w:numPr>
          <w:ilvl w:val="0"/>
          <w:numId w:val="11"/>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0"/>
          <w:numId w:val="11"/>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False</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An OSHA citation is formally issued in the form of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1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court document</w:t>
      </w:r>
    </w:p>
    <w:p w:rsidR="00100763" w:rsidRPr="00100763" w:rsidRDefault="00100763" w:rsidP="00615915">
      <w:pPr>
        <w:pStyle w:val="ListParagraph"/>
        <w:numPr>
          <w:ilvl w:val="0"/>
          <w:numId w:val="1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certified letter</w:t>
      </w:r>
    </w:p>
    <w:p w:rsidR="00100763" w:rsidRPr="00100763" w:rsidRDefault="00100763" w:rsidP="00615915">
      <w:pPr>
        <w:pStyle w:val="ListParagraph"/>
        <w:numPr>
          <w:ilvl w:val="0"/>
          <w:numId w:val="1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document delivered by the local police</w:t>
      </w:r>
    </w:p>
    <w:p w:rsidR="00100763" w:rsidRPr="00100763" w:rsidRDefault="00100763" w:rsidP="00615915">
      <w:pPr>
        <w:pStyle w:val="ListParagraph"/>
        <w:numPr>
          <w:ilvl w:val="0"/>
          <w:numId w:val="1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verbal notification during the closing conference during the inspection</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 employee who usually greets the OSHA and initiates the inspection process is the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1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safety officer</w:t>
      </w:r>
    </w:p>
    <w:p w:rsidR="00100763" w:rsidRPr="00100763" w:rsidRDefault="00100763" w:rsidP="00615915">
      <w:pPr>
        <w:pStyle w:val="ListParagraph"/>
        <w:numPr>
          <w:ilvl w:val="0"/>
          <w:numId w:val="1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security guard</w:t>
      </w:r>
    </w:p>
    <w:p w:rsidR="00100763" w:rsidRPr="00100763" w:rsidRDefault="00100763" w:rsidP="00615915">
      <w:pPr>
        <w:pStyle w:val="ListParagraph"/>
        <w:numPr>
          <w:ilvl w:val="0"/>
          <w:numId w:val="1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receptionist</w:t>
      </w:r>
    </w:p>
    <w:p w:rsidR="00100763" w:rsidRPr="00100763" w:rsidRDefault="00100763" w:rsidP="00615915">
      <w:pPr>
        <w:pStyle w:val="ListParagraph"/>
        <w:numPr>
          <w:ilvl w:val="0"/>
          <w:numId w:val="1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company president</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When interviewing an employee, the CSHO attempts to determine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1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their level of safety knowledge</w:t>
      </w:r>
    </w:p>
    <w:p w:rsidR="00100763" w:rsidRPr="00100763" w:rsidRDefault="00100763" w:rsidP="00615915">
      <w:pPr>
        <w:pStyle w:val="ListParagraph"/>
        <w:numPr>
          <w:ilvl w:val="0"/>
          <w:numId w:val="1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 safety culture at the company</w:t>
      </w:r>
    </w:p>
    <w:p w:rsidR="00100763" w:rsidRPr="00100763" w:rsidRDefault="00100763" w:rsidP="00615915">
      <w:pPr>
        <w:pStyle w:val="ListParagraph"/>
        <w:numPr>
          <w:ilvl w:val="0"/>
          <w:numId w:val="1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if he/she has safety concerns</w:t>
      </w:r>
    </w:p>
    <w:p w:rsidR="00100763" w:rsidRPr="00100763" w:rsidRDefault="00100763" w:rsidP="00615915">
      <w:pPr>
        <w:pStyle w:val="ListParagraph"/>
        <w:numPr>
          <w:ilvl w:val="0"/>
          <w:numId w:val="1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All of the above</w:t>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lastRenderedPageBreak/>
        <w:t>An OSHA citation should not be contested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1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if the company has an ideological disagreement with the CSHO</w:t>
      </w:r>
    </w:p>
    <w:p w:rsidR="00100763" w:rsidRPr="00100763" w:rsidRDefault="00100763" w:rsidP="00615915">
      <w:pPr>
        <w:pStyle w:val="ListParagraph"/>
        <w:numPr>
          <w:ilvl w:val="0"/>
          <w:numId w:val="1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unless there is documentation that supports the disagreement</w:t>
      </w:r>
    </w:p>
    <w:p w:rsidR="00100763" w:rsidRPr="00100763" w:rsidRDefault="00100763" w:rsidP="00615915">
      <w:pPr>
        <w:pStyle w:val="ListParagraph"/>
        <w:numPr>
          <w:ilvl w:val="0"/>
          <w:numId w:val="1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for the simple reason the company does not want to spend the money to make the correction</w:t>
      </w:r>
    </w:p>
    <w:p w:rsidR="00100763" w:rsidRPr="00100763" w:rsidRDefault="00100763" w:rsidP="00615915">
      <w:pPr>
        <w:pStyle w:val="ListParagraph"/>
        <w:numPr>
          <w:ilvl w:val="0"/>
          <w:numId w:val="1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All of the above</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OSHA provides a call-free call center that is available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1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during working hours</w:t>
      </w:r>
    </w:p>
    <w:p w:rsidR="00100763" w:rsidRPr="00100763" w:rsidRDefault="00100763" w:rsidP="00615915">
      <w:pPr>
        <w:pStyle w:val="ListParagraph"/>
        <w:numPr>
          <w:ilvl w:val="0"/>
          <w:numId w:val="1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16 hours during each weekday</w:t>
      </w:r>
    </w:p>
    <w:p w:rsidR="00100763" w:rsidRPr="00100763" w:rsidRDefault="00100763" w:rsidP="00615915">
      <w:pPr>
        <w:pStyle w:val="ListParagraph"/>
        <w:numPr>
          <w:ilvl w:val="0"/>
          <w:numId w:val="1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24/7</w:t>
      </w:r>
    </w:p>
    <w:p w:rsidR="00100763" w:rsidRPr="00100763" w:rsidRDefault="00100763" w:rsidP="00615915">
      <w:pPr>
        <w:pStyle w:val="ListParagraph"/>
        <w:numPr>
          <w:ilvl w:val="0"/>
          <w:numId w:val="1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12 hours per day, 7 days a week </w:t>
      </w:r>
    </w:p>
    <w:p w:rsidR="00100763" w:rsidRPr="00100763" w:rsidRDefault="00100763" w:rsidP="00100763">
      <w:pPr>
        <w:ind w:left="0" w:firstLine="60"/>
        <w:rPr>
          <w:rFonts w:asciiTheme="minorHAnsi" w:hAnsiTheme="minorHAnsi" w:cs="Arial"/>
          <w:color w:val="1F3864" w:themeColor="accent5" w:themeShade="80"/>
          <w:sz w:val="24"/>
          <w:szCs w:val="24"/>
        </w:rPr>
      </w:pP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Identifying potential hazards is one of the first steps in preventing slip, trip, and fall injuries and accidents. </w:t>
      </w:r>
    </w:p>
    <w:p w:rsidR="00100763" w:rsidRPr="00100763" w:rsidRDefault="00100763" w:rsidP="00615915">
      <w:pPr>
        <w:pStyle w:val="Quiz"/>
        <w:numPr>
          <w:ilvl w:val="0"/>
          <w:numId w:val="17"/>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17"/>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p>
    <w:p w:rsidR="00100763" w:rsidRPr="00100763" w:rsidRDefault="00100763" w:rsidP="00100763">
      <w:pPr>
        <w:pStyle w:val="Quiz"/>
        <w:tabs>
          <w:tab w:val="clear" w:pos="360"/>
          <w:tab w:val="left" w:pos="720"/>
        </w:tabs>
        <w:spacing w:before="0" w:after="0"/>
        <w:rPr>
          <w:rFonts w:asciiTheme="minorHAnsi" w:hAnsiTheme="minorHAnsi" w:cs="Arial"/>
          <w:color w:val="1F3864" w:themeColor="accent5" w:themeShade="80"/>
        </w:rPr>
      </w:pPr>
    </w:p>
    <w:p w:rsidR="00100763" w:rsidRPr="00A40B3B"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Slip-resistant footwear will always prevent slips. </w:t>
      </w:r>
    </w:p>
    <w:p w:rsidR="00100763" w:rsidRPr="00100763" w:rsidRDefault="00100763" w:rsidP="00615915">
      <w:pPr>
        <w:pStyle w:val="Quiz"/>
        <w:numPr>
          <w:ilvl w:val="0"/>
          <w:numId w:val="1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1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Which action </w:t>
      </w:r>
      <w:r w:rsidRPr="00100763">
        <w:rPr>
          <w:rFonts w:asciiTheme="minorHAnsi" w:hAnsiTheme="minorHAnsi" w:cs="Arial"/>
          <w:color w:val="1F3864" w:themeColor="accent5" w:themeShade="80"/>
          <w:sz w:val="24"/>
          <w:szCs w:val="24"/>
          <w:u w:val="single"/>
        </w:rPr>
        <w:t>does</w:t>
      </w:r>
      <w:r w:rsidRPr="00100763">
        <w:rPr>
          <w:rFonts w:asciiTheme="minorHAnsi" w:hAnsiTheme="minorHAnsi" w:cs="Arial"/>
          <w:color w:val="1F3864" w:themeColor="accent5" w:themeShade="80"/>
          <w:sz w:val="24"/>
          <w:szCs w:val="24"/>
        </w:rPr>
        <w:t xml:space="preserve"> </w:t>
      </w:r>
      <w:r w:rsidRPr="00100763">
        <w:rPr>
          <w:rFonts w:asciiTheme="minorHAnsi" w:hAnsiTheme="minorHAnsi" w:cs="Arial"/>
          <w:color w:val="1F3864" w:themeColor="accent5" w:themeShade="80"/>
          <w:sz w:val="24"/>
          <w:szCs w:val="24"/>
          <w:u w:val="single"/>
        </w:rPr>
        <w:t>not</w:t>
      </w:r>
      <w:r w:rsidRPr="00100763">
        <w:rPr>
          <w:rFonts w:asciiTheme="minorHAnsi" w:hAnsiTheme="minorHAnsi" w:cs="Arial"/>
          <w:color w:val="1F3864" w:themeColor="accent5" w:themeShade="80"/>
          <w:sz w:val="24"/>
          <w:szCs w:val="24"/>
        </w:rPr>
        <w:t xml:space="preserve"> help to prevent a trip hazard?</w:t>
      </w:r>
    </w:p>
    <w:p w:rsidR="00100763" w:rsidRPr="00100763" w:rsidRDefault="00100763" w:rsidP="00615915">
      <w:pPr>
        <w:pStyle w:val="ListParagraph"/>
        <w:numPr>
          <w:ilvl w:val="0"/>
          <w:numId w:val="1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clean up spills</w:t>
      </w:r>
    </w:p>
    <w:p w:rsidR="00100763" w:rsidRPr="00100763" w:rsidRDefault="00100763" w:rsidP="00615915">
      <w:pPr>
        <w:pStyle w:val="ListParagraph"/>
        <w:numPr>
          <w:ilvl w:val="0"/>
          <w:numId w:val="1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do not carry things that block vision</w:t>
      </w:r>
    </w:p>
    <w:p w:rsidR="00100763" w:rsidRPr="00100763" w:rsidRDefault="00100763" w:rsidP="00615915">
      <w:pPr>
        <w:pStyle w:val="ListParagraph"/>
        <w:numPr>
          <w:ilvl w:val="0"/>
          <w:numId w:val="1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remove a wrinkle form a rug</w:t>
      </w:r>
    </w:p>
    <w:p w:rsidR="00100763" w:rsidRPr="00100763" w:rsidRDefault="00100763" w:rsidP="00615915">
      <w:pPr>
        <w:pStyle w:val="ListParagraph"/>
        <w:numPr>
          <w:ilvl w:val="0"/>
          <w:numId w:val="1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None of the above  </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You should always use an aluminum ladder. </w:t>
      </w:r>
    </w:p>
    <w:p w:rsidR="00100763" w:rsidRPr="00100763" w:rsidRDefault="00100763" w:rsidP="00615915">
      <w:pPr>
        <w:pStyle w:val="Quiz"/>
        <w:numPr>
          <w:ilvl w:val="0"/>
          <w:numId w:val="20"/>
        </w:numPr>
        <w:tabs>
          <w:tab w:val="clear" w:pos="360"/>
          <w:tab w:val="left" w:pos="720"/>
        </w:tabs>
        <w:adjustRightInd w:val="0"/>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20"/>
        </w:numPr>
        <w:tabs>
          <w:tab w:val="clear" w:pos="360"/>
          <w:tab w:val="left" w:pos="720"/>
        </w:tabs>
        <w:adjustRightInd w:val="0"/>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p>
    <w:p w:rsidR="00100763" w:rsidRPr="00100763" w:rsidRDefault="00100763" w:rsidP="00100763">
      <w:pPr>
        <w:pStyle w:val="Quiz"/>
        <w:tabs>
          <w:tab w:val="clear" w:pos="360"/>
          <w:tab w:val="left" w:pos="720"/>
        </w:tabs>
        <w:adjustRightInd w:val="0"/>
        <w:spacing w:before="0" w:after="0"/>
        <w:rPr>
          <w:rFonts w:asciiTheme="minorHAnsi" w:hAnsiTheme="minorHAnsi" w:cs="Arial"/>
          <w:color w:val="1F3864" w:themeColor="accent5" w:themeShade="80"/>
        </w:rPr>
      </w:pPr>
    </w:p>
    <w:p w:rsidR="00100763" w:rsidRPr="00100763" w:rsidRDefault="00100763" w:rsidP="00615915">
      <w:pPr>
        <w:pStyle w:val="Quiz"/>
        <w:numPr>
          <w:ilvl w:val="0"/>
          <w:numId w:val="2"/>
        </w:numPr>
        <w:tabs>
          <w:tab w:val="clear" w:pos="360"/>
          <w:tab w:val="left" w:pos="720"/>
        </w:tabs>
        <w:adjustRightInd w:val="0"/>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Ladder rungs should be clean and free from grease, oil, and other contaminant that may cause them to be slippery. </w:t>
      </w:r>
    </w:p>
    <w:p w:rsidR="00100763" w:rsidRPr="00100763" w:rsidRDefault="00AC6FD0" w:rsidP="00615915">
      <w:pPr>
        <w:pStyle w:val="Quiz"/>
        <w:numPr>
          <w:ilvl w:val="0"/>
          <w:numId w:val="21"/>
        </w:numPr>
        <w:tabs>
          <w:tab w:val="clear" w:pos="360"/>
          <w:tab w:val="left" w:pos="720"/>
        </w:tabs>
        <w:adjustRightInd w:val="0"/>
        <w:spacing w:before="0" w:after="0"/>
        <w:rPr>
          <w:rFonts w:asciiTheme="minorHAnsi" w:hAnsiTheme="minorHAnsi" w:cs="Arial"/>
          <w:color w:val="1F3864" w:themeColor="accent5" w:themeShade="80"/>
        </w:rPr>
      </w:pPr>
      <w:r>
        <w:rPr>
          <w:rFonts w:asciiTheme="minorHAnsi" w:hAnsiTheme="minorHAnsi" w:cs="Arial"/>
          <w:color w:val="1F3864" w:themeColor="accent5" w:themeShade="80"/>
        </w:rPr>
        <w:t>T</w:t>
      </w:r>
      <w:r w:rsidR="00100763" w:rsidRPr="00100763">
        <w:rPr>
          <w:rFonts w:asciiTheme="minorHAnsi" w:hAnsiTheme="minorHAnsi" w:cs="Arial"/>
          <w:color w:val="1F3864" w:themeColor="accent5" w:themeShade="80"/>
        </w:rPr>
        <w:t>rue</w:t>
      </w:r>
    </w:p>
    <w:p w:rsidR="00100763" w:rsidRPr="00100763" w:rsidRDefault="00100763" w:rsidP="00615915">
      <w:pPr>
        <w:pStyle w:val="Quiz"/>
        <w:numPr>
          <w:ilvl w:val="0"/>
          <w:numId w:val="21"/>
        </w:numPr>
        <w:tabs>
          <w:tab w:val="clear" w:pos="360"/>
          <w:tab w:val="left" w:pos="720"/>
        </w:tabs>
        <w:adjustRightInd w:val="0"/>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p>
    <w:p w:rsidR="00100763" w:rsidRPr="00100763" w:rsidRDefault="00100763" w:rsidP="00100763">
      <w:pPr>
        <w:pStyle w:val="Quiz"/>
        <w:tabs>
          <w:tab w:val="clear" w:pos="360"/>
          <w:tab w:val="left" w:pos="720"/>
        </w:tabs>
        <w:spacing w:before="0" w:after="0"/>
        <w:rPr>
          <w:rFonts w:asciiTheme="minorHAnsi" w:hAnsiTheme="minorHAnsi" w:cs="Arial"/>
          <w:color w:val="1F3864" w:themeColor="accent5" w:themeShade="80"/>
        </w:rPr>
      </w:pPr>
    </w:p>
    <w:p w:rsidR="005E1385" w:rsidRDefault="005E1385">
      <w:pPr>
        <w:ind w:left="0"/>
        <w:rPr>
          <w:rFonts w:asciiTheme="minorHAnsi" w:eastAsia="Times New Roman" w:hAnsiTheme="minorHAnsi" w:cs="Arial"/>
          <w:color w:val="1F3864" w:themeColor="accent5" w:themeShade="80"/>
          <w:sz w:val="24"/>
          <w:szCs w:val="24"/>
        </w:rPr>
      </w:pPr>
      <w:r>
        <w:rPr>
          <w:rFonts w:asciiTheme="minorHAnsi" w:hAnsiTheme="minorHAnsi" w:cs="Arial"/>
          <w:color w:val="1F3864" w:themeColor="accent5" w:themeShade="80"/>
        </w:rPr>
        <w:br w:type="page"/>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lastRenderedPageBreak/>
        <w:t xml:space="preserve">Which of the following is </w:t>
      </w:r>
      <w:r w:rsidRPr="00100763">
        <w:rPr>
          <w:rFonts w:asciiTheme="minorHAnsi" w:hAnsiTheme="minorHAnsi" w:cs="Arial"/>
          <w:b/>
          <w:bCs/>
          <w:color w:val="1F3864" w:themeColor="accent5" w:themeShade="80"/>
          <w:u w:val="single"/>
        </w:rPr>
        <w:t xml:space="preserve">NOT </w:t>
      </w:r>
      <w:r w:rsidRPr="00100763">
        <w:rPr>
          <w:rFonts w:asciiTheme="minorHAnsi" w:hAnsiTheme="minorHAnsi" w:cs="Arial"/>
          <w:color w:val="1F3864" w:themeColor="accent5" w:themeShade="80"/>
        </w:rPr>
        <w:t>a requirement of a fixed ladder?</w:t>
      </w:r>
    </w:p>
    <w:p w:rsidR="00100763" w:rsidRPr="00100763" w:rsidRDefault="00100763" w:rsidP="00615915">
      <w:pPr>
        <w:pStyle w:val="Quiz"/>
        <w:numPr>
          <w:ilvl w:val="1"/>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The length of the rung has to be 16”</w:t>
      </w:r>
    </w:p>
    <w:p w:rsidR="00100763" w:rsidRPr="00100763" w:rsidRDefault="00100763" w:rsidP="00615915">
      <w:pPr>
        <w:pStyle w:val="Quiz"/>
        <w:numPr>
          <w:ilvl w:val="1"/>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The distance between rungs shall exceed 16”</w:t>
      </w:r>
    </w:p>
    <w:p w:rsidR="00100763" w:rsidRPr="00100763" w:rsidRDefault="00100763" w:rsidP="00615915">
      <w:pPr>
        <w:pStyle w:val="Quiz"/>
        <w:numPr>
          <w:ilvl w:val="1"/>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Cages are required on all fixed ladders over 20’</w:t>
      </w:r>
    </w:p>
    <w:p w:rsidR="00100763" w:rsidRPr="00100763" w:rsidRDefault="00100763" w:rsidP="00615915">
      <w:pPr>
        <w:pStyle w:val="Quiz"/>
        <w:numPr>
          <w:ilvl w:val="1"/>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They are attached to a structure, building, or equipment</w:t>
      </w:r>
    </w:p>
    <w:p w:rsidR="00100763" w:rsidRPr="00100763" w:rsidRDefault="00100763" w:rsidP="00100763">
      <w:pPr>
        <w:pStyle w:val="Quiz"/>
        <w:tabs>
          <w:tab w:val="clear" w:pos="360"/>
          <w:tab w:val="left" w:pos="720"/>
        </w:tabs>
        <w:spacing w:before="0" w:after="0"/>
        <w:rPr>
          <w:rFonts w:asciiTheme="minorHAnsi" w:hAnsiTheme="minorHAnsi" w:cs="Arial"/>
          <w:color w:val="1F3864" w:themeColor="accent5" w:themeShade="80"/>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Do not stand on the top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step/s of a step ladder.</w:t>
      </w:r>
    </w:p>
    <w:p w:rsidR="00100763" w:rsidRPr="00100763" w:rsidRDefault="00100763" w:rsidP="00615915">
      <w:pPr>
        <w:pStyle w:val="ListParagraph"/>
        <w:numPr>
          <w:ilvl w:val="0"/>
          <w:numId w:val="2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2</w:t>
      </w:r>
    </w:p>
    <w:p w:rsidR="00100763" w:rsidRPr="00100763" w:rsidRDefault="00100763" w:rsidP="00615915">
      <w:pPr>
        <w:pStyle w:val="ListParagraph"/>
        <w:numPr>
          <w:ilvl w:val="0"/>
          <w:numId w:val="2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3</w:t>
      </w:r>
    </w:p>
    <w:p w:rsidR="00100763" w:rsidRPr="00100763" w:rsidRDefault="00100763" w:rsidP="00615915">
      <w:pPr>
        <w:pStyle w:val="ListParagraph"/>
        <w:numPr>
          <w:ilvl w:val="0"/>
          <w:numId w:val="2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4</w:t>
      </w:r>
    </w:p>
    <w:p w:rsidR="00100763" w:rsidRPr="00100763" w:rsidRDefault="00100763" w:rsidP="00615915">
      <w:pPr>
        <w:pStyle w:val="ListParagraph"/>
        <w:numPr>
          <w:ilvl w:val="0"/>
          <w:numId w:val="2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None of the above</w:t>
      </w:r>
      <w:r w:rsidRPr="00100763">
        <w:rPr>
          <w:rFonts w:asciiTheme="minorHAnsi" w:hAnsiTheme="minorHAnsi" w:cs="Arial"/>
          <w:color w:val="1F3864" w:themeColor="accent5" w:themeShade="80"/>
          <w:sz w:val="24"/>
          <w:szCs w:val="24"/>
        </w:rPr>
        <w:br/>
      </w:r>
    </w:p>
    <w:p w:rsidR="00100763" w:rsidRPr="00100763" w:rsidRDefault="00100763" w:rsidP="00615915">
      <w:pPr>
        <w:pStyle w:val="Quiz"/>
        <w:numPr>
          <w:ilvl w:val="0"/>
          <w:numId w:val="2"/>
        </w:numPr>
        <w:tabs>
          <w:tab w:val="clear" w:pos="360"/>
          <w:tab w:val="left" w:pos="720"/>
        </w:tabs>
        <w:adjustRightInd w:val="0"/>
        <w:spacing w:before="0" w:after="0"/>
        <w:rPr>
          <w:rFonts w:asciiTheme="minorHAnsi" w:hAnsiTheme="minorHAnsi" w:cs="Arial"/>
          <w:color w:val="1F3864" w:themeColor="accent5" w:themeShade="80"/>
          <w:u w:val="single"/>
        </w:rPr>
      </w:pPr>
      <w:r w:rsidRPr="00100763">
        <w:rPr>
          <w:rFonts w:asciiTheme="minorHAnsi" w:hAnsiTheme="minorHAnsi" w:cs="Arial"/>
          <w:color w:val="1F3864" w:themeColor="accent5" w:themeShade="80"/>
        </w:rPr>
        <w:t>Describe the 4-to-1 rule when setting up a ladder.</w:t>
      </w:r>
    </w:p>
    <w:p w:rsidR="00100763" w:rsidRPr="00100763" w:rsidRDefault="00100763" w:rsidP="00615915">
      <w:pPr>
        <w:pStyle w:val="Quiz"/>
        <w:numPr>
          <w:ilvl w:val="0"/>
          <w:numId w:val="23"/>
        </w:numPr>
        <w:tabs>
          <w:tab w:val="clear" w:pos="360"/>
          <w:tab w:val="left" w:pos="720"/>
        </w:tabs>
        <w:adjustRightInd w:val="0"/>
        <w:spacing w:before="0" w:after="0"/>
        <w:rPr>
          <w:rFonts w:asciiTheme="minorHAnsi" w:hAnsiTheme="minorHAnsi" w:cs="Arial"/>
          <w:color w:val="1F3864" w:themeColor="accent5" w:themeShade="80"/>
          <w:u w:val="single"/>
        </w:rPr>
      </w:pPr>
      <w:r w:rsidRPr="00100763">
        <w:rPr>
          <w:rFonts w:asciiTheme="minorHAnsi" w:hAnsiTheme="minorHAnsi" w:cs="Arial"/>
          <w:color w:val="1F3864" w:themeColor="accent5" w:themeShade="80"/>
        </w:rPr>
        <w:t>You should spend no more than 25% of your time on a ladder</w:t>
      </w:r>
    </w:p>
    <w:p w:rsidR="00100763" w:rsidRPr="00100763" w:rsidRDefault="00100763" w:rsidP="00615915">
      <w:pPr>
        <w:pStyle w:val="Quiz"/>
        <w:numPr>
          <w:ilvl w:val="0"/>
          <w:numId w:val="23"/>
        </w:numPr>
        <w:tabs>
          <w:tab w:val="clear" w:pos="360"/>
          <w:tab w:val="left" w:pos="720"/>
        </w:tabs>
        <w:adjustRightInd w:val="0"/>
        <w:spacing w:before="0" w:after="0"/>
        <w:rPr>
          <w:rFonts w:asciiTheme="minorHAnsi" w:hAnsiTheme="minorHAnsi" w:cs="Arial"/>
          <w:color w:val="1F3864" w:themeColor="accent5" w:themeShade="80"/>
          <w:u w:val="single"/>
        </w:rPr>
      </w:pPr>
      <w:r w:rsidRPr="00100763">
        <w:rPr>
          <w:rFonts w:asciiTheme="minorHAnsi" w:hAnsiTheme="minorHAnsi" w:cs="Arial"/>
          <w:color w:val="1F3864" w:themeColor="accent5" w:themeShade="80"/>
        </w:rPr>
        <w:t>The proper mixture of rubber to acetylene in welding ladder rungs</w:t>
      </w:r>
    </w:p>
    <w:p w:rsidR="00100763" w:rsidRPr="00100763" w:rsidRDefault="00AC6FD0" w:rsidP="00615915">
      <w:pPr>
        <w:pStyle w:val="Quiz"/>
        <w:numPr>
          <w:ilvl w:val="0"/>
          <w:numId w:val="23"/>
        </w:numPr>
        <w:tabs>
          <w:tab w:val="clear" w:pos="360"/>
          <w:tab w:val="left" w:pos="720"/>
        </w:tabs>
        <w:adjustRightInd w:val="0"/>
        <w:spacing w:before="0" w:after="0"/>
        <w:rPr>
          <w:rFonts w:asciiTheme="minorHAnsi" w:hAnsiTheme="minorHAnsi" w:cs="Arial"/>
          <w:color w:val="1F3864" w:themeColor="accent5" w:themeShade="80"/>
        </w:rPr>
      </w:pPr>
      <w:r>
        <w:rPr>
          <w:rFonts w:asciiTheme="minorHAnsi" w:hAnsiTheme="minorHAnsi" w:cs="Arial"/>
          <w:color w:val="1F3864" w:themeColor="accent5" w:themeShade="80"/>
        </w:rPr>
        <w:t>A</w:t>
      </w:r>
      <w:r w:rsidR="00100763" w:rsidRPr="00100763">
        <w:rPr>
          <w:rFonts w:asciiTheme="minorHAnsi" w:hAnsiTheme="minorHAnsi" w:cs="Arial"/>
          <w:color w:val="1F3864" w:themeColor="accent5" w:themeShade="80"/>
        </w:rPr>
        <w:t xml:space="preserve">ngle the ladder properly: The ladder bottom should be one foot away from the wall for every four feet that the ladder rises (i.e., if the ladder touches the wall 16 feet above the ground, the feet of the ladder should be four feet from where the ladder touches the roof). </w:t>
      </w:r>
    </w:p>
    <w:p w:rsidR="00100763" w:rsidRPr="00100763" w:rsidRDefault="00100763" w:rsidP="00615915">
      <w:pPr>
        <w:pStyle w:val="Quiz"/>
        <w:numPr>
          <w:ilvl w:val="0"/>
          <w:numId w:val="23"/>
        </w:numPr>
        <w:tabs>
          <w:tab w:val="clear" w:pos="360"/>
          <w:tab w:val="left" w:pos="720"/>
        </w:tabs>
        <w:adjustRightInd w:val="0"/>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Four individuals are needed to steady the ladder when one is on the top rung of the ladder when changing light bulbs. </w:t>
      </w:r>
      <w:r w:rsidRPr="00100763">
        <w:rPr>
          <w:rFonts w:asciiTheme="minorHAnsi" w:hAnsiTheme="minorHAnsi" w:cs="Arial"/>
          <w:color w:val="1F3864" w:themeColor="accent5" w:themeShade="80"/>
        </w:rPr>
        <w:br/>
      </w:r>
    </w:p>
    <w:p w:rsidR="00100763" w:rsidRPr="00100763" w:rsidRDefault="005E1385"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A</w:t>
      </w:r>
      <w:r w:rsidR="00100763" w:rsidRPr="00100763">
        <w:rPr>
          <w:rFonts w:asciiTheme="minorHAnsi" w:hAnsiTheme="minorHAnsi" w:cs="Arial"/>
          <w:color w:val="1F3864" w:themeColor="accent5" w:themeShade="80"/>
          <w:sz w:val="24"/>
          <w:szCs w:val="24"/>
        </w:rPr>
        <w:t xml:space="preserve"> __</w:t>
      </w:r>
      <w:r w:rsidR="00100763" w:rsidRPr="00100763">
        <w:rPr>
          <w:rFonts w:asciiTheme="minorHAnsi" w:hAnsiTheme="minorHAnsi" w:cs="Arial"/>
          <w:color w:val="1F3864" w:themeColor="accent5" w:themeShade="80"/>
          <w:sz w:val="24"/>
          <w:szCs w:val="24"/>
        </w:rPr>
        <w:softHyphen/>
      </w:r>
      <w:r w:rsidR="00100763" w:rsidRPr="00100763">
        <w:rPr>
          <w:rFonts w:asciiTheme="minorHAnsi" w:hAnsiTheme="minorHAnsi" w:cs="Arial"/>
          <w:color w:val="1F3864" w:themeColor="accent5" w:themeShade="80"/>
          <w:sz w:val="24"/>
          <w:szCs w:val="24"/>
        </w:rPr>
        <w:softHyphen/>
      </w:r>
      <w:r w:rsidR="00100763" w:rsidRPr="00100763">
        <w:rPr>
          <w:rFonts w:asciiTheme="minorHAnsi" w:hAnsiTheme="minorHAnsi" w:cs="Arial"/>
          <w:color w:val="1F3864" w:themeColor="accent5" w:themeShade="80"/>
          <w:sz w:val="24"/>
          <w:szCs w:val="24"/>
          <w:u w:val="single"/>
        </w:rPr>
        <w:t>__</w:t>
      </w:r>
      <w:r w:rsidR="00100763" w:rsidRPr="00100763">
        <w:rPr>
          <w:rFonts w:asciiTheme="minorHAnsi" w:hAnsiTheme="minorHAnsi" w:cs="Arial"/>
          <w:color w:val="1F3864" w:themeColor="accent5" w:themeShade="80"/>
          <w:sz w:val="24"/>
          <w:szCs w:val="24"/>
        </w:rPr>
        <w:t xml:space="preserve"> measures less than 12 inches but more than 1 inch.</w:t>
      </w:r>
    </w:p>
    <w:p w:rsidR="00100763" w:rsidRPr="00100763" w:rsidRDefault="00100763" w:rsidP="00615915">
      <w:pPr>
        <w:pStyle w:val="ListParagraph"/>
        <w:numPr>
          <w:ilvl w:val="0"/>
          <w:numId w:val="2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floor opening</w:t>
      </w:r>
    </w:p>
    <w:p w:rsidR="00100763" w:rsidRPr="00100763" w:rsidRDefault="00100763" w:rsidP="00615915">
      <w:pPr>
        <w:pStyle w:val="ListParagraph"/>
        <w:numPr>
          <w:ilvl w:val="0"/>
          <w:numId w:val="2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floor hole</w:t>
      </w:r>
    </w:p>
    <w:p w:rsidR="00100763" w:rsidRPr="00100763" w:rsidRDefault="00100763" w:rsidP="00615915">
      <w:pPr>
        <w:pStyle w:val="ListParagraph"/>
        <w:numPr>
          <w:ilvl w:val="0"/>
          <w:numId w:val="2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skylight</w:t>
      </w:r>
    </w:p>
    <w:p w:rsidR="00100763" w:rsidRPr="00100763" w:rsidRDefault="00100763" w:rsidP="00615915">
      <w:pPr>
        <w:pStyle w:val="ListParagraph"/>
        <w:numPr>
          <w:ilvl w:val="0"/>
          <w:numId w:val="2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guardrail</w:t>
      </w:r>
      <w:r w:rsidRPr="00100763">
        <w:rPr>
          <w:rFonts w:asciiTheme="minorHAnsi" w:hAnsiTheme="minorHAnsi" w:cs="Arial"/>
          <w:color w:val="1F3864" w:themeColor="accent5" w:themeShade="80"/>
          <w:sz w:val="24"/>
          <w:szCs w:val="24"/>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What is not a long-term, or chronic effect of overexposure to chemicals?  </w:t>
      </w:r>
    </w:p>
    <w:p w:rsidR="00100763" w:rsidRPr="00100763" w:rsidRDefault="00AC6FD0" w:rsidP="00615915">
      <w:pPr>
        <w:pStyle w:val="Quiz"/>
        <w:numPr>
          <w:ilvl w:val="0"/>
          <w:numId w:val="25"/>
        </w:numPr>
        <w:tabs>
          <w:tab w:val="clear" w:pos="360"/>
          <w:tab w:val="left" w:pos="720"/>
        </w:tabs>
        <w:spacing w:before="0" w:after="0"/>
        <w:rPr>
          <w:rFonts w:asciiTheme="minorHAnsi" w:hAnsiTheme="minorHAnsi" w:cs="Arial"/>
          <w:color w:val="1F3864" w:themeColor="accent5" w:themeShade="80"/>
        </w:rPr>
      </w:pPr>
      <w:r>
        <w:rPr>
          <w:rFonts w:asciiTheme="minorHAnsi" w:hAnsiTheme="minorHAnsi" w:cs="Arial"/>
          <w:color w:val="1F3864" w:themeColor="accent5" w:themeShade="80"/>
        </w:rPr>
        <w:t>S</w:t>
      </w:r>
      <w:r w:rsidR="00100763" w:rsidRPr="00100763">
        <w:rPr>
          <w:rFonts w:asciiTheme="minorHAnsi" w:hAnsiTheme="minorHAnsi" w:cs="Arial"/>
          <w:color w:val="1F3864" w:themeColor="accent5" w:themeShade="80"/>
        </w:rPr>
        <w:t xml:space="preserve">udden spontaneous combustion </w:t>
      </w:r>
    </w:p>
    <w:p w:rsidR="00100763" w:rsidRPr="00100763" w:rsidRDefault="00100763" w:rsidP="00615915">
      <w:pPr>
        <w:pStyle w:val="Quiz"/>
        <w:numPr>
          <w:ilvl w:val="0"/>
          <w:numId w:val="2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Allergies</w:t>
      </w:r>
    </w:p>
    <w:p w:rsidR="00100763" w:rsidRPr="00100763" w:rsidRDefault="00100763" w:rsidP="00615915">
      <w:pPr>
        <w:pStyle w:val="Quiz"/>
        <w:numPr>
          <w:ilvl w:val="0"/>
          <w:numId w:val="2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Chemical sensitization </w:t>
      </w:r>
    </w:p>
    <w:p w:rsidR="00100763" w:rsidRPr="00100763" w:rsidRDefault="00100763" w:rsidP="00615915">
      <w:pPr>
        <w:pStyle w:val="Quiz"/>
        <w:numPr>
          <w:ilvl w:val="0"/>
          <w:numId w:val="2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Lung and/or liver damage, cancer </w:t>
      </w:r>
    </w:p>
    <w:p w:rsidR="00100763" w:rsidRPr="00100763" w:rsidRDefault="00100763" w:rsidP="00100763">
      <w:pPr>
        <w:pStyle w:val="Quiz"/>
        <w:tabs>
          <w:tab w:val="clear" w:pos="360"/>
          <w:tab w:val="left" w:pos="720"/>
        </w:tabs>
        <w:spacing w:before="0" w:after="0"/>
        <w:rPr>
          <w:rFonts w:asciiTheme="minorHAnsi" w:hAnsiTheme="minorHAnsi" w:cs="Arial"/>
          <w:color w:val="1F3864" w:themeColor="accent5" w:themeShade="80"/>
        </w:rPr>
      </w:pPr>
    </w:p>
    <w:p w:rsidR="005E1385" w:rsidRDefault="005E1385">
      <w:pPr>
        <w:ind w:left="0"/>
        <w:rPr>
          <w:rFonts w:asciiTheme="minorHAnsi" w:eastAsia="Times New Roman" w:hAnsiTheme="minorHAnsi" w:cs="Arial"/>
          <w:color w:val="1F3864" w:themeColor="accent5" w:themeShade="80"/>
          <w:sz w:val="24"/>
          <w:szCs w:val="24"/>
        </w:rPr>
      </w:pPr>
      <w:r>
        <w:rPr>
          <w:rFonts w:asciiTheme="minorHAnsi" w:hAnsiTheme="minorHAnsi" w:cs="Arial"/>
          <w:color w:val="1F3864" w:themeColor="accent5" w:themeShade="80"/>
        </w:rPr>
        <w:br w:type="page"/>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lastRenderedPageBreak/>
        <w:t xml:space="preserve">What is the purpose of a guardrail?  </w:t>
      </w:r>
    </w:p>
    <w:p w:rsidR="00100763" w:rsidRPr="00100763" w:rsidRDefault="00100763" w:rsidP="00615915">
      <w:pPr>
        <w:pStyle w:val="Quiz"/>
        <w:numPr>
          <w:ilvl w:val="0"/>
          <w:numId w:val="26"/>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A guardrail acts as a barrier along any open edge to protect employees and objects from falling over the open edge to a lower level.</w:t>
      </w:r>
    </w:p>
    <w:p w:rsidR="00100763" w:rsidRPr="00100763" w:rsidRDefault="00100763" w:rsidP="00615915">
      <w:pPr>
        <w:pStyle w:val="Quiz"/>
        <w:numPr>
          <w:ilvl w:val="0"/>
          <w:numId w:val="26"/>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Used to guide when applying chemicals to avoid overspray.</w:t>
      </w:r>
    </w:p>
    <w:p w:rsidR="00100763" w:rsidRPr="00100763" w:rsidRDefault="00100763" w:rsidP="00615915">
      <w:pPr>
        <w:pStyle w:val="Quiz"/>
        <w:numPr>
          <w:ilvl w:val="0"/>
          <w:numId w:val="26"/>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To mark the perimeter of a clean room. </w:t>
      </w:r>
    </w:p>
    <w:p w:rsidR="00100763" w:rsidRPr="00100763" w:rsidRDefault="00100763" w:rsidP="00615915">
      <w:pPr>
        <w:pStyle w:val="Quiz"/>
        <w:numPr>
          <w:ilvl w:val="0"/>
          <w:numId w:val="26"/>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To ensure production robot arms are spaced appropriately from their target material. </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A toe board is used to prevent workers from kicking tools or equipment over the edge, where they could fall on a person in the lower level. </w:t>
      </w:r>
    </w:p>
    <w:p w:rsidR="00100763" w:rsidRPr="00100763" w:rsidRDefault="00100763" w:rsidP="00615915">
      <w:pPr>
        <w:pStyle w:val="Quiz"/>
        <w:numPr>
          <w:ilvl w:val="0"/>
          <w:numId w:val="27"/>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27"/>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A guard railing must be able to withstand 20 </w:t>
      </w:r>
      <w:r w:rsidR="005E1385" w:rsidRPr="00100763">
        <w:rPr>
          <w:rFonts w:asciiTheme="minorHAnsi" w:hAnsiTheme="minorHAnsi" w:cs="Arial"/>
          <w:color w:val="1F3864" w:themeColor="accent5" w:themeShade="80"/>
        </w:rPr>
        <w:t>lbs.</w:t>
      </w:r>
      <w:r w:rsidRPr="00100763">
        <w:rPr>
          <w:rFonts w:asciiTheme="minorHAnsi" w:hAnsiTheme="minorHAnsi" w:cs="Arial"/>
          <w:color w:val="1F3864" w:themeColor="accent5" w:themeShade="80"/>
        </w:rPr>
        <w:t xml:space="preserve"> of side force to prevent a worker from falling to the lower level. </w:t>
      </w:r>
    </w:p>
    <w:p w:rsidR="00100763" w:rsidRPr="00100763" w:rsidRDefault="00100763" w:rsidP="00615915">
      <w:pPr>
        <w:pStyle w:val="Quiz"/>
        <w:numPr>
          <w:ilvl w:val="0"/>
          <w:numId w:val="2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2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False  </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A guardrail is an acceptable anchor for a personal fall arrest system.</w:t>
      </w:r>
    </w:p>
    <w:p w:rsidR="00100763" w:rsidRPr="00100763" w:rsidRDefault="00100763" w:rsidP="00615915">
      <w:pPr>
        <w:pStyle w:val="Quiz"/>
        <w:numPr>
          <w:ilvl w:val="0"/>
          <w:numId w:val="29"/>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29"/>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p>
    <w:p w:rsidR="00100763" w:rsidRPr="00100763" w:rsidRDefault="00100763" w:rsidP="00100763">
      <w:pPr>
        <w:pStyle w:val="Quiz"/>
        <w:tabs>
          <w:tab w:val="clear" w:pos="360"/>
          <w:tab w:val="left" w:pos="720"/>
        </w:tabs>
        <w:spacing w:before="0" w:after="0"/>
        <w:rPr>
          <w:rFonts w:asciiTheme="minorHAnsi" w:hAnsiTheme="minorHAnsi" w:cs="Arial"/>
          <w:color w:val="1F3864" w:themeColor="accent5" w:themeShade="80"/>
        </w:rPr>
      </w:pPr>
    </w:p>
    <w:p w:rsidR="00100763" w:rsidRPr="00A661F8"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What do the letters MSDS stand for? </w:t>
      </w:r>
    </w:p>
    <w:p w:rsidR="00100763" w:rsidRPr="00100763" w:rsidRDefault="00100763" w:rsidP="00615915">
      <w:pPr>
        <w:pStyle w:val="Quiz"/>
        <w:numPr>
          <w:ilvl w:val="0"/>
          <w:numId w:val="3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Master Safety Detail Standards</w:t>
      </w:r>
    </w:p>
    <w:p w:rsidR="00100763" w:rsidRPr="00100763" w:rsidRDefault="00100763" w:rsidP="00615915">
      <w:pPr>
        <w:pStyle w:val="Quiz"/>
        <w:numPr>
          <w:ilvl w:val="0"/>
          <w:numId w:val="3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Mechanical Security Denied Support</w:t>
      </w:r>
    </w:p>
    <w:p w:rsidR="00100763" w:rsidRPr="00100763" w:rsidRDefault="00100763" w:rsidP="00615915">
      <w:pPr>
        <w:pStyle w:val="Quiz"/>
        <w:numPr>
          <w:ilvl w:val="0"/>
          <w:numId w:val="3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Material Safety Data Sheet</w:t>
      </w:r>
    </w:p>
    <w:p w:rsidR="00100763" w:rsidRPr="00100763" w:rsidRDefault="00100763" w:rsidP="00615915">
      <w:pPr>
        <w:pStyle w:val="Quiz"/>
        <w:numPr>
          <w:ilvl w:val="0"/>
          <w:numId w:val="3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Monetizing Security Detail Sounding</w:t>
      </w:r>
    </w:p>
    <w:p w:rsidR="00100763" w:rsidRPr="00100763" w:rsidRDefault="00100763" w:rsidP="00100763">
      <w:pPr>
        <w:pStyle w:val="Quiz"/>
        <w:tabs>
          <w:tab w:val="clear" w:pos="360"/>
          <w:tab w:val="left" w:pos="720"/>
        </w:tabs>
        <w:spacing w:before="0" w:after="0"/>
        <w:ind w:left="0" w:firstLine="0"/>
        <w:rPr>
          <w:rFonts w:asciiTheme="minorHAnsi" w:hAnsiTheme="minorHAnsi" w:cs="Arial"/>
          <w:color w:val="1F3864" w:themeColor="accent5" w:themeShade="80"/>
        </w:rPr>
      </w:pP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 Who writes the MSDS?</w:t>
      </w:r>
    </w:p>
    <w:p w:rsidR="00100763" w:rsidRPr="00100763" w:rsidRDefault="00100763" w:rsidP="00615915">
      <w:pPr>
        <w:pStyle w:val="Quiz"/>
        <w:numPr>
          <w:ilvl w:val="0"/>
          <w:numId w:val="31"/>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Retailer</w:t>
      </w:r>
    </w:p>
    <w:p w:rsidR="00100763" w:rsidRPr="00100763" w:rsidRDefault="00100763" w:rsidP="00615915">
      <w:pPr>
        <w:pStyle w:val="Quiz"/>
        <w:numPr>
          <w:ilvl w:val="0"/>
          <w:numId w:val="31"/>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Employer Supervisors </w:t>
      </w:r>
    </w:p>
    <w:p w:rsidR="00100763" w:rsidRPr="00100763" w:rsidRDefault="00100763" w:rsidP="00615915">
      <w:pPr>
        <w:pStyle w:val="Quiz"/>
        <w:numPr>
          <w:ilvl w:val="0"/>
          <w:numId w:val="31"/>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United States Dept. of Homeland Security </w:t>
      </w:r>
    </w:p>
    <w:p w:rsidR="00100763" w:rsidRPr="00100763" w:rsidRDefault="00100763" w:rsidP="00615915">
      <w:pPr>
        <w:pStyle w:val="Quiz"/>
        <w:numPr>
          <w:ilvl w:val="0"/>
          <w:numId w:val="31"/>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Chemical Manufacturer </w:t>
      </w:r>
    </w:p>
    <w:p w:rsidR="00100763" w:rsidRPr="00100763" w:rsidRDefault="00100763" w:rsidP="00100763">
      <w:pPr>
        <w:pStyle w:val="Quiz"/>
        <w:tabs>
          <w:tab w:val="clear" w:pos="360"/>
          <w:tab w:val="left" w:pos="720"/>
        </w:tabs>
        <w:spacing w:before="0" w:after="0"/>
        <w:rPr>
          <w:rFonts w:asciiTheme="minorHAnsi" w:hAnsiTheme="minorHAnsi" w:cs="Arial"/>
          <w:color w:val="1F3864" w:themeColor="accent5" w:themeShade="80"/>
        </w:rPr>
      </w:pP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Workers have the right to know what chemicals are present within their work area.</w:t>
      </w:r>
    </w:p>
    <w:p w:rsidR="00100763" w:rsidRPr="00100763" w:rsidRDefault="00100763" w:rsidP="00615915">
      <w:pPr>
        <w:pStyle w:val="Quiz"/>
        <w:numPr>
          <w:ilvl w:val="0"/>
          <w:numId w:val="3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3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p>
    <w:p w:rsidR="00100763" w:rsidRPr="00100763" w:rsidRDefault="00100763" w:rsidP="00100763">
      <w:pPr>
        <w:pStyle w:val="Quiz"/>
        <w:tabs>
          <w:tab w:val="clear" w:pos="360"/>
          <w:tab w:val="left" w:pos="720"/>
        </w:tabs>
        <w:spacing w:before="0" w:after="0"/>
        <w:rPr>
          <w:rFonts w:asciiTheme="minorHAnsi" w:hAnsiTheme="minorHAnsi" w:cs="Arial"/>
          <w:color w:val="1F3864" w:themeColor="accent5" w:themeShade="80"/>
        </w:rPr>
      </w:pPr>
    </w:p>
    <w:p w:rsidR="005E1385" w:rsidRDefault="005E1385">
      <w:pPr>
        <w:ind w:left="0"/>
        <w:rPr>
          <w:rFonts w:asciiTheme="minorHAnsi" w:eastAsia="Times New Roman" w:hAnsiTheme="minorHAnsi" w:cs="Arial"/>
          <w:color w:val="1F3864" w:themeColor="accent5" w:themeShade="80"/>
          <w:sz w:val="24"/>
          <w:szCs w:val="24"/>
        </w:rPr>
      </w:pPr>
      <w:r>
        <w:rPr>
          <w:rFonts w:asciiTheme="minorHAnsi" w:hAnsiTheme="minorHAnsi" w:cs="Arial"/>
          <w:color w:val="1F3864" w:themeColor="accent5" w:themeShade="80"/>
        </w:rPr>
        <w:br w:type="page"/>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lastRenderedPageBreak/>
        <w:t>Employers must have an MSDS for every chemical that they have on site.</w:t>
      </w:r>
    </w:p>
    <w:p w:rsidR="00100763" w:rsidRPr="00100763" w:rsidRDefault="00100763" w:rsidP="00615915">
      <w:pPr>
        <w:pStyle w:val="Quiz"/>
        <w:numPr>
          <w:ilvl w:val="0"/>
          <w:numId w:val="33"/>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33"/>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u w:val="single"/>
        </w:rPr>
      </w:pPr>
      <w:r w:rsidRPr="00100763">
        <w:rPr>
          <w:rFonts w:asciiTheme="minorHAnsi" w:hAnsiTheme="minorHAnsi" w:cs="Arial"/>
          <w:color w:val="1F3864" w:themeColor="accent5" w:themeShade="80"/>
        </w:rPr>
        <w:t xml:space="preserve">What does PEL stand for? </w:t>
      </w:r>
    </w:p>
    <w:p w:rsidR="00100763" w:rsidRPr="00100763" w:rsidRDefault="00100763" w:rsidP="00615915">
      <w:pPr>
        <w:pStyle w:val="Quiz"/>
        <w:numPr>
          <w:ilvl w:val="0"/>
          <w:numId w:val="34"/>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Program for Experienced Learners</w:t>
      </w:r>
    </w:p>
    <w:p w:rsidR="00100763" w:rsidRPr="00100763" w:rsidRDefault="00100763" w:rsidP="00615915">
      <w:pPr>
        <w:pStyle w:val="Quiz"/>
        <w:numPr>
          <w:ilvl w:val="0"/>
          <w:numId w:val="34"/>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Patrol Excavation Leadership</w:t>
      </w:r>
    </w:p>
    <w:p w:rsidR="00100763" w:rsidRPr="00100763" w:rsidRDefault="00100763" w:rsidP="00615915">
      <w:pPr>
        <w:pStyle w:val="Quiz"/>
        <w:numPr>
          <w:ilvl w:val="0"/>
          <w:numId w:val="34"/>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Pattern Explosive Locomotion </w:t>
      </w:r>
    </w:p>
    <w:p w:rsidR="00100763" w:rsidRPr="00100763" w:rsidRDefault="00100763" w:rsidP="00615915">
      <w:pPr>
        <w:pStyle w:val="Quiz"/>
        <w:numPr>
          <w:ilvl w:val="0"/>
          <w:numId w:val="34"/>
        </w:numPr>
        <w:tabs>
          <w:tab w:val="clear" w:pos="360"/>
          <w:tab w:val="left" w:pos="720"/>
        </w:tabs>
        <w:spacing w:before="0" w:after="0"/>
        <w:rPr>
          <w:rFonts w:asciiTheme="minorHAnsi" w:hAnsiTheme="minorHAnsi" w:cs="Arial"/>
          <w:color w:val="1F3864" w:themeColor="accent5" w:themeShade="80"/>
          <w:u w:val="single"/>
        </w:rPr>
      </w:pPr>
      <w:r w:rsidRPr="00100763">
        <w:rPr>
          <w:rFonts w:asciiTheme="minorHAnsi" w:hAnsiTheme="minorHAnsi" w:cs="Arial"/>
          <w:color w:val="1F3864" w:themeColor="accent5" w:themeShade="80"/>
        </w:rPr>
        <w:t>Permissible Exposure Limit</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u w:val="single"/>
        </w:rPr>
      </w:pPr>
      <w:r w:rsidRPr="00100763">
        <w:rPr>
          <w:rFonts w:asciiTheme="minorHAnsi" w:hAnsiTheme="minorHAnsi" w:cs="Arial"/>
          <w:color w:val="1F3864" w:themeColor="accent5" w:themeShade="80"/>
        </w:rPr>
        <w:t xml:space="preserve">What does PEL mean?  </w:t>
      </w:r>
    </w:p>
    <w:p w:rsidR="00100763" w:rsidRPr="00100763" w:rsidRDefault="00100763" w:rsidP="00615915">
      <w:pPr>
        <w:pStyle w:val="Quiz"/>
        <w:numPr>
          <w:ilvl w:val="0"/>
          <w:numId w:val="35"/>
        </w:numPr>
        <w:tabs>
          <w:tab w:val="clear" w:pos="360"/>
          <w:tab w:val="left" w:pos="720"/>
        </w:tabs>
        <w:spacing w:before="0" w:after="0"/>
        <w:rPr>
          <w:rFonts w:asciiTheme="minorHAnsi" w:hAnsiTheme="minorHAnsi" w:cs="Arial"/>
          <w:color w:val="1F3864" w:themeColor="accent5" w:themeShade="80"/>
          <w:u w:val="single"/>
        </w:rPr>
      </w:pPr>
      <w:r w:rsidRPr="00100763">
        <w:rPr>
          <w:rFonts w:asciiTheme="minorHAnsi" w:hAnsiTheme="minorHAnsi" w:cs="Arial"/>
          <w:color w:val="1F3864" w:themeColor="accent5" w:themeShade="80"/>
        </w:rPr>
        <w:t xml:space="preserve">The value set by OSHA for an eight-hour day.  If you are exposed to a chemical concentration averaged over an eight-hour day that is greater than the OSHA PEL, you are being overexposed. </w:t>
      </w:r>
    </w:p>
    <w:p w:rsidR="00100763" w:rsidRPr="00100763" w:rsidRDefault="00100763" w:rsidP="00615915">
      <w:pPr>
        <w:pStyle w:val="Quiz"/>
        <w:numPr>
          <w:ilvl w:val="0"/>
          <w:numId w:val="3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The limits of chemical concentration which may be present in any mixture that can be used safely without appropriate PPE. </w:t>
      </w:r>
    </w:p>
    <w:p w:rsidR="00100763" w:rsidRPr="00100763" w:rsidRDefault="00100763" w:rsidP="00615915">
      <w:pPr>
        <w:pStyle w:val="Quiz"/>
        <w:numPr>
          <w:ilvl w:val="0"/>
          <w:numId w:val="3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The expected signature fire pattern a chemical may be leave after uncontrolled combustion in a confined area. </w:t>
      </w:r>
    </w:p>
    <w:p w:rsidR="00100763" w:rsidRPr="00100763" w:rsidRDefault="00100763" w:rsidP="00615915">
      <w:pPr>
        <w:pStyle w:val="Quiz"/>
        <w:numPr>
          <w:ilvl w:val="0"/>
          <w:numId w:val="35"/>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The team leader model for safety patrol units, recommended by OSHA in Safety Bulletin 3.223.2009. </w:t>
      </w:r>
      <w:r w:rsidRPr="00100763">
        <w:rPr>
          <w:rFonts w:asciiTheme="minorHAnsi" w:hAnsiTheme="minorHAnsi" w:cs="Arial"/>
          <w:color w:val="1F3864" w:themeColor="accent5" w:themeShade="80"/>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is the most common way for a chemical to enter the body. </w:t>
      </w:r>
    </w:p>
    <w:p w:rsidR="00100763" w:rsidRPr="00100763" w:rsidRDefault="00100763" w:rsidP="00615915">
      <w:pPr>
        <w:pStyle w:val="ListParagraph"/>
        <w:numPr>
          <w:ilvl w:val="0"/>
          <w:numId w:val="3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Swallowing</w:t>
      </w:r>
    </w:p>
    <w:p w:rsidR="00100763" w:rsidRPr="00100763" w:rsidRDefault="00100763" w:rsidP="00615915">
      <w:pPr>
        <w:pStyle w:val="ListParagraph"/>
        <w:numPr>
          <w:ilvl w:val="0"/>
          <w:numId w:val="3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Eye/skin contact</w:t>
      </w:r>
    </w:p>
    <w:p w:rsidR="00100763" w:rsidRPr="00100763" w:rsidRDefault="00100763" w:rsidP="00615915">
      <w:pPr>
        <w:pStyle w:val="ListParagraph"/>
        <w:numPr>
          <w:ilvl w:val="0"/>
          <w:numId w:val="3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Penetration</w:t>
      </w:r>
    </w:p>
    <w:p w:rsidR="00100763" w:rsidRPr="00100763" w:rsidRDefault="00100763" w:rsidP="00615915">
      <w:pPr>
        <w:pStyle w:val="ListParagraph"/>
        <w:numPr>
          <w:ilvl w:val="0"/>
          <w:numId w:val="3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Inhalation</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What is not a long term, or chronic effect of overexposure to chemical?</w:t>
      </w:r>
    </w:p>
    <w:p w:rsidR="00100763" w:rsidRPr="00100763" w:rsidRDefault="00100763" w:rsidP="00615915">
      <w:pPr>
        <w:pStyle w:val="ListParagraph"/>
        <w:numPr>
          <w:ilvl w:val="0"/>
          <w:numId w:val="3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Sudden spontaneous combustion</w:t>
      </w:r>
    </w:p>
    <w:p w:rsidR="00100763" w:rsidRPr="00100763" w:rsidRDefault="00100763" w:rsidP="00615915">
      <w:pPr>
        <w:pStyle w:val="ListParagraph"/>
        <w:numPr>
          <w:ilvl w:val="0"/>
          <w:numId w:val="3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Allergies</w:t>
      </w:r>
    </w:p>
    <w:p w:rsidR="00100763" w:rsidRPr="00100763" w:rsidRDefault="00100763" w:rsidP="00615915">
      <w:pPr>
        <w:pStyle w:val="ListParagraph"/>
        <w:numPr>
          <w:ilvl w:val="0"/>
          <w:numId w:val="3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Cancer</w:t>
      </w:r>
    </w:p>
    <w:p w:rsidR="00100763" w:rsidRPr="00100763" w:rsidRDefault="00100763" w:rsidP="00615915">
      <w:pPr>
        <w:pStyle w:val="ListParagraph"/>
        <w:numPr>
          <w:ilvl w:val="0"/>
          <w:numId w:val="3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Organ damage</w:t>
      </w:r>
      <w:r w:rsidRPr="00100763">
        <w:rPr>
          <w:rFonts w:asciiTheme="minorHAnsi" w:hAnsiTheme="minorHAnsi" w:cs="Arial"/>
          <w:color w:val="1F3864" w:themeColor="accent5" w:themeShade="80"/>
          <w:sz w:val="24"/>
          <w:szCs w:val="24"/>
        </w:rPr>
        <w:br/>
      </w:r>
    </w:p>
    <w:p w:rsidR="005E1385" w:rsidRDefault="005E1385">
      <w:pPr>
        <w:ind w:left="0"/>
        <w:rPr>
          <w:rFonts w:asciiTheme="minorHAnsi" w:eastAsia="Times New Roman" w:hAnsiTheme="minorHAnsi" w:cs="Arial"/>
          <w:color w:val="1F3864" w:themeColor="accent5" w:themeShade="80"/>
          <w:sz w:val="24"/>
          <w:szCs w:val="24"/>
        </w:rPr>
      </w:pPr>
      <w:r>
        <w:rPr>
          <w:rFonts w:asciiTheme="minorHAnsi" w:hAnsiTheme="minorHAnsi" w:cs="Arial"/>
          <w:color w:val="1F3864" w:themeColor="accent5" w:themeShade="80"/>
        </w:rPr>
        <w:br w:type="page"/>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lastRenderedPageBreak/>
        <w:t xml:space="preserve">Define “flashpoint.” </w:t>
      </w:r>
    </w:p>
    <w:p w:rsidR="00100763" w:rsidRPr="00100763" w:rsidRDefault="00100763" w:rsidP="00615915">
      <w:pPr>
        <w:pStyle w:val="Quiz"/>
        <w:numPr>
          <w:ilvl w:val="0"/>
          <w:numId w:val="3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Pre-determined meet-up area for safety unit </w:t>
      </w:r>
    </w:p>
    <w:p w:rsidR="00100763" w:rsidRPr="00100763" w:rsidRDefault="00100763" w:rsidP="00615915">
      <w:pPr>
        <w:pStyle w:val="Quiz"/>
        <w:numPr>
          <w:ilvl w:val="0"/>
          <w:numId w:val="3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 xml:space="preserve">Minimum temperature at which a liquid gives off vapor, in sufficient concentration, to form an ignitable mixture with air near the surface of the liquid.  A low flashpoint indicates a more flammable substance. </w:t>
      </w:r>
    </w:p>
    <w:p w:rsidR="00100763" w:rsidRPr="00100763" w:rsidRDefault="00100763" w:rsidP="00615915">
      <w:pPr>
        <w:pStyle w:val="Quiz"/>
        <w:numPr>
          <w:ilvl w:val="0"/>
          <w:numId w:val="3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Temperature at which a chemical will become physically toxic when ingested</w:t>
      </w:r>
    </w:p>
    <w:p w:rsidR="00100763" w:rsidRPr="00100763" w:rsidRDefault="00100763" w:rsidP="00615915">
      <w:pPr>
        <w:pStyle w:val="Quiz"/>
        <w:numPr>
          <w:ilvl w:val="0"/>
          <w:numId w:val="38"/>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Location for MSDS storage</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An MSDS will give you information on what personal protective equipment (PPE) needs to be worn.</w:t>
      </w:r>
    </w:p>
    <w:p w:rsidR="00100763" w:rsidRPr="00100763" w:rsidRDefault="00100763" w:rsidP="00615915">
      <w:pPr>
        <w:pStyle w:val="Quiz"/>
        <w:numPr>
          <w:ilvl w:val="0"/>
          <w:numId w:val="39"/>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100763" w:rsidRPr="00100763" w:rsidRDefault="00100763" w:rsidP="00615915">
      <w:pPr>
        <w:pStyle w:val="Quiz"/>
        <w:numPr>
          <w:ilvl w:val="0"/>
          <w:numId w:val="39"/>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False</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The blue section of the HMIS and the NFPA 704 represents what?</w:t>
      </w:r>
    </w:p>
    <w:p w:rsidR="00100763" w:rsidRPr="00100763" w:rsidRDefault="00100763" w:rsidP="00615915">
      <w:pPr>
        <w:pStyle w:val="Quiz"/>
        <w:numPr>
          <w:ilvl w:val="0"/>
          <w:numId w:val="4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Health</w:t>
      </w:r>
    </w:p>
    <w:p w:rsidR="00100763" w:rsidRPr="00100763" w:rsidRDefault="00100763" w:rsidP="00615915">
      <w:pPr>
        <w:pStyle w:val="Quiz"/>
        <w:numPr>
          <w:ilvl w:val="0"/>
          <w:numId w:val="4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Wellness</w:t>
      </w:r>
    </w:p>
    <w:p w:rsidR="00100763" w:rsidRPr="00100763" w:rsidRDefault="00100763" w:rsidP="00615915">
      <w:pPr>
        <w:pStyle w:val="Quiz"/>
        <w:numPr>
          <w:ilvl w:val="0"/>
          <w:numId w:val="4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Toxicity</w:t>
      </w:r>
    </w:p>
    <w:p w:rsidR="00100763" w:rsidRPr="00100763" w:rsidRDefault="00100763" w:rsidP="00615915">
      <w:pPr>
        <w:pStyle w:val="Quiz"/>
        <w:numPr>
          <w:ilvl w:val="0"/>
          <w:numId w:val="40"/>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Fire/Explosion Data</w:t>
      </w:r>
      <w:r w:rsidRPr="00100763">
        <w:rPr>
          <w:rFonts w:asciiTheme="minorHAnsi" w:hAnsiTheme="minorHAnsi" w:cs="Arial"/>
          <w:color w:val="1F3864" w:themeColor="accent5" w:themeShade="80"/>
        </w:rPr>
        <w:br/>
      </w:r>
    </w:p>
    <w:p w:rsidR="00100763" w:rsidRPr="00100763" w:rsidRDefault="00100763" w:rsidP="00615915">
      <w:pPr>
        <w:pStyle w:val="Quiz"/>
        <w:numPr>
          <w:ilvl w:val="0"/>
          <w:numId w:val="2"/>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The number rating system for the HMIS and NFPA is ranked 1 thru 10 with 10 being the worst rating.</w:t>
      </w:r>
    </w:p>
    <w:p w:rsidR="00100763" w:rsidRPr="00100763" w:rsidRDefault="00100763" w:rsidP="00615915">
      <w:pPr>
        <w:pStyle w:val="Quiz"/>
        <w:numPr>
          <w:ilvl w:val="0"/>
          <w:numId w:val="41"/>
        </w:numPr>
        <w:tabs>
          <w:tab w:val="clear" w:pos="360"/>
          <w:tab w:val="left" w:pos="720"/>
        </w:tabs>
        <w:spacing w:before="0" w:after="0"/>
        <w:rPr>
          <w:rFonts w:asciiTheme="minorHAnsi" w:hAnsiTheme="minorHAnsi" w:cs="Arial"/>
          <w:color w:val="1F3864" w:themeColor="accent5" w:themeShade="80"/>
        </w:rPr>
      </w:pPr>
      <w:r w:rsidRPr="00100763">
        <w:rPr>
          <w:rFonts w:asciiTheme="minorHAnsi" w:hAnsiTheme="minorHAnsi" w:cs="Arial"/>
          <w:color w:val="1F3864" w:themeColor="accent5" w:themeShade="80"/>
        </w:rPr>
        <w:t>True</w:t>
      </w:r>
    </w:p>
    <w:p w:rsidR="005E1385" w:rsidRDefault="005E1385" w:rsidP="00615915">
      <w:pPr>
        <w:pStyle w:val="Quiz"/>
        <w:numPr>
          <w:ilvl w:val="0"/>
          <w:numId w:val="41"/>
        </w:numPr>
        <w:tabs>
          <w:tab w:val="clear" w:pos="360"/>
          <w:tab w:val="left" w:pos="720"/>
        </w:tabs>
        <w:spacing w:before="0" w:after="0"/>
        <w:rPr>
          <w:rFonts w:asciiTheme="minorHAnsi" w:hAnsiTheme="minorHAnsi" w:cs="Arial"/>
          <w:color w:val="1F3864" w:themeColor="accent5" w:themeShade="80"/>
        </w:rPr>
      </w:pPr>
      <w:r>
        <w:rPr>
          <w:rFonts w:asciiTheme="minorHAnsi" w:hAnsiTheme="minorHAnsi" w:cs="Arial"/>
          <w:color w:val="1F3864" w:themeColor="accent5" w:themeShade="80"/>
        </w:rPr>
        <w:t>False</w:t>
      </w:r>
    </w:p>
    <w:p w:rsidR="00100763" w:rsidRPr="00100763" w:rsidRDefault="00100763" w:rsidP="00580EAC">
      <w:pPr>
        <w:pStyle w:val="Quiz"/>
        <w:tabs>
          <w:tab w:val="clear" w:pos="360"/>
          <w:tab w:val="left" w:pos="720"/>
        </w:tabs>
        <w:spacing w:before="0" w:after="0"/>
        <w:ind w:left="1440" w:firstLine="0"/>
        <w:rPr>
          <w:rFonts w:asciiTheme="minorHAnsi" w:hAnsiTheme="minorHAnsi" w:cs="Arial"/>
          <w:color w:val="1F3864" w:themeColor="accent5" w:themeShade="80"/>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are substances that are harmful if absorbed through, or can cause damage to the skin on the hands.</w:t>
      </w:r>
    </w:p>
    <w:p w:rsidR="00100763" w:rsidRPr="00100763" w:rsidRDefault="00100763" w:rsidP="00615915">
      <w:pPr>
        <w:pStyle w:val="ListParagraph"/>
        <w:numPr>
          <w:ilvl w:val="0"/>
          <w:numId w:val="4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Liquid and solid chemicals</w:t>
      </w:r>
    </w:p>
    <w:p w:rsidR="00100763" w:rsidRPr="00100763" w:rsidRDefault="00100763" w:rsidP="00615915">
      <w:pPr>
        <w:pStyle w:val="ListParagraph"/>
        <w:numPr>
          <w:ilvl w:val="0"/>
          <w:numId w:val="4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Fertilizers</w:t>
      </w:r>
    </w:p>
    <w:p w:rsidR="00100763" w:rsidRPr="00100763" w:rsidRDefault="00100763" w:rsidP="00615915">
      <w:pPr>
        <w:pStyle w:val="ListParagraph"/>
        <w:numPr>
          <w:ilvl w:val="0"/>
          <w:numId w:val="4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Paints and Cleaners</w:t>
      </w:r>
    </w:p>
    <w:p w:rsidR="00100763" w:rsidRPr="00100763" w:rsidRDefault="00100763" w:rsidP="00615915">
      <w:pPr>
        <w:pStyle w:val="ListParagraph"/>
        <w:numPr>
          <w:ilvl w:val="0"/>
          <w:numId w:val="4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All of the above</w:t>
      </w:r>
    </w:p>
    <w:p w:rsidR="00100763" w:rsidRPr="00100763" w:rsidRDefault="00100763" w:rsidP="00615915">
      <w:pPr>
        <w:pStyle w:val="ListParagraph"/>
        <w:numPr>
          <w:ilvl w:val="0"/>
          <w:numId w:val="4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 and C only</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Hazard assessments are done for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items.</w:t>
      </w:r>
    </w:p>
    <w:p w:rsidR="00100763" w:rsidRPr="00100763" w:rsidRDefault="00100763" w:rsidP="00615915">
      <w:pPr>
        <w:pStyle w:val="ListParagraph"/>
        <w:numPr>
          <w:ilvl w:val="0"/>
          <w:numId w:val="4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Eye, Face</w:t>
      </w:r>
    </w:p>
    <w:p w:rsidR="00100763" w:rsidRPr="00100763" w:rsidRDefault="00100763" w:rsidP="00615915">
      <w:pPr>
        <w:pStyle w:val="ListParagraph"/>
        <w:numPr>
          <w:ilvl w:val="0"/>
          <w:numId w:val="4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Head</w:t>
      </w:r>
    </w:p>
    <w:p w:rsidR="00100763" w:rsidRPr="00100763" w:rsidRDefault="00100763" w:rsidP="00615915">
      <w:pPr>
        <w:pStyle w:val="ListParagraph"/>
        <w:numPr>
          <w:ilvl w:val="0"/>
          <w:numId w:val="4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Chemical</w:t>
      </w:r>
    </w:p>
    <w:p w:rsidR="00100763" w:rsidRPr="00100763" w:rsidRDefault="00513C78" w:rsidP="00615915">
      <w:pPr>
        <w:pStyle w:val="ListParagraph"/>
        <w:numPr>
          <w:ilvl w:val="0"/>
          <w:numId w:val="43"/>
        </w:numPr>
        <w:spacing w:after="0" w:line="240" w:lineRule="auto"/>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A</w:t>
      </w:r>
      <w:r w:rsidR="00100763" w:rsidRPr="00100763">
        <w:rPr>
          <w:rFonts w:asciiTheme="minorHAnsi" w:hAnsiTheme="minorHAnsi" w:cs="Arial"/>
          <w:color w:val="1F3864" w:themeColor="accent5" w:themeShade="80"/>
          <w:sz w:val="24"/>
          <w:szCs w:val="24"/>
        </w:rPr>
        <w:t>ll of the above</w:t>
      </w:r>
      <w:r w:rsidR="00100763" w:rsidRPr="00100763">
        <w:rPr>
          <w:rFonts w:asciiTheme="minorHAnsi" w:hAnsiTheme="minorHAnsi" w:cs="Arial"/>
          <w:color w:val="1F3864" w:themeColor="accent5" w:themeShade="80"/>
          <w:sz w:val="24"/>
          <w:szCs w:val="24"/>
        </w:rPr>
        <w:br/>
      </w:r>
    </w:p>
    <w:p w:rsidR="005E1385" w:rsidRDefault="005E1385">
      <w:pPr>
        <w:ind w:left="0"/>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br w:type="page"/>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lastRenderedPageBreak/>
        <w:t>What type of clothing should you wear if you are exposed to either hot or cold extreme temperatures?</w:t>
      </w:r>
    </w:p>
    <w:p w:rsidR="00100763" w:rsidRPr="00100763" w:rsidRDefault="00100763" w:rsidP="00615915">
      <w:pPr>
        <w:pStyle w:val="ListParagraph"/>
        <w:numPr>
          <w:ilvl w:val="0"/>
          <w:numId w:val="4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Long sleeve shirts</w:t>
      </w:r>
    </w:p>
    <w:p w:rsidR="00100763" w:rsidRPr="00100763" w:rsidRDefault="00100763" w:rsidP="00615915">
      <w:pPr>
        <w:pStyle w:val="ListParagraph"/>
        <w:numPr>
          <w:ilvl w:val="0"/>
          <w:numId w:val="4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Long pants</w:t>
      </w:r>
    </w:p>
    <w:p w:rsidR="00100763" w:rsidRPr="00100763" w:rsidRDefault="00100763" w:rsidP="00615915">
      <w:pPr>
        <w:pStyle w:val="ListParagraph"/>
        <w:numPr>
          <w:ilvl w:val="0"/>
          <w:numId w:val="4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Steel-toed shoes</w:t>
      </w:r>
    </w:p>
    <w:p w:rsidR="00100763" w:rsidRPr="00100763" w:rsidRDefault="00100763" w:rsidP="00615915">
      <w:pPr>
        <w:pStyle w:val="ListParagraph"/>
        <w:numPr>
          <w:ilvl w:val="0"/>
          <w:numId w:val="4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Both a and b</w:t>
      </w:r>
    </w:p>
    <w:p w:rsidR="00100763" w:rsidRPr="00100763" w:rsidRDefault="00100763" w:rsidP="00615915">
      <w:pPr>
        <w:pStyle w:val="ListParagraph"/>
        <w:numPr>
          <w:ilvl w:val="0"/>
          <w:numId w:val="4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All of the above (a, b, c)</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Loose clothing and jewelry are allowed around moving machinery.</w:t>
      </w:r>
    </w:p>
    <w:p w:rsidR="00100763" w:rsidRPr="00100763" w:rsidRDefault="00100763" w:rsidP="00615915">
      <w:pPr>
        <w:pStyle w:val="ListParagraph"/>
        <w:numPr>
          <w:ilvl w:val="0"/>
          <w:numId w:val="4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0"/>
          <w:numId w:val="4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False</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 ANSI code on all eye and face protection equipment is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46"/>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H22</w:t>
      </w:r>
    </w:p>
    <w:p w:rsidR="00100763" w:rsidRPr="00100763" w:rsidRDefault="00100763" w:rsidP="00615915">
      <w:pPr>
        <w:pStyle w:val="ListParagraph"/>
        <w:numPr>
          <w:ilvl w:val="0"/>
          <w:numId w:val="46"/>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Z80</w:t>
      </w:r>
    </w:p>
    <w:p w:rsidR="00100763" w:rsidRPr="00100763" w:rsidRDefault="00100763" w:rsidP="00615915">
      <w:pPr>
        <w:pStyle w:val="ListParagraph"/>
        <w:numPr>
          <w:ilvl w:val="0"/>
          <w:numId w:val="46"/>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AEF20</w:t>
      </w:r>
    </w:p>
    <w:p w:rsidR="005E1385" w:rsidRDefault="005E1385" w:rsidP="00615915">
      <w:pPr>
        <w:pStyle w:val="ListParagraph"/>
        <w:numPr>
          <w:ilvl w:val="0"/>
          <w:numId w:val="46"/>
        </w:numPr>
        <w:tabs>
          <w:tab w:val="left" w:pos="854"/>
        </w:tabs>
        <w:spacing w:after="0" w:line="240" w:lineRule="auto"/>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Z87</w:t>
      </w:r>
    </w:p>
    <w:p w:rsidR="00100763" w:rsidRPr="00100763" w:rsidRDefault="00100763" w:rsidP="00580EAC">
      <w:pPr>
        <w:pStyle w:val="ListParagraph"/>
        <w:tabs>
          <w:tab w:val="left" w:pos="854"/>
        </w:tabs>
        <w:spacing w:after="0" w:line="240" w:lineRule="auto"/>
        <w:ind w:left="1440"/>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Class ___</w:t>
      </w:r>
      <w:r w:rsidRPr="00100763">
        <w:rPr>
          <w:rFonts w:asciiTheme="minorHAnsi" w:hAnsiTheme="minorHAnsi" w:cs="Arial"/>
          <w:color w:val="1F3864" w:themeColor="accent5" w:themeShade="80"/>
          <w:sz w:val="24"/>
          <w:szCs w:val="24"/>
          <w:u w:val="single"/>
        </w:rPr>
        <w:t>_</w:t>
      </w:r>
      <w:r w:rsidRPr="00100763">
        <w:rPr>
          <w:rFonts w:asciiTheme="minorHAnsi" w:hAnsiTheme="minorHAnsi" w:cs="Arial"/>
          <w:color w:val="1F3864" w:themeColor="accent5" w:themeShade="80"/>
          <w:sz w:val="24"/>
          <w:szCs w:val="24"/>
        </w:rPr>
        <w:t xml:space="preserve"> hardhats should be used to protect against high impact hazards.</w:t>
      </w:r>
    </w:p>
    <w:p w:rsidR="00100763" w:rsidRPr="00100763" w:rsidRDefault="00100763" w:rsidP="00615915">
      <w:pPr>
        <w:pStyle w:val="ListParagraph"/>
        <w:numPr>
          <w:ilvl w:val="0"/>
          <w:numId w:val="47"/>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w:t>
      </w:r>
    </w:p>
    <w:p w:rsidR="00100763" w:rsidRPr="00100763" w:rsidRDefault="00100763" w:rsidP="00615915">
      <w:pPr>
        <w:pStyle w:val="ListParagraph"/>
        <w:numPr>
          <w:ilvl w:val="0"/>
          <w:numId w:val="47"/>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B</w:t>
      </w:r>
    </w:p>
    <w:p w:rsidR="00100763" w:rsidRPr="00100763" w:rsidRDefault="00100763" w:rsidP="00615915">
      <w:pPr>
        <w:pStyle w:val="ListParagraph"/>
        <w:numPr>
          <w:ilvl w:val="0"/>
          <w:numId w:val="47"/>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w:t>
      </w:r>
    </w:p>
    <w:p w:rsidR="00100763" w:rsidRPr="00100763" w:rsidRDefault="00100763" w:rsidP="00615915">
      <w:pPr>
        <w:pStyle w:val="ListParagraph"/>
        <w:numPr>
          <w:ilvl w:val="0"/>
          <w:numId w:val="47"/>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Z</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What type of footwear protects against the hazard of falling objects?</w:t>
      </w:r>
    </w:p>
    <w:p w:rsidR="00100763" w:rsidRPr="00100763" w:rsidRDefault="00100763" w:rsidP="00615915">
      <w:pPr>
        <w:pStyle w:val="ListParagraph"/>
        <w:numPr>
          <w:ilvl w:val="0"/>
          <w:numId w:val="4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Tennis shoes</w:t>
      </w:r>
    </w:p>
    <w:p w:rsidR="00100763" w:rsidRPr="00100763" w:rsidRDefault="00100763" w:rsidP="00615915">
      <w:pPr>
        <w:pStyle w:val="ListParagraph"/>
        <w:numPr>
          <w:ilvl w:val="0"/>
          <w:numId w:val="4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Steel-toed boots</w:t>
      </w:r>
    </w:p>
    <w:p w:rsidR="00100763" w:rsidRPr="00100763" w:rsidRDefault="00100763" w:rsidP="00615915">
      <w:pPr>
        <w:pStyle w:val="ListParagraph"/>
        <w:numPr>
          <w:ilvl w:val="0"/>
          <w:numId w:val="4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Metatarsal protection</w:t>
      </w:r>
    </w:p>
    <w:p w:rsidR="00100763" w:rsidRPr="00100763" w:rsidRDefault="00100763" w:rsidP="00615915">
      <w:pPr>
        <w:pStyle w:val="ListParagraph"/>
        <w:numPr>
          <w:ilvl w:val="0"/>
          <w:numId w:val="4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Both B and C</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What type of eyewear will protect against a dusty environment?</w:t>
      </w:r>
    </w:p>
    <w:p w:rsidR="00100763" w:rsidRPr="00100763" w:rsidRDefault="00100763" w:rsidP="00615915">
      <w:pPr>
        <w:pStyle w:val="ListParagraph"/>
        <w:numPr>
          <w:ilvl w:val="0"/>
          <w:numId w:val="4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Eye glasses</w:t>
      </w:r>
    </w:p>
    <w:p w:rsidR="00100763" w:rsidRPr="00100763" w:rsidRDefault="00100763" w:rsidP="00615915">
      <w:pPr>
        <w:pStyle w:val="ListParagraph"/>
        <w:numPr>
          <w:ilvl w:val="0"/>
          <w:numId w:val="49"/>
        </w:numPr>
        <w:spacing w:after="0" w:line="240" w:lineRule="auto"/>
        <w:rPr>
          <w:rFonts w:asciiTheme="minorHAnsi" w:hAnsiTheme="minorHAnsi" w:cs="Arial"/>
          <w:b/>
          <w:color w:val="1F3864" w:themeColor="accent5" w:themeShade="80"/>
          <w:sz w:val="24"/>
          <w:szCs w:val="24"/>
        </w:rPr>
      </w:pPr>
      <w:r w:rsidRPr="00100763">
        <w:rPr>
          <w:rFonts w:asciiTheme="minorHAnsi" w:hAnsiTheme="minorHAnsi" w:cs="Arial"/>
          <w:color w:val="1F3864" w:themeColor="accent5" w:themeShade="80"/>
          <w:sz w:val="24"/>
          <w:szCs w:val="24"/>
        </w:rPr>
        <w:t>Goggles</w:t>
      </w:r>
    </w:p>
    <w:p w:rsidR="00100763" w:rsidRPr="00100763" w:rsidRDefault="00100763" w:rsidP="00615915">
      <w:pPr>
        <w:pStyle w:val="ListParagraph"/>
        <w:numPr>
          <w:ilvl w:val="0"/>
          <w:numId w:val="4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Face shield</w:t>
      </w:r>
    </w:p>
    <w:p w:rsidR="00100763" w:rsidRPr="00100763" w:rsidRDefault="00100763" w:rsidP="00615915">
      <w:pPr>
        <w:pStyle w:val="ListParagraph"/>
        <w:numPr>
          <w:ilvl w:val="0"/>
          <w:numId w:val="49"/>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Respirator</w:t>
      </w:r>
      <w:r w:rsidRPr="00100763">
        <w:rPr>
          <w:rFonts w:asciiTheme="minorHAnsi" w:hAnsiTheme="minorHAnsi" w:cs="Arial"/>
          <w:color w:val="1F3864" w:themeColor="accent5" w:themeShade="80"/>
          <w:sz w:val="24"/>
          <w:szCs w:val="24"/>
        </w:rPr>
        <w:br/>
      </w:r>
    </w:p>
    <w:p w:rsidR="005E1385" w:rsidRDefault="005E1385">
      <w:pPr>
        <w:ind w:left="0"/>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br w:type="page"/>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lastRenderedPageBreak/>
        <w:t>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are capable of reducing noise levels by 15-30dB.</w:t>
      </w:r>
    </w:p>
    <w:p w:rsidR="00100763" w:rsidRPr="00100763" w:rsidRDefault="00100763" w:rsidP="00615915">
      <w:pPr>
        <w:pStyle w:val="ListParagraph"/>
        <w:numPr>
          <w:ilvl w:val="0"/>
          <w:numId w:val="5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Ear plugs</w:t>
      </w:r>
    </w:p>
    <w:p w:rsidR="00100763" w:rsidRPr="00100763" w:rsidRDefault="00100763" w:rsidP="00615915">
      <w:pPr>
        <w:pStyle w:val="ListParagraph"/>
        <w:numPr>
          <w:ilvl w:val="0"/>
          <w:numId w:val="5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Ear muffs</w:t>
      </w:r>
    </w:p>
    <w:p w:rsidR="00100763" w:rsidRPr="00100763" w:rsidRDefault="00100763" w:rsidP="00615915">
      <w:pPr>
        <w:pStyle w:val="ListParagraph"/>
        <w:numPr>
          <w:ilvl w:val="0"/>
          <w:numId w:val="5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Cotton</w:t>
      </w:r>
    </w:p>
    <w:p w:rsidR="00100763" w:rsidRPr="00100763" w:rsidRDefault="00100763" w:rsidP="00615915">
      <w:pPr>
        <w:pStyle w:val="ListParagraph"/>
        <w:numPr>
          <w:ilvl w:val="0"/>
          <w:numId w:val="50"/>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Both a and b</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Most eye injuries are caused by ___</w:t>
      </w:r>
      <w:r w:rsidRPr="00100763">
        <w:rPr>
          <w:rFonts w:asciiTheme="minorHAnsi" w:hAnsiTheme="minorHAnsi" w:cs="Arial"/>
          <w:color w:val="1F3864" w:themeColor="accent5" w:themeShade="80"/>
          <w:sz w:val="24"/>
          <w:szCs w:val="24"/>
          <w:u w:val="single"/>
        </w:rPr>
        <w:t>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51"/>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chemicals</w:t>
      </w:r>
    </w:p>
    <w:p w:rsidR="00100763" w:rsidRPr="00100763" w:rsidRDefault="00100763" w:rsidP="00615915">
      <w:pPr>
        <w:pStyle w:val="ListParagraph"/>
        <w:numPr>
          <w:ilvl w:val="0"/>
          <w:numId w:val="51"/>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light radiation</w:t>
      </w:r>
    </w:p>
    <w:p w:rsidR="00100763" w:rsidRPr="00100763" w:rsidRDefault="00100763" w:rsidP="00615915">
      <w:pPr>
        <w:pStyle w:val="ListParagraph"/>
        <w:numPr>
          <w:ilvl w:val="0"/>
          <w:numId w:val="51"/>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flying particles</w:t>
      </w:r>
    </w:p>
    <w:p w:rsidR="00100763" w:rsidRPr="00100763" w:rsidRDefault="00100763" w:rsidP="00615915">
      <w:pPr>
        <w:pStyle w:val="ListParagraph"/>
        <w:numPr>
          <w:ilvl w:val="0"/>
          <w:numId w:val="51"/>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liquid splashes</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autoSpaceDE w:val="0"/>
        <w:autoSpaceDN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Any respirator will protect against harmful chemical fumes.</w:t>
      </w:r>
    </w:p>
    <w:p w:rsidR="00100763" w:rsidRPr="00100763" w:rsidRDefault="00100763" w:rsidP="00615915">
      <w:pPr>
        <w:pStyle w:val="ListParagraph"/>
        <w:numPr>
          <w:ilvl w:val="0"/>
          <w:numId w:val="5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5E1385" w:rsidRDefault="005E1385" w:rsidP="00615915">
      <w:pPr>
        <w:pStyle w:val="ListParagraph"/>
        <w:numPr>
          <w:ilvl w:val="0"/>
          <w:numId w:val="52"/>
        </w:numPr>
        <w:spacing w:after="0" w:line="240" w:lineRule="auto"/>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False</w:t>
      </w:r>
    </w:p>
    <w:p w:rsidR="00100763" w:rsidRPr="00100763" w:rsidRDefault="00100763" w:rsidP="00580EAC">
      <w:pPr>
        <w:pStyle w:val="ListParagraph"/>
        <w:spacing w:after="0" w:line="240" w:lineRule="auto"/>
        <w:ind w:left="1440"/>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autoSpaceDE w:val="0"/>
        <w:autoSpaceDN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Respirator fit-testing must be conducted every three years.</w:t>
      </w:r>
    </w:p>
    <w:p w:rsidR="00100763" w:rsidRPr="00100763" w:rsidRDefault="00100763" w:rsidP="00615915">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False</w:t>
      </w:r>
    </w:p>
    <w:p w:rsidR="00100763" w:rsidRPr="00100763" w:rsidRDefault="00100763" w:rsidP="00100763">
      <w:pPr>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You must use a respirator whenever there is danger of an inhalation hazard.</w:t>
      </w:r>
    </w:p>
    <w:p w:rsidR="00100763" w:rsidRPr="00100763" w:rsidRDefault="00100763" w:rsidP="00615915">
      <w:pPr>
        <w:pStyle w:val="ListParagraph"/>
        <w:numPr>
          <w:ilvl w:val="0"/>
          <w:numId w:val="5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True</w:t>
      </w:r>
    </w:p>
    <w:p w:rsidR="00100763" w:rsidRPr="00100763" w:rsidRDefault="00100763" w:rsidP="00615915">
      <w:pPr>
        <w:pStyle w:val="ListParagraph"/>
        <w:numPr>
          <w:ilvl w:val="0"/>
          <w:numId w:val="5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False</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Workers who wear respirators must first be 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5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Fit tested</w:t>
      </w:r>
    </w:p>
    <w:p w:rsidR="00100763" w:rsidRPr="00100763" w:rsidRDefault="00100763" w:rsidP="00615915">
      <w:pPr>
        <w:pStyle w:val="ListParagraph"/>
        <w:numPr>
          <w:ilvl w:val="0"/>
          <w:numId w:val="5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Medically approved</w:t>
      </w:r>
    </w:p>
    <w:p w:rsidR="00100763" w:rsidRPr="00100763" w:rsidRDefault="00100763" w:rsidP="00615915">
      <w:pPr>
        <w:pStyle w:val="ListParagraph"/>
        <w:numPr>
          <w:ilvl w:val="0"/>
          <w:numId w:val="5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Trained</w:t>
      </w:r>
    </w:p>
    <w:p w:rsidR="00100763" w:rsidRPr="00100763" w:rsidRDefault="00100763" w:rsidP="00615915">
      <w:pPr>
        <w:pStyle w:val="ListParagraph"/>
        <w:numPr>
          <w:ilvl w:val="0"/>
          <w:numId w:val="55"/>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All of the above</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Which type of seal check is performed on a respirator while covering the inhalation valve while inhaling? </w:t>
      </w:r>
    </w:p>
    <w:p w:rsidR="00100763" w:rsidRPr="00100763" w:rsidRDefault="00100763" w:rsidP="00615915">
      <w:pPr>
        <w:pStyle w:val="ListParagraph"/>
        <w:numPr>
          <w:ilvl w:val="0"/>
          <w:numId w:val="5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negative</w:t>
      </w:r>
    </w:p>
    <w:p w:rsidR="00100763" w:rsidRPr="00100763" w:rsidRDefault="00100763" w:rsidP="00615915">
      <w:pPr>
        <w:pStyle w:val="ListParagraph"/>
        <w:numPr>
          <w:ilvl w:val="0"/>
          <w:numId w:val="56"/>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positive</w:t>
      </w:r>
      <w:r w:rsidRPr="00100763">
        <w:rPr>
          <w:rFonts w:asciiTheme="minorHAnsi" w:hAnsiTheme="minorHAnsi" w:cs="Arial"/>
          <w:color w:val="1F3864" w:themeColor="accent5" w:themeShade="80"/>
          <w:sz w:val="24"/>
          <w:szCs w:val="24"/>
        </w:rPr>
        <w:br/>
      </w:r>
    </w:p>
    <w:p w:rsidR="005E1385" w:rsidRDefault="005E1385">
      <w:pPr>
        <w:ind w:left="0"/>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br w:type="page"/>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lastRenderedPageBreak/>
        <w:t>The concentration of irritant inside a respirator is determined by instrumentation measurements and personal responses by performing the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fit test.</w:t>
      </w:r>
    </w:p>
    <w:p w:rsidR="00100763" w:rsidRPr="00100763" w:rsidRDefault="00100763" w:rsidP="00615915">
      <w:pPr>
        <w:pStyle w:val="ListParagraph"/>
        <w:numPr>
          <w:ilvl w:val="0"/>
          <w:numId w:val="5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qualitative</w:t>
      </w:r>
    </w:p>
    <w:p w:rsidR="00100763" w:rsidRPr="00100763" w:rsidRDefault="00100763" w:rsidP="00615915">
      <w:pPr>
        <w:pStyle w:val="ListParagraph"/>
        <w:numPr>
          <w:ilvl w:val="0"/>
          <w:numId w:val="57"/>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quantitative</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 alveoli in the lungs pass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the blood.</w:t>
      </w:r>
    </w:p>
    <w:p w:rsidR="00100763" w:rsidRPr="00100763" w:rsidRDefault="00100763" w:rsidP="00615915">
      <w:pPr>
        <w:pStyle w:val="ListParagraph"/>
        <w:numPr>
          <w:ilvl w:val="0"/>
          <w:numId w:val="5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oxygen to</w:t>
      </w:r>
    </w:p>
    <w:p w:rsidR="00100763" w:rsidRPr="00100763" w:rsidRDefault="00100763" w:rsidP="00615915">
      <w:pPr>
        <w:pStyle w:val="ListParagraph"/>
        <w:numPr>
          <w:ilvl w:val="0"/>
          <w:numId w:val="5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carbon dioxide from</w:t>
      </w:r>
    </w:p>
    <w:p w:rsidR="00100763" w:rsidRPr="00100763" w:rsidRDefault="00513C78" w:rsidP="00615915">
      <w:pPr>
        <w:pStyle w:val="ListParagraph"/>
        <w:numPr>
          <w:ilvl w:val="0"/>
          <w:numId w:val="58"/>
        </w:numPr>
        <w:spacing w:after="0" w:line="240" w:lineRule="auto"/>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B</w:t>
      </w:r>
      <w:r w:rsidR="00100763" w:rsidRPr="00100763">
        <w:rPr>
          <w:rFonts w:asciiTheme="minorHAnsi" w:hAnsiTheme="minorHAnsi" w:cs="Arial"/>
          <w:color w:val="1F3864" w:themeColor="accent5" w:themeShade="80"/>
          <w:sz w:val="24"/>
          <w:szCs w:val="24"/>
        </w:rPr>
        <w:t>oth a and b</w:t>
      </w:r>
    </w:p>
    <w:p w:rsidR="00100763" w:rsidRPr="00100763" w:rsidRDefault="00100763" w:rsidP="00615915">
      <w:pPr>
        <w:pStyle w:val="ListParagraph"/>
        <w:numPr>
          <w:ilvl w:val="0"/>
          <w:numId w:val="58"/>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Neither a or b </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Respirator protection devices protect humans by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59"/>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purifying the air</w:t>
      </w:r>
    </w:p>
    <w:p w:rsidR="00100763" w:rsidRPr="00100763" w:rsidRDefault="00100763" w:rsidP="00615915">
      <w:pPr>
        <w:pStyle w:val="ListParagraph"/>
        <w:numPr>
          <w:ilvl w:val="0"/>
          <w:numId w:val="59"/>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supplying air </w:t>
      </w:r>
    </w:p>
    <w:p w:rsidR="00100763" w:rsidRPr="00100763" w:rsidRDefault="00100763" w:rsidP="00615915">
      <w:pPr>
        <w:pStyle w:val="ListParagraph"/>
        <w:numPr>
          <w:ilvl w:val="0"/>
          <w:numId w:val="59"/>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Either a or b </w:t>
      </w:r>
    </w:p>
    <w:p w:rsidR="00100763" w:rsidRDefault="005E1385" w:rsidP="00615915">
      <w:pPr>
        <w:pStyle w:val="ListParagraph"/>
        <w:numPr>
          <w:ilvl w:val="0"/>
          <w:numId w:val="59"/>
        </w:numPr>
        <w:tabs>
          <w:tab w:val="left" w:pos="854"/>
        </w:tabs>
        <w:spacing w:after="0" w:line="240" w:lineRule="auto"/>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None of the above</w:t>
      </w:r>
    </w:p>
    <w:p w:rsidR="005E1385" w:rsidRDefault="005E1385">
      <w:pPr>
        <w:ind w:left="0"/>
        <w:rPr>
          <w:rFonts w:asciiTheme="minorHAnsi" w:hAnsiTheme="minorHAnsi" w:cs="Arial"/>
          <w:color w:val="1F3864" w:themeColor="accent5" w:themeShade="80"/>
          <w:sz w:val="24"/>
          <w:szCs w:val="24"/>
        </w:rPr>
      </w:pPr>
    </w:p>
    <w:p w:rsidR="00100763" w:rsidRPr="00100763" w:rsidRDefault="00100763" w:rsidP="00615915">
      <w:pPr>
        <w:pStyle w:val="ListParagraph"/>
        <w:numPr>
          <w:ilvl w:val="0"/>
          <w:numId w:val="2"/>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 normal concentration of oxygen in the air is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percent.</w:t>
      </w:r>
    </w:p>
    <w:p w:rsidR="00100763" w:rsidRPr="00100763" w:rsidRDefault="00100763" w:rsidP="00615915">
      <w:pPr>
        <w:pStyle w:val="ListParagraph"/>
        <w:numPr>
          <w:ilvl w:val="0"/>
          <w:numId w:val="60"/>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10</w:t>
      </w:r>
    </w:p>
    <w:p w:rsidR="00100763" w:rsidRPr="00100763" w:rsidRDefault="00513C78" w:rsidP="00615915">
      <w:pPr>
        <w:pStyle w:val="ListParagraph"/>
        <w:numPr>
          <w:ilvl w:val="0"/>
          <w:numId w:val="60"/>
        </w:numPr>
        <w:tabs>
          <w:tab w:val="left" w:pos="854"/>
        </w:tabs>
        <w:spacing w:after="0" w:line="240" w:lineRule="auto"/>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t>2</w:t>
      </w:r>
      <w:r w:rsidR="00100763" w:rsidRPr="00100763">
        <w:rPr>
          <w:rFonts w:asciiTheme="minorHAnsi" w:hAnsiTheme="minorHAnsi" w:cs="Arial"/>
          <w:color w:val="1F3864" w:themeColor="accent5" w:themeShade="80"/>
          <w:sz w:val="24"/>
          <w:szCs w:val="24"/>
        </w:rPr>
        <w:t>1</w:t>
      </w:r>
    </w:p>
    <w:p w:rsidR="00100763" w:rsidRPr="00100763" w:rsidRDefault="00100763" w:rsidP="00615915">
      <w:pPr>
        <w:pStyle w:val="ListParagraph"/>
        <w:numPr>
          <w:ilvl w:val="0"/>
          <w:numId w:val="60"/>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72</w:t>
      </w:r>
    </w:p>
    <w:p w:rsidR="00100763" w:rsidRPr="00100763" w:rsidRDefault="00100763" w:rsidP="00615915">
      <w:pPr>
        <w:pStyle w:val="ListParagraph"/>
        <w:numPr>
          <w:ilvl w:val="0"/>
          <w:numId w:val="60"/>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100</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 xml:space="preserve"> are formed by the evaporation of solids or liquids.</w:t>
      </w:r>
    </w:p>
    <w:p w:rsidR="00100763" w:rsidRPr="00100763" w:rsidRDefault="00100763" w:rsidP="00615915">
      <w:pPr>
        <w:pStyle w:val="ListParagraph"/>
        <w:numPr>
          <w:ilvl w:val="0"/>
          <w:numId w:val="61"/>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Gasses</w:t>
      </w:r>
    </w:p>
    <w:p w:rsidR="00100763" w:rsidRPr="00100763" w:rsidRDefault="00100763" w:rsidP="00615915">
      <w:pPr>
        <w:pStyle w:val="ListParagraph"/>
        <w:numPr>
          <w:ilvl w:val="0"/>
          <w:numId w:val="61"/>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Vapors</w:t>
      </w:r>
    </w:p>
    <w:p w:rsidR="00100763" w:rsidRPr="00100763" w:rsidRDefault="00100763" w:rsidP="00615915">
      <w:pPr>
        <w:pStyle w:val="ListParagraph"/>
        <w:numPr>
          <w:ilvl w:val="0"/>
          <w:numId w:val="61"/>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Fumes</w:t>
      </w:r>
    </w:p>
    <w:p w:rsidR="00100763" w:rsidRPr="00100763" w:rsidRDefault="00100763" w:rsidP="00615915">
      <w:pPr>
        <w:pStyle w:val="ListParagraph"/>
        <w:numPr>
          <w:ilvl w:val="0"/>
          <w:numId w:val="61"/>
        </w:numPr>
        <w:tabs>
          <w:tab w:val="left" w:pos="854"/>
        </w:tabs>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Air Particulates </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keepLines/>
        <w:numPr>
          <w:ilvl w:val="0"/>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In addition to a welding helmet and welding gloves, what other Personal Protective Equipment (PPE) is commonly used during welding?</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Ear Plugs</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Knee Pads</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Leather Apron</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SCBA respirator</w:t>
      </w:r>
      <w:r w:rsidRPr="00100763">
        <w:rPr>
          <w:rFonts w:asciiTheme="minorHAnsi" w:hAnsiTheme="minorHAnsi" w:cs="Arial"/>
          <w:color w:val="1F3864" w:themeColor="accent5" w:themeShade="80"/>
          <w:sz w:val="24"/>
          <w:szCs w:val="24"/>
        </w:rPr>
        <w:br/>
      </w:r>
    </w:p>
    <w:p w:rsidR="005E1385" w:rsidRDefault="005E1385">
      <w:pPr>
        <w:ind w:left="0"/>
        <w:rPr>
          <w:rFonts w:asciiTheme="minorHAnsi" w:hAnsiTheme="minorHAnsi" w:cs="Arial"/>
          <w:color w:val="1F3864" w:themeColor="accent5" w:themeShade="80"/>
          <w:sz w:val="24"/>
          <w:szCs w:val="24"/>
        </w:rPr>
      </w:pPr>
      <w:r>
        <w:rPr>
          <w:rFonts w:asciiTheme="minorHAnsi" w:hAnsiTheme="minorHAnsi" w:cs="Arial"/>
          <w:color w:val="1F3864" w:themeColor="accent5" w:themeShade="80"/>
          <w:sz w:val="24"/>
          <w:szCs w:val="24"/>
        </w:rPr>
        <w:br w:type="page"/>
      </w:r>
    </w:p>
    <w:p w:rsidR="00100763" w:rsidRPr="00100763" w:rsidRDefault="00100763" w:rsidP="00615915">
      <w:pPr>
        <w:pStyle w:val="ListParagraph"/>
        <w:keepLines/>
        <w:numPr>
          <w:ilvl w:val="0"/>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lastRenderedPageBreak/>
        <w:t>What does PPE stand for?</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Positive Position of Equipment</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Personal Protective Equipment</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Positive Placement of Equipment</w:t>
      </w:r>
    </w:p>
    <w:p w:rsidR="00100763" w:rsidRPr="00100763" w:rsidRDefault="00100763" w:rsidP="00615915">
      <w:pPr>
        <w:pStyle w:val="ListParagraph"/>
        <w:keepLines/>
        <w:numPr>
          <w:ilvl w:val="1"/>
          <w:numId w:val="2"/>
        </w:numPr>
        <w:tabs>
          <w:tab w:val="right" w:pos="-180"/>
          <w:tab w:val="left" w:pos="0"/>
        </w:tabs>
        <w:suppressAutoHyphens/>
        <w:adjustRightInd w:val="0"/>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Post Process Evaluation</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Respirators should always be cleaned using ___</w:t>
      </w:r>
      <w:r w:rsidRPr="00100763">
        <w:rPr>
          <w:rFonts w:asciiTheme="minorHAnsi" w:hAnsiTheme="minorHAnsi" w:cs="Arial"/>
          <w:color w:val="1F3864" w:themeColor="accent5" w:themeShade="80"/>
          <w:sz w:val="24"/>
          <w:szCs w:val="24"/>
          <w:u w:val="single"/>
        </w:rPr>
        <w:t>_</w:t>
      </w:r>
      <w:r w:rsidRPr="00100763">
        <w:rPr>
          <w:rFonts w:asciiTheme="minorHAnsi" w:hAnsiTheme="minorHAnsi" w:cs="Arial"/>
          <w:color w:val="1F3864" w:themeColor="accent5" w:themeShade="80"/>
          <w:sz w:val="24"/>
          <w:szCs w:val="24"/>
        </w:rPr>
        <w:t xml:space="preserve"> .</w:t>
      </w:r>
    </w:p>
    <w:p w:rsidR="00100763" w:rsidRPr="00100763" w:rsidRDefault="00100763" w:rsidP="00615915">
      <w:pPr>
        <w:pStyle w:val="ListParagraph"/>
        <w:numPr>
          <w:ilvl w:val="0"/>
          <w:numId w:val="6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ultraviolet light</w:t>
      </w:r>
    </w:p>
    <w:p w:rsidR="00100763" w:rsidRPr="00100763" w:rsidRDefault="00100763" w:rsidP="00615915">
      <w:pPr>
        <w:pStyle w:val="ListParagraph"/>
        <w:numPr>
          <w:ilvl w:val="0"/>
          <w:numId w:val="6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detergent and warm water</w:t>
      </w:r>
    </w:p>
    <w:p w:rsidR="00100763" w:rsidRPr="00100763" w:rsidRDefault="00100763" w:rsidP="00615915">
      <w:pPr>
        <w:pStyle w:val="ListParagraph"/>
        <w:numPr>
          <w:ilvl w:val="0"/>
          <w:numId w:val="6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solvents</w:t>
      </w:r>
    </w:p>
    <w:p w:rsidR="00100763" w:rsidRPr="00100763" w:rsidRDefault="00100763" w:rsidP="00615915">
      <w:pPr>
        <w:pStyle w:val="ListParagraph"/>
        <w:numPr>
          <w:ilvl w:val="0"/>
          <w:numId w:val="6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a disinfectant </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Noise-induced hearing loss first affects the ability to hear ___</w:t>
      </w:r>
      <w:r w:rsidRPr="00100763">
        <w:rPr>
          <w:rFonts w:asciiTheme="minorHAnsi" w:hAnsiTheme="minorHAnsi" w:cs="Arial"/>
          <w:color w:val="1F3864" w:themeColor="accent5" w:themeShade="80"/>
          <w:sz w:val="24"/>
          <w:szCs w:val="24"/>
          <w:u w:val="single"/>
        </w:rPr>
        <w:t>__</w:t>
      </w:r>
      <w:r w:rsidRPr="00100763">
        <w:rPr>
          <w:rFonts w:asciiTheme="minorHAnsi" w:hAnsiTheme="minorHAnsi" w:cs="Arial"/>
          <w:color w:val="1F3864" w:themeColor="accent5" w:themeShade="80"/>
          <w:sz w:val="24"/>
          <w:szCs w:val="24"/>
        </w:rPr>
        <w:t>.</w:t>
      </w:r>
    </w:p>
    <w:p w:rsidR="00100763" w:rsidRPr="00100763" w:rsidRDefault="00100763" w:rsidP="00615915">
      <w:pPr>
        <w:pStyle w:val="ListParagraph"/>
        <w:numPr>
          <w:ilvl w:val="0"/>
          <w:numId w:val="6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high frequency sounds</w:t>
      </w:r>
    </w:p>
    <w:p w:rsidR="00100763" w:rsidRPr="00100763" w:rsidRDefault="00100763" w:rsidP="00615915">
      <w:pPr>
        <w:pStyle w:val="ListParagraph"/>
        <w:numPr>
          <w:ilvl w:val="0"/>
          <w:numId w:val="6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low frequency sounds</w:t>
      </w:r>
    </w:p>
    <w:p w:rsidR="00100763" w:rsidRPr="00100763" w:rsidRDefault="00100763" w:rsidP="00615915">
      <w:pPr>
        <w:pStyle w:val="ListParagraph"/>
        <w:numPr>
          <w:ilvl w:val="0"/>
          <w:numId w:val="6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all sounds</w:t>
      </w:r>
    </w:p>
    <w:p w:rsidR="00100763" w:rsidRPr="00100763" w:rsidRDefault="00100763" w:rsidP="00615915">
      <w:pPr>
        <w:pStyle w:val="ListParagraph"/>
        <w:numPr>
          <w:ilvl w:val="0"/>
          <w:numId w:val="63"/>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inaudible tones</w:t>
      </w:r>
      <w:r w:rsidRPr="00100763">
        <w:rPr>
          <w:rFonts w:asciiTheme="minorHAnsi" w:hAnsiTheme="minorHAnsi" w:cs="Arial"/>
          <w:color w:val="1F3864" w:themeColor="accent5" w:themeShade="80"/>
          <w:sz w:val="24"/>
          <w:szCs w:val="24"/>
        </w:rPr>
        <w:br/>
      </w:r>
    </w:p>
    <w:p w:rsidR="00100763" w:rsidRPr="00100763" w:rsidRDefault="00100763" w:rsidP="00615915">
      <w:pPr>
        <w:pStyle w:val="ListParagraph"/>
        <w:numPr>
          <w:ilvl w:val="0"/>
          <w:numId w:val="2"/>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The type of glove that can reliably protect against hand cuts or lacerations when working with sharp blades are made of  _____.</w:t>
      </w:r>
    </w:p>
    <w:p w:rsidR="00100763" w:rsidRPr="00100763" w:rsidRDefault="00100763" w:rsidP="00615915">
      <w:pPr>
        <w:pStyle w:val="ListParagraph"/>
        <w:numPr>
          <w:ilvl w:val="0"/>
          <w:numId w:val="6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latex</w:t>
      </w:r>
    </w:p>
    <w:p w:rsidR="00100763" w:rsidRPr="00100763" w:rsidRDefault="00100763" w:rsidP="00615915">
      <w:pPr>
        <w:pStyle w:val="ListParagraph"/>
        <w:numPr>
          <w:ilvl w:val="0"/>
          <w:numId w:val="6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black rubber</w:t>
      </w:r>
    </w:p>
    <w:p w:rsidR="00100763" w:rsidRPr="00100763" w:rsidRDefault="00100763" w:rsidP="00615915">
      <w:pPr>
        <w:pStyle w:val="ListParagraph"/>
        <w:numPr>
          <w:ilvl w:val="0"/>
          <w:numId w:val="6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steel mesh</w:t>
      </w:r>
    </w:p>
    <w:p w:rsidR="00100763" w:rsidRPr="00100763" w:rsidRDefault="00100763" w:rsidP="00615915">
      <w:pPr>
        <w:pStyle w:val="ListParagraph"/>
        <w:numPr>
          <w:ilvl w:val="0"/>
          <w:numId w:val="64"/>
        </w:numPr>
        <w:spacing w:after="0" w:line="240" w:lineRule="auto"/>
        <w:rPr>
          <w:rFonts w:asciiTheme="minorHAnsi" w:hAnsiTheme="minorHAnsi" w:cs="Arial"/>
          <w:color w:val="1F3864" w:themeColor="accent5" w:themeShade="80"/>
          <w:sz w:val="24"/>
          <w:szCs w:val="24"/>
        </w:rPr>
      </w:pPr>
      <w:r w:rsidRPr="00100763">
        <w:rPr>
          <w:rFonts w:asciiTheme="minorHAnsi" w:hAnsiTheme="minorHAnsi" w:cs="Arial"/>
          <w:color w:val="1F3864" w:themeColor="accent5" w:themeShade="80"/>
          <w:sz w:val="24"/>
          <w:szCs w:val="24"/>
        </w:rPr>
        <w:t xml:space="preserve">All of the above </w:t>
      </w:r>
    </w:p>
    <w:p w:rsidR="00100763" w:rsidRDefault="00100763" w:rsidP="00100763">
      <w:pPr>
        <w:spacing w:before="100" w:beforeAutospacing="1" w:after="120"/>
        <w:ind w:left="0"/>
        <w:rPr>
          <w:rFonts w:asciiTheme="minorHAnsi" w:eastAsia="Times New Roman" w:hAnsiTheme="minorHAnsi"/>
          <w:b/>
          <w:color w:val="1F3864" w:themeColor="accent5" w:themeShade="80"/>
          <w:sz w:val="24"/>
          <w:szCs w:val="24"/>
        </w:rPr>
      </w:pPr>
      <w:r>
        <w:rPr>
          <w:rFonts w:asciiTheme="minorHAnsi" w:eastAsia="Times New Roman" w:hAnsiTheme="minorHAnsi"/>
          <w:b/>
          <w:color w:val="1F3864" w:themeColor="accent5" w:themeShade="80"/>
          <w:sz w:val="24"/>
          <w:szCs w:val="24"/>
        </w:rPr>
        <w:br w:type="page"/>
      </w:r>
    </w:p>
    <w:p w:rsidR="008C0832" w:rsidRDefault="008C0832" w:rsidP="008C0832">
      <w:pPr>
        <w:jc w:val="center"/>
        <w:rPr>
          <w:b/>
          <w:color w:val="002060"/>
          <w:sz w:val="26"/>
          <w:szCs w:val="26"/>
        </w:rPr>
      </w:pPr>
    </w:p>
    <w:p w:rsidR="008C0832" w:rsidRDefault="008C0832" w:rsidP="005E1385">
      <w:pPr>
        <w:ind w:right="450"/>
        <w:jc w:val="center"/>
        <w:rPr>
          <w:b/>
          <w:color w:val="002060"/>
          <w:sz w:val="26"/>
          <w:szCs w:val="26"/>
        </w:rPr>
      </w:pPr>
      <w:r>
        <w:rPr>
          <w:b/>
          <w:color w:val="002060"/>
          <w:sz w:val="26"/>
          <w:szCs w:val="26"/>
        </w:rPr>
        <w:t>SAFETY DISCLAIMER:</w:t>
      </w:r>
    </w:p>
    <w:p w:rsidR="008C0832" w:rsidRDefault="008C0832" w:rsidP="005E1385">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8C0832" w:rsidRPr="003D663A" w:rsidRDefault="008C0832" w:rsidP="005E1385">
      <w:pPr>
        <w:ind w:right="450"/>
        <w:jc w:val="center"/>
        <w:rPr>
          <w:color w:val="002060"/>
          <w:sz w:val="24"/>
          <w:szCs w:val="24"/>
        </w:rPr>
      </w:pPr>
    </w:p>
    <w:p w:rsidR="008C0832" w:rsidRDefault="008C0832" w:rsidP="005E1385">
      <w:pPr>
        <w:ind w:right="450"/>
        <w:jc w:val="center"/>
        <w:rPr>
          <w:b/>
          <w:color w:val="002060"/>
          <w:sz w:val="26"/>
          <w:szCs w:val="26"/>
        </w:rPr>
      </w:pPr>
      <w:r>
        <w:rPr>
          <w:b/>
          <w:color w:val="002060"/>
          <w:sz w:val="26"/>
          <w:szCs w:val="26"/>
        </w:rPr>
        <w:t>DOL DIS</w:t>
      </w:r>
      <w:bookmarkStart w:id="0" w:name="_GoBack"/>
      <w:bookmarkEnd w:id="0"/>
      <w:r>
        <w:rPr>
          <w:b/>
          <w:color w:val="002060"/>
          <w:sz w:val="26"/>
          <w:szCs w:val="26"/>
        </w:rPr>
        <w:t>CLAIMER:</w:t>
      </w:r>
    </w:p>
    <w:p w:rsidR="008C0832" w:rsidRDefault="008C0832" w:rsidP="005E1385">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C0832" w:rsidRPr="003D663A" w:rsidRDefault="008C0832" w:rsidP="005E1385">
      <w:pPr>
        <w:ind w:right="450"/>
        <w:jc w:val="center"/>
        <w:rPr>
          <w:rFonts w:ascii="Times New Roman" w:hAnsi="Times New Roman"/>
          <w:sz w:val="24"/>
          <w:szCs w:val="24"/>
        </w:rPr>
      </w:pPr>
    </w:p>
    <w:p w:rsidR="008C0832" w:rsidRDefault="008C0832" w:rsidP="005E1385">
      <w:pPr>
        <w:ind w:right="450"/>
        <w:jc w:val="center"/>
        <w:rPr>
          <w:b/>
          <w:color w:val="002060"/>
          <w:sz w:val="26"/>
          <w:szCs w:val="26"/>
        </w:rPr>
      </w:pPr>
      <w:r>
        <w:rPr>
          <w:b/>
          <w:color w:val="002060"/>
          <w:sz w:val="26"/>
          <w:szCs w:val="26"/>
        </w:rPr>
        <w:t>RELEVANCY REMINDER:</w:t>
      </w:r>
    </w:p>
    <w:p w:rsidR="008C0832" w:rsidRDefault="008C0832" w:rsidP="005E1385">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Pr>
            <w:rStyle w:val="Hyperlink"/>
          </w:rPr>
          <w:t>http://www.msamc.org/resources.html</w:t>
        </w:r>
      </w:hyperlink>
      <w:r>
        <w:rPr>
          <w:color w:val="002060"/>
        </w:rPr>
        <w:t>.</w:t>
      </w:r>
    </w:p>
    <w:p w:rsidR="008F5FA3" w:rsidRPr="0086180A" w:rsidRDefault="008F5FA3" w:rsidP="0086180A">
      <w:pPr>
        <w:ind w:left="0"/>
        <w:rPr>
          <w:rFonts w:asciiTheme="minorHAnsi" w:eastAsia="Times New Roman" w:hAnsiTheme="minorHAnsi"/>
          <w:color w:val="1F3864" w:themeColor="accent5" w:themeShade="80"/>
          <w:sz w:val="24"/>
          <w:szCs w:val="24"/>
        </w:rPr>
      </w:pPr>
    </w:p>
    <w:sectPr w:rsidR="008F5FA3" w:rsidRPr="0086180A"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8" w:rsidRDefault="00964408" w:rsidP="000B1929">
      <w:r>
        <w:separator/>
      </w:r>
    </w:p>
  </w:endnote>
  <w:endnote w:type="continuationSeparator" w:id="0">
    <w:p w:rsidR="00964408" w:rsidRDefault="00964408"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C42C58">
      <w:rPr>
        <w:noProof/>
        <w:color w:val="0070C0"/>
      </w:rPr>
      <w:drawing>
        <wp:anchor distT="0" distB="0" distL="114300" distR="114300" simplePos="0" relativeHeight="251662848" behindDoc="0" locked="0" layoutInCell="1" allowOverlap="1" wp14:anchorId="201208F3" wp14:editId="6EEE0441">
          <wp:simplePos x="0" y="0"/>
          <wp:positionH relativeFrom="column">
            <wp:posOffset>6027420</wp:posOffset>
          </wp:positionH>
          <wp:positionV relativeFrom="paragraph">
            <wp:posOffset>75565</wp:posOffset>
          </wp:positionV>
          <wp:extent cx="259080" cy="259080"/>
          <wp:effectExtent l="0" t="0" r="0" b="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C58">
      <w:rPr>
        <w:noProof/>
        <w:color w:val="0070C0"/>
      </w:rPr>
      <w:drawing>
        <wp:anchor distT="0" distB="0" distL="114300" distR="114300" simplePos="0" relativeHeight="251663872" behindDoc="0" locked="0" layoutInCell="1" allowOverlap="1" wp14:anchorId="3C26115F" wp14:editId="1B7548C0">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C42C58" w:rsidRPr="00C42C58">
        <w:rPr>
          <w:rStyle w:val="Hyperlink"/>
          <w:rFonts w:asciiTheme="minorHAnsi" w:hAnsiTheme="minorHAnsi"/>
          <w:color w:val="0070C0"/>
          <w:sz w:val="20"/>
          <w:szCs w:val="20"/>
        </w:rPr>
        <w:t>20160318_safety_module1_summative_exam1</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hyperlink r:id="rId5" w:history="1">
      <w:r w:rsidR="00F2648C" w:rsidRPr="00F2648C">
        <w:rPr>
          <w:rStyle w:val="Hyperlink"/>
          <w:rFonts w:asciiTheme="minorHAnsi" w:hAnsiTheme="minorHAnsi"/>
          <w:color w:val="0070C0"/>
          <w:sz w:val="20"/>
          <w:szCs w:val="20"/>
        </w:rPr>
        <w:t xml:space="preserve"> </w:t>
      </w:r>
    </w:hyperlink>
    <w:r w:rsidR="00F2648C" w:rsidRPr="00F2648C">
      <w:rPr>
        <w:rFonts w:asciiTheme="minorHAnsi" w:hAnsiTheme="minorHAnsi"/>
        <w:color w:val="1F3864" w:themeColor="accent5" w:themeShade="80"/>
        <w:sz w:val="20"/>
        <w:szCs w:val="20"/>
      </w:rPr>
      <w:t>by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6" w:history="1">
      <w:r w:rsidRPr="00F2648C">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7"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8" w:rsidRDefault="00964408" w:rsidP="000B1929">
      <w:r>
        <w:separator/>
      </w:r>
    </w:p>
  </w:footnote>
  <w:footnote w:type="continuationSeparator" w:id="0">
    <w:p w:rsidR="00964408" w:rsidRDefault="00964408"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52E407C5" wp14:editId="110B0096">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3274DF">
            <w:rPr>
              <w:rFonts w:ascii="Verdana" w:hAnsi="Verdana" w:cs="Tahoma"/>
              <w:bCs/>
              <w:noProof/>
              <w:color w:val="002060"/>
              <w:sz w:val="16"/>
              <w:szCs w:val="16"/>
            </w:rPr>
            <w:t>1</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3274DF">
            <w:rPr>
              <w:rFonts w:ascii="Verdana" w:hAnsi="Verdana" w:cs="Tahoma"/>
              <w:bCs/>
              <w:noProof/>
              <w:color w:val="002060"/>
              <w:sz w:val="16"/>
              <w:szCs w:val="16"/>
            </w:rPr>
            <w:t>13</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BC0797" w:rsidRPr="000F58FA" w:rsidRDefault="000F58FA" w:rsidP="000B1929">
    <w:pPr>
      <w:tabs>
        <w:tab w:val="left" w:pos="2147"/>
        <w:tab w:val="center" w:pos="4680"/>
        <w:tab w:val="center" w:pos="5594"/>
        <w:tab w:val="right" w:pos="9360"/>
      </w:tabs>
      <w:spacing w:before="24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7551B655" wp14:editId="5ACCBE3C">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AD57EC"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4AEC488B" wp14:editId="65A7E6E4">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EF041F"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100763">
      <w:rPr>
        <w:b/>
        <w:bCs/>
        <w:color w:val="002060"/>
        <w:sz w:val="28"/>
        <w:szCs w:val="36"/>
      </w:rPr>
      <w:t>Introduction to Safety</w:t>
    </w:r>
    <w:r w:rsidR="0077259F" w:rsidRPr="000F58FA">
      <w:rPr>
        <w:b/>
        <w:bCs/>
        <w:color w:val="002060"/>
        <w:sz w:val="32"/>
        <w:szCs w:val="36"/>
      </w:rPr>
      <w:br/>
    </w:r>
    <w:r w:rsidR="00100763">
      <w:rPr>
        <w:bCs/>
        <w:i/>
        <w:color w:val="002060"/>
        <w:sz w:val="28"/>
        <w:szCs w:val="36"/>
      </w:rPr>
      <w:t>Summative Exam 1</w:t>
    </w:r>
  </w:p>
  <w:p w:rsidR="0077259F" w:rsidRPr="000B1929" w:rsidRDefault="0077259F" w:rsidP="0077259F">
    <w:pPr>
      <w:tabs>
        <w:tab w:val="left" w:pos="2147"/>
        <w:tab w:val="center" w:pos="4680"/>
        <w:tab w:val="center" w:pos="5594"/>
        <w:tab w:val="right" w:pos="9360"/>
      </w:tabs>
      <w:ind w:left="0"/>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A10"/>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4F3B8F"/>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D336D"/>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870F6"/>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2118B"/>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B7892"/>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03037"/>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BF6976"/>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F284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022BE5"/>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DA7DA5"/>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053FB6"/>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AA5549"/>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81277B"/>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36643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8F3240"/>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CB3BE3"/>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1304D0"/>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516856"/>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7A4DB3"/>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CF03DC"/>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9252CE"/>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EB6EF8"/>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B16C9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61211D"/>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AD7116"/>
    <w:multiLevelType w:val="hybridMultilevel"/>
    <w:tmpl w:val="36FCC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C2B9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D82473"/>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AE7CC6"/>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92374F"/>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C55A87"/>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1952540"/>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1652BC"/>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324071"/>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F500B1"/>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AB31CD"/>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C2E3651"/>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220E5C"/>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1B38B1"/>
    <w:multiLevelType w:val="hybridMultilevel"/>
    <w:tmpl w:val="42E23052"/>
    <w:lvl w:ilvl="0" w:tplc="0409000F">
      <w:start w:val="1"/>
      <w:numFmt w:val="decimal"/>
      <w:lvlText w:val="%1."/>
      <w:lvlJc w:val="left"/>
      <w:pPr>
        <w:ind w:left="720" w:hanging="360"/>
      </w:pPr>
      <w:rPr>
        <w:rFonts w:hint="default"/>
      </w:rPr>
    </w:lvl>
    <w:lvl w:ilvl="1" w:tplc="F8F803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69610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2E35B7"/>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D662A2"/>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DAB409A"/>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B62319"/>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514A61"/>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AF5308"/>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11F3DE7"/>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FF523D"/>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4043721"/>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4D4528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7654BE8"/>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AA7600F"/>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B962518"/>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DFB7610"/>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EEF059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2A43FBD"/>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45957D1"/>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A102AF"/>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E05980"/>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5B50A2"/>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80D52F5"/>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A026CC7"/>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AA61011"/>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F4F54C4"/>
    <w:multiLevelType w:val="hybridMultilevel"/>
    <w:tmpl w:val="3CD89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8"/>
  </w:num>
  <w:num w:numId="3">
    <w:abstractNumId w:val="62"/>
  </w:num>
  <w:num w:numId="4">
    <w:abstractNumId w:val="44"/>
  </w:num>
  <w:num w:numId="5">
    <w:abstractNumId w:val="20"/>
  </w:num>
  <w:num w:numId="6">
    <w:abstractNumId w:val="34"/>
  </w:num>
  <w:num w:numId="7">
    <w:abstractNumId w:val="35"/>
  </w:num>
  <w:num w:numId="8">
    <w:abstractNumId w:val="31"/>
  </w:num>
  <w:num w:numId="9">
    <w:abstractNumId w:val="26"/>
  </w:num>
  <w:num w:numId="10">
    <w:abstractNumId w:val="2"/>
  </w:num>
  <w:num w:numId="11">
    <w:abstractNumId w:val="17"/>
  </w:num>
  <w:num w:numId="12">
    <w:abstractNumId w:val="42"/>
  </w:num>
  <w:num w:numId="13">
    <w:abstractNumId w:val="8"/>
  </w:num>
  <w:num w:numId="14">
    <w:abstractNumId w:val="45"/>
  </w:num>
  <w:num w:numId="15">
    <w:abstractNumId w:val="24"/>
  </w:num>
  <w:num w:numId="16">
    <w:abstractNumId w:val="7"/>
  </w:num>
  <w:num w:numId="17">
    <w:abstractNumId w:val="9"/>
  </w:num>
  <w:num w:numId="18">
    <w:abstractNumId w:val="15"/>
  </w:num>
  <w:num w:numId="19">
    <w:abstractNumId w:val="4"/>
  </w:num>
  <w:num w:numId="20">
    <w:abstractNumId w:val="21"/>
  </w:num>
  <w:num w:numId="21">
    <w:abstractNumId w:val="46"/>
  </w:num>
  <w:num w:numId="22">
    <w:abstractNumId w:val="63"/>
  </w:num>
  <w:num w:numId="23">
    <w:abstractNumId w:val="13"/>
  </w:num>
  <w:num w:numId="24">
    <w:abstractNumId w:val="54"/>
  </w:num>
  <w:num w:numId="25">
    <w:abstractNumId w:val="30"/>
  </w:num>
  <w:num w:numId="26">
    <w:abstractNumId w:val="55"/>
  </w:num>
  <w:num w:numId="27">
    <w:abstractNumId w:val="60"/>
  </w:num>
  <w:num w:numId="28">
    <w:abstractNumId w:val="51"/>
  </w:num>
  <w:num w:numId="29">
    <w:abstractNumId w:val="47"/>
  </w:num>
  <w:num w:numId="30">
    <w:abstractNumId w:val="32"/>
  </w:num>
  <w:num w:numId="31">
    <w:abstractNumId w:val="28"/>
  </w:num>
  <w:num w:numId="32">
    <w:abstractNumId w:val="50"/>
  </w:num>
  <w:num w:numId="33">
    <w:abstractNumId w:val="33"/>
  </w:num>
  <w:num w:numId="34">
    <w:abstractNumId w:val="53"/>
  </w:num>
  <w:num w:numId="35">
    <w:abstractNumId w:val="52"/>
  </w:num>
  <w:num w:numId="36">
    <w:abstractNumId w:val="11"/>
  </w:num>
  <w:num w:numId="37">
    <w:abstractNumId w:val="59"/>
  </w:num>
  <w:num w:numId="38">
    <w:abstractNumId w:val="14"/>
  </w:num>
  <w:num w:numId="39">
    <w:abstractNumId w:val="58"/>
  </w:num>
  <w:num w:numId="40">
    <w:abstractNumId w:val="40"/>
  </w:num>
  <w:num w:numId="41">
    <w:abstractNumId w:val="48"/>
  </w:num>
  <w:num w:numId="42">
    <w:abstractNumId w:val="56"/>
  </w:num>
  <w:num w:numId="43">
    <w:abstractNumId w:val="19"/>
  </w:num>
  <w:num w:numId="44">
    <w:abstractNumId w:val="29"/>
  </w:num>
  <w:num w:numId="45">
    <w:abstractNumId w:val="23"/>
  </w:num>
  <w:num w:numId="46">
    <w:abstractNumId w:val="16"/>
  </w:num>
  <w:num w:numId="47">
    <w:abstractNumId w:val="22"/>
  </w:num>
  <w:num w:numId="48">
    <w:abstractNumId w:val="57"/>
  </w:num>
  <w:num w:numId="49">
    <w:abstractNumId w:val="39"/>
  </w:num>
  <w:num w:numId="50">
    <w:abstractNumId w:val="10"/>
  </w:num>
  <w:num w:numId="51">
    <w:abstractNumId w:val="36"/>
  </w:num>
  <w:num w:numId="52">
    <w:abstractNumId w:val="12"/>
  </w:num>
  <w:num w:numId="53">
    <w:abstractNumId w:val="18"/>
  </w:num>
  <w:num w:numId="54">
    <w:abstractNumId w:val="3"/>
  </w:num>
  <w:num w:numId="55">
    <w:abstractNumId w:val="43"/>
  </w:num>
  <w:num w:numId="56">
    <w:abstractNumId w:val="1"/>
  </w:num>
  <w:num w:numId="57">
    <w:abstractNumId w:val="49"/>
  </w:num>
  <w:num w:numId="58">
    <w:abstractNumId w:val="0"/>
  </w:num>
  <w:num w:numId="59">
    <w:abstractNumId w:val="41"/>
  </w:num>
  <w:num w:numId="60">
    <w:abstractNumId w:val="27"/>
  </w:num>
  <w:num w:numId="61">
    <w:abstractNumId w:val="6"/>
  </w:num>
  <w:num w:numId="62">
    <w:abstractNumId w:val="37"/>
  </w:num>
  <w:num w:numId="63">
    <w:abstractNumId w:val="5"/>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9"/>
    <w:rsid w:val="00000CA7"/>
    <w:rsid w:val="00005D16"/>
    <w:rsid w:val="00007BE5"/>
    <w:rsid w:val="000521E1"/>
    <w:rsid w:val="00062EC7"/>
    <w:rsid w:val="000942F6"/>
    <w:rsid w:val="000A4FEB"/>
    <w:rsid w:val="000B1929"/>
    <w:rsid w:val="000B496E"/>
    <w:rsid w:val="000D14FF"/>
    <w:rsid w:val="000D7BDB"/>
    <w:rsid w:val="000F58FA"/>
    <w:rsid w:val="000F6586"/>
    <w:rsid w:val="000F6D9A"/>
    <w:rsid w:val="00100763"/>
    <w:rsid w:val="001014F7"/>
    <w:rsid w:val="00124B5E"/>
    <w:rsid w:val="00153E3B"/>
    <w:rsid w:val="00155DD9"/>
    <w:rsid w:val="00167369"/>
    <w:rsid w:val="001815BB"/>
    <w:rsid w:val="00193F8B"/>
    <w:rsid w:val="001A0A7E"/>
    <w:rsid w:val="001A77A0"/>
    <w:rsid w:val="0020621F"/>
    <w:rsid w:val="00207F35"/>
    <w:rsid w:val="00223174"/>
    <w:rsid w:val="00226AA7"/>
    <w:rsid w:val="00230CEB"/>
    <w:rsid w:val="002576C2"/>
    <w:rsid w:val="002B3CBF"/>
    <w:rsid w:val="002C4253"/>
    <w:rsid w:val="002E2F29"/>
    <w:rsid w:val="003051EB"/>
    <w:rsid w:val="00306AAF"/>
    <w:rsid w:val="00307EF1"/>
    <w:rsid w:val="00310B98"/>
    <w:rsid w:val="0031279E"/>
    <w:rsid w:val="0032140A"/>
    <w:rsid w:val="003223BD"/>
    <w:rsid w:val="00324348"/>
    <w:rsid w:val="003274DF"/>
    <w:rsid w:val="00334240"/>
    <w:rsid w:val="00342421"/>
    <w:rsid w:val="003653E5"/>
    <w:rsid w:val="00367A5D"/>
    <w:rsid w:val="0037438F"/>
    <w:rsid w:val="00377D04"/>
    <w:rsid w:val="00390E42"/>
    <w:rsid w:val="003A6692"/>
    <w:rsid w:val="003C6C45"/>
    <w:rsid w:val="003F1C3A"/>
    <w:rsid w:val="003F5DD4"/>
    <w:rsid w:val="00404CE4"/>
    <w:rsid w:val="004077DB"/>
    <w:rsid w:val="004104FC"/>
    <w:rsid w:val="00423FF2"/>
    <w:rsid w:val="00466693"/>
    <w:rsid w:val="0047492C"/>
    <w:rsid w:val="004A5B17"/>
    <w:rsid w:val="005021E8"/>
    <w:rsid w:val="00513C78"/>
    <w:rsid w:val="005152F7"/>
    <w:rsid w:val="00517104"/>
    <w:rsid w:val="00580E26"/>
    <w:rsid w:val="00580EAC"/>
    <w:rsid w:val="00591F77"/>
    <w:rsid w:val="005D63AD"/>
    <w:rsid w:val="005E0140"/>
    <w:rsid w:val="005E1385"/>
    <w:rsid w:val="005E7681"/>
    <w:rsid w:val="00615915"/>
    <w:rsid w:val="00630272"/>
    <w:rsid w:val="00632DB9"/>
    <w:rsid w:val="0065227D"/>
    <w:rsid w:val="00660CFC"/>
    <w:rsid w:val="0067042F"/>
    <w:rsid w:val="00696981"/>
    <w:rsid w:val="006A4FAC"/>
    <w:rsid w:val="006C2132"/>
    <w:rsid w:val="006F075E"/>
    <w:rsid w:val="00703EE2"/>
    <w:rsid w:val="00742C59"/>
    <w:rsid w:val="0074542A"/>
    <w:rsid w:val="00746856"/>
    <w:rsid w:val="00764727"/>
    <w:rsid w:val="007678B9"/>
    <w:rsid w:val="0077135C"/>
    <w:rsid w:val="0077259F"/>
    <w:rsid w:val="00774478"/>
    <w:rsid w:val="00794F31"/>
    <w:rsid w:val="007A33BF"/>
    <w:rsid w:val="007D0909"/>
    <w:rsid w:val="00826D78"/>
    <w:rsid w:val="0086180A"/>
    <w:rsid w:val="00862424"/>
    <w:rsid w:val="00866812"/>
    <w:rsid w:val="00875125"/>
    <w:rsid w:val="00875F63"/>
    <w:rsid w:val="00884B79"/>
    <w:rsid w:val="008C0832"/>
    <w:rsid w:val="008D75EE"/>
    <w:rsid w:val="008E10AB"/>
    <w:rsid w:val="008F5FA3"/>
    <w:rsid w:val="008F634A"/>
    <w:rsid w:val="00922F78"/>
    <w:rsid w:val="009641E0"/>
    <w:rsid w:val="00964408"/>
    <w:rsid w:val="009676DE"/>
    <w:rsid w:val="00986A04"/>
    <w:rsid w:val="009B1BFC"/>
    <w:rsid w:val="009B6E17"/>
    <w:rsid w:val="009C0C99"/>
    <w:rsid w:val="009D6360"/>
    <w:rsid w:val="009E3FDC"/>
    <w:rsid w:val="009F2F39"/>
    <w:rsid w:val="00A2040E"/>
    <w:rsid w:val="00A32FF0"/>
    <w:rsid w:val="00A40B3B"/>
    <w:rsid w:val="00A661F8"/>
    <w:rsid w:val="00A7493F"/>
    <w:rsid w:val="00A856B1"/>
    <w:rsid w:val="00AB4FBC"/>
    <w:rsid w:val="00AC0BB6"/>
    <w:rsid w:val="00AC5B68"/>
    <w:rsid w:val="00AC6FD0"/>
    <w:rsid w:val="00AD16E4"/>
    <w:rsid w:val="00B0457C"/>
    <w:rsid w:val="00B1188C"/>
    <w:rsid w:val="00B3650F"/>
    <w:rsid w:val="00B4027B"/>
    <w:rsid w:val="00B40E47"/>
    <w:rsid w:val="00B455E3"/>
    <w:rsid w:val="00B72A01"/>
    <w:rsid w:val="00B838E6"/>
    <w:rsid w:val="00BB323E"/>
    <w:rsid w:val="00BB67CE"/>
    <w:rsid w:val="00BC0797"/>
    <w:rsid w:val="00BC5CD1"/>
    <w:rsid w:val="00C42C58"/>
    <w:rsid w:val="00C53872"/>
    <w:rsid w:val="00C749C7"/>
    <w:rsid w:val="00CD30EB"/>
    <w:rsid w:val="00CD3201"/>
    <w:rsid w:val="00CD6EFE"/>
    <w:rsid w:val="00CF46AE"/>
    <w:rsid w:val="00D02467"/>
    <w:rsid w:val="00D07402"/>
    <w:rsid w:val="00D26002"/>
    <w:rsid w:val="00D643E8"/>
    <w:rsid w:val="00D75557"/>
    <w:rsid w:val="00D920A9"/>
    <w:rsid w:val="00DA37CD"/>
    <w:rsid w:val="00DA5407"/>
    <w:rsid w:val="00DB7141"/>
    <w:rsid w:val="00DF3A85"/>
    <w:rsid w:val="00DF7934"/>
    <w:rsid w:val="00E371B2"/>
    <w:rsid w:val="00E53C98"/>
    <w:rsid w:val="00E72812"/>
    <w:rsid w:val="00E74749"/>
    <w:rsid w:val="00E76A70"/>
    <w:rsid w:val="00E76F2E"/>
    <w:rsid w:val="00E865C8"/>
    <w:rsid w:val="00E877E9"/>
    <w:rsid w:val="00E87F83"/>
    <w:rsid w:val="00EA2CAB"/>
    <w:rsid w:val="00EA5D9C"/>
    <w:rsid w:val="00EB4899"/>
    <w:rsid w:val="00EB4E75"/>
    <w:rsid w:val="00EC0884"/>
    <w:rsid w:val="00EC745C"/>
    <w:rsid w:val="00EE7E33"/>
    <w:rsid w:val="00F03739"/>
    <w:rsid w:val="00F04655"/>
    <w:rsid w:val="00F05CC1"/>
    <w:rsid w:val="00F25789"/>
    <w:rsid w:val="00F2648C"/>
    <w:rsid w:val="00F45B79"/>
    <w:rsid w:val="00F54C0D"/>
    <w:rsid w:val="00F93AA2"/>
    <w:rsid w:val="00FA732D"/>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F99D"/>
  <w15:docId w15:val="{E6C41B8F-D95F-457C-83B3-8788E594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 w:type="paragraph" w:customStyle="1" w:styleId="Quiz">
    <w:name w:val="Quiz"/>
    <w:basedOn w:val="Normal"/>
    <w:rsid w:val="00100763"/>
    <w:pPr>
      <w:tabs>
        <w:tab w:val="left" w:pos="360"/>
        <w:tab w:val="right" w:pos="8460"/>
      </w:tabs>
      <w:autoSpaceDE w:val="0"/>
      <w:autoSpaceDN w:val="0"/>
      <w:spacing w:before="120" w:after="120"/>
      <w:ind w:left="418" w:hanging="418"/>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samc.org/assets/20160318_safety_module1_summative_exam1.pdf" TargetMode="External"/><Relationship Id="rId7"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msamc.org" TargetMode="External"/><Relationship Id="rId5" Type="http://schemas.openxmlformats.org/officeDocument/2006/relationships/hyperlink" Target="http://www.msamc.org/resources.html"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DD5762-32C1-48E3-BD94-8D89C014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20160318_safety_module1_summative_exam1</vt:lpstr>
    </vt:vector>
  </TitlesOfParts>
  <Company>Multi-State Advanced Manufacturing Consortium</Company>
  <LinksUpToDate>false</LinksUpToDate>
  <CharactersWithSpaces>12869</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20160318_safety_module1_summative_exam1</dc:title>
  <dc:subject/>
  <dc:creator>M-SAMC</dc:creator>
  <cp:keywords/>
  <cp:lastModifiedBy>Colleen Cudney</cp:lastModifiedBy>
  <cp:revision>8</cp:revision>
  <cp:lastPrinted>2016-08-31T20:43:00Z</cp:lastPrinted>
  <dcterms:created xsi:type="dcterms:W3CDTF">2016-08-10T18:10:00Z</dcterms:created>
  <dcterms:modified xsi:type="dcterms:W3CDTF">2016-08-31T20:43:00Z</dcterms:modified>
  <cp:category>Advanced Manufacturing Education</cp:category>
</cp:coreProperties>
</file>