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258"/>
      </w:tblGrid>
      <w:tr w:rsidR="001B6005" w:rsidRPr="00B0204B" w:rsidTr="00522F9D">
        <w:trPr>
          <w:trHeight w:val="252"/>
        </w:trPr>
        <w:tc>
          <w:tcPr>
            <w:tcW w:w="10548" w:type="dxa"/>
            <w:gridSpan w:val="2"/>
            <w:shd w:val="clear" w:color="auto" w:fill="D7D7D5"/>
          </w:tcPr>
          <w:p w:rsidR="001B6005" w:rsidRPr="00B0204B" w:rsidRDefault="001B6005" w:rsidP="008B636F">
            <w:pPr>
              <w:pStyle w:val="Heading3"/>
              <w:spacing w:before="0" w:after="0"/>
              <w:jc w:val="center"/>
              <w:rPr>
                <w:rFonts w:asciiTheme="minorHAnsi" w:eastAsia="Times New Roman" w:hAnsiTheme="minorHAnsi" w:cstheme="minorHAnsi"/>
                <w:szCs w:val="24"/>
              </w:rPr>
            </w:pPr>
            <w:r w:rsidRPr="00B0204B">
              <w:rPr>
                <w:rFonts w:asciiTheme="minorHAnsi" w:eastAsia="Times New Roman" w:hAnsiTheme="minorHAnsi" w:cstheme="minorHAnsi"/>
                <w:szCs w:val="24"/>
              </w:rPr>
              <w:t>Course Information</w:t>
            </w:r>
            <w:r w:rsidR="00CD18B4">
              <w:rPr>
                <w:rFonts w:asciiTheme="minorHAnsi" w:eastAsia="Times New Roman" w:hAnsiTheme="minorHAnsi" w:cstheme="minorHAnsi"/>
                <w:szCs w:val="24"/>
              </w:rPr>
              <w:t>:</w:t>
            </w:r>
          </w:p>
        </w:tc>
      </w:tr>
      <w:tr w:rsidR="001B6005" w:rsidRPr="00B0204B" w:rsidTr="00522F9D">
        <w:trPr>
          <w:trHeight w:val="252"/>
        </w:trPr>
        <w:tc>
          <w:tcPr>
            <w:tcW w:w="1290" w:type="dxa"/>
            <w:shd w:val="clear" w:color="auto" w:fill="D7D7D5"/>
          </w:tcPr>
          <w:p w:rsidR="001B6005" w:rsidRPr="00B0204B" w:rsidRDefault="001B6005" w:rsidP="008B636F">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College: </w:t>
            </w:r>
          </w:p>
        </w:tc>
        <w:tc>
          <w:tcPr>
            <w:tcW w:w="9258" w:type="dxa"/>
          </w:tcPr>
          <w:p w:rsidR="001B6005" w:rsidRPr="00D66A60" w:rsidRDefault="001B6005" w:rsidP="008B636F">
            <w:pPr>
              <w:pStyle w:val="Title"/>
              <w:tabs>
                <w:tab w:val="left" w:pos="4674"/>
              </w:tabs>
              <w:rPr>
                <w:rFonts w:asciiTheme="minorHAnsi" w:eastAsia="Times New Roman" w:hAnsiTheme="minorHAnsi" w:cstheme="minorHAnsi"/>
                <w:b w:val="0"/>
                <w:sz w:val="20"/>
                <w:szCs w:val="20"/>
              </w:rPr>
            </w:pPr>
            <w:r>
              <w:rPr>
                <w:rFonts w:asciiTheme="minorHAnsi" w:hAnsiTheme="minorHAnsi"/>
                <w:b w:val="0"/>
                <w:sz w:val="20"/>
                <w:szCs w:val="20"/>
              </w:rPr>
              <w:t xml:space="preserve"> </w:t>
            </w:r>
            <w:r w:rsidR="00926BD7">
              <w:rPr>
                <w:rFonts w:asciiTheme="minorHAnsi" w:hAnsiTheme="minorHAnsi"/>
                <w:b w:val="0"/>
                <w:sz w:val="20"/>
                <w:szCs w:val="20"/>
              </w:rPr>
              <w:t>Waukesha County Technical College</w:t>
            </w:r>
          </w:p>
        </w:tc>
      </w:tr>
      <w:tr w:rsidR="001B6005" w:rsidRPr="00B0204B" w:rsidTr="00522F9D">
        <w:trPr>
          <w:trHeight w:val="548"/>
        </w:trPr>
        <w:tc>
          <w:tcPr>
            <w:tcW w:w="1290" w:type="dxa"/>
            <w:shd w:val="clear" w:color="auto" w:fill="D7D7D5"/>
          </w:tcPr>
          <w:p w:rsidR="001B6005" w:rsidRPr="00B0204B" w:rsidRDefault="001B6005" w:rsidP="00BE0CA8">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w:t>
            </w:r>
            <w:r w:rsidR="00BE0CA8">
              <w:rPr>
                <w:rFonts w:asciiTheme="minorHAnsi" w:eastAsia="Times New Roman" w:hAnsiTheme="minorHAnsi" w:cstheme="minorHAnsi"/>
                <w:color w:val="404040"/>
              </w:rPr>
              <w:t>Title</w:t>
            </w:r>
            <w:r w:rsidRPr="00B0204B">
              <w:rPr>
                <w:rFonts w:asciiTheme="minorHAnsi" w:eastAsia="Times New Roman" w:hAnsiTheme="minorHAnsi" w:cstheme="minorHAnsi"/>
                <w:color w:val="404040"/>
              </w:rPr>
              <w:t xml:space="preserve">:  </w:t>
            </w:r>
          </w:p>
        </w:tc>
        <w:tc>
          <w:tcPr>
            <w:tcW w:w="9258" w:type="dxa"/>
          </w:tcPr>
          <w:p w:rsidR="001B6005" w:rsidRPr="00D66A60" w:rsidRDefault="001B6005" w:rsidP="008B636F">
            <w:pPr>
              <w:pStyle w:val="Title"/>
              <w:rPr>
                <w:rFonts w:asciiTheme="minorHAnsi" w:eastAsia="Times New Roman" w:hAnsiTheme="minorHAnsi" w:cstheme="minorHAnsi"/>
                <w:b w:val="0"/>
                <w:sz w:val="20"/>
                <w:szCs w:val="20"/>
              </w:rPr>
            </w:pPr>
            <w:r>
              <w:rPr>
                <w:rFonts w:asciiTheme="minorHAnsi" w:hAnsiTheme="minorHAnsi"/>
                <w:b w:val="0"/>
                <w:sz w:val="20"/>
                <w:szCs w:val="20"/>
              </w:rPr>
              <w:t xml:space="preserve"> </w:t>
            </w:r>
            <w:r w:rsidR="00926BD7">
              <w:rPr>
                <w:rFonts w:asciiTheme="minorHAnsi" w:hAnsiTheme="minorHAnsi"/>
                <w:b w:val="0"/>
                <w:sz w:val="20"/>
                <w:szCs w:val="20"/>
              </w:rPr>
              <w:t>Data Security</w:t>
            </w:r>
          </w:p>
        </w:tc>
      </w:tr>
      <w:tr w:rsidR="001B6005" w:rsidRPr="00B0204B" w:rsidTr="00522F9D">
        <w:trPr>
          <w:trHeight w:val="312"/>
        </w:trPr>
        <w:tc>
          <w:tcPr>
            <w:tcW w:w="1290" w:type="dxa"/>
            <w:shd w:val="clear" w:color="auto" w:fill="D7D7D5"/>
          </w:tcPr>
          <w:p w:rsidR="001B6005" w:rsidRPr="00B0204B" w:rsidRDefault="001B6005" w:rsidP="008B636F">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Number: </w:t>
            </w:r>
          </w:p>
        </w:tc>
        <w:tc>
          <w:tcPr>
            <w:tcW w:w="9258" w:type="dxa"/>
          </w:tcPr>
          <w:p w:rsidR="001B6005" w:rsidRPr="00D66A60" w:rsidRDefault="001B6005" w:rsidP="008B636F">
            <w:pPr>
              <w:spacing w:before="240" w:after="0" w:line="200" w:lineRule="exact"/>
              <w:rPr>
                <w:rFonts w:eastAsia="Times New Roman" w:cstheme="minorHAnsi"/>
                <w:sz w:val="20"/>
                <w:szCs w:val="20"/>
              </w:rPr>
            </w:pPr>
            <w:r>
              <w:rPr>
                <w:sz w:val="20"/>
                <w:szCs w:val="20"/>
              </w:rPr>
              <w:t xml:space="preserve"> </w:t>
            </w:r>
            <w:r w:rsidR="00441AC0">
              <w:rPr>
                <w:sz w:val="20"/>
                <w:szCs w:val="20"/>
              </w:rPr>
              <w:t>10-</w:t>
            </w:r>
            <w:r w:rsidR="00926BD7">
              <w:rPr>
                <w:sz w:val="20"/>
                <w:szCs w:val="20"/>
              </w:rPr>
              <w:t>150-156</w:t>
            </w:r>
          </w:p>
        </w:tc>
      </w:tr>
    </w:tbl>
    <w:p w:rsidR="00522F9D" w:rsidRDefault="00522F9D" w:rsidP="00BF4267">
      <w:pPr>
        <w:tabs>
          <w:tab w:val="left" w:pos="2160"/>
          <w:tab w:val="left" w:pos="2250"/>
          <w:tab w:val="left" w:pos="2880"/>
          <w:tab w:val="left" w:pos="2970"/>
          <w:tab w:val="left" w:pos="3240"/>
        </w:tabs>
        <w:spacing w:after="0" w:line="240" w:lineRule="auto"/>
        <w:rPr>
          <w:rFonts w:cs="Calibri"/>
          <w:b/>
        </w:rPr>
      </w:pPr>
    </w:p>
    <w:p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rsid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b/>
          <w:sz w:val="22"/>
          <w:szCs w:val="22"/>
        </w:rPr>
      </w:pPr>
      <w:r w:rsidRPr="00BF4267">
        <w:rPr>
          <w:rFonts w:asciiTheme="minorHAnsi" w:hAnsiTheme="minorHAnsi" w:cs="Calibri"/>
          <w:sz w:val="22"/>
          <w:szCs w:val="22"/>
        </w:rPr>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p w:rsidR="00441AC0" w:rsidRPr="00BF4267" w:rsidRDefault="00441AC0"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0B594C" w:rsidRPr="00BF4267" w:rsidTr="001B6005">
        <w:trPr>
          <w:trHeight w:val="412"/>
        </w:trPr>
        <w:tc>
          <w:tcPr>
            <w:tcW w:w="501" w:type="dxa"/>
            <w:shd w:val="clear" w:color="auto" w:fill="FFFFFF"/>
            <w:tcMar>
              <w:top w:w="0" w:type="dxa"/>
              <w:left w:w="108" w:type="dxa"/>
              <w:bottom w:w="0" w:type="dxa"/>
              <w:right w:w="108" w:type="dxa"/>
            </w:tcMar>
          </w:tcPr>
          <w:p w:rsidR="000B594C" w:rsidRPr="000B594C" w:rsidRDefault="000B594C" w:rsidP="000B594C">
            <w:pPr>
              <w:pStyle w:val="NormalWeb"/>
              <w:spacing w:before="0" w:beforeAutospacing="0" w:after="120" w:afterAutospacing="0" w:line="240" w:lineRule="atLeast"/>
              <w:jc w:val="center"/>
              <w:rPr>
                <w:rFonts w:asciiTheme="minorHAnsi" w:hAnsiTheme="minorHAnsi" w:cs="Arial"/>
                <w:b/>
                <w:color w:val="000000"/>
                <w:sz w:val="22"/>
                <w:szCs w:val="22"/>
              </w:rPr>
            </w:pPr>
            <w:r w:rsidRPr="000B594C">
              <w:rPr>
                <w:rFonts w:asciiTheme="minorHAnsi" w:hAnsiTheme="minorHAnsi" w:cs="Arial"/>
                <w:b/>
                <w:color w:val="000000"/>
                <w:sz w:val="22"/>
                <w:szCs w:val="22"/>
              </w:rPr>
              <w:t>#</w:t>
            </w:r>
          </w:p>
        </w:tc>
        <w:tc>
          <w:tcPr>
            <w:tcW w:w="9574" w:type="dxa"/>
            <w:shd w:val="clear" w:color="auto" w:fill="FFFFFF"/>
            <w:tcMar>
              <w:top w:w="0" w:type="dxa"/>
              <w:left w:w="108" w:type="dxa"/>
              <w:bottom w:w="0" w:type="dxa"/>
              <w:right w:w="108" w:type="dxa"/>
            </w:tcMar>
          </w:tcPr>
          <w:p w:rsidR="000B594C" w:rsidRPr="000B594C" w:rsidRDefault="000B594C" w:rsidP="00C73055">
            <w:pPr>
              <w:pStyle w:val="NormalWeb"/>
              <w:spacing w:before="0" w:beforeAutospacing="0" w:after="120" w:afterAutospacing="0" w:line="240" w:lineRule="atLeast"/>
              <w:rPr>
                <w:rFonts w:asciiTheme="minorHAnsi" w:hAnsiTheme="minorHAnsi" w:cs="Arial"/>
                <w:b/>
                <w:color w:val="000000"/>
                <w:sz w:val="22"/>
                <w:szCs w:val="22"/>
              </w:rPr>
            </w:pPr>
            <w:r w:rsidRPr="000B594C">
              <w:rPr>
                <w:rFonts w:asciiTheme="minorHAnsi" w:hAnsiTheme="minorHAnsi" w:cs="Arial"/>
                <w:b/>
                <w:color w:val="000000"/>
                <w:sz w:val="22"/>
                <w:szCs w:val="22"/>
              </w:rPr>
              <w:t>Course Competency</w:t>
            </w:r>
            <w:r w:rsidR="00CD18B4">
              <w:rPr>
                <w:rFonts w:asciiTheme="minorHAnsi" w:hAnsiTheme="minorHAnsi" w:cs="Arial"/>
                <w:b/>
                <w:color w:val="000000"/>
                <w:sz w:val="22"/>
                <w:szCs w:val="22"/>
              </w:rPr>
              <w:t>:</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Classify the challenges of securing information</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2</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Analyze components of attacks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3</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Analyze Server- and Client-side Attacks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4</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Harden Operating System services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5</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Demonstrate cryptography processes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6</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Apply cryptography</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7</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Implement network defenses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8</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Apply secure networking principles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9</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Solve wireless security challenges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10</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Define methods to secure mobile devices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11</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Implement access control</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12</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Apply authentication mechanisms</w:t>
            </w:r>
          </w:p>
        </w:tc>
      </w:tr>
      <w:tr w:rsidR="00BF4267" w:rsidRPr="00BF4267" w:rsidTr="001B6005">
        <w:trPr>
          <w:trHeight w:val="395"/>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13</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Plan for disaster recovery</w:t>
            </w:r>
          </w:p>
        </w:tc>
      </w:tr>
      <w:tr w:rsidR="00441AC0" w:rsidRPr="00BF4267" w:rsidTr="001B6005">
        <w:trPr>
          <w:trHeight w:val="395"/>
        </w:trPr>
        <w:tc>
          <w:tcPr>
            <w:tcW w:w="501" w:type="dxa"/>
            <w:shd w:val="clear" w:color="auto" w:fill="FFFFFF"/>
            <w:tcMar>
              <w:top w:w="0" w:type="dxa"/>
              <w:left w:w="108" w:type="dxa"/>
              <w:bottom w:w="0" w:type="dxa"/>
              <w:right w:w="108" w:type="dxa"/>
            </w:tcMar>
          </w:tcPr>
          <w:p w:rsidR="00441AC0" w:rsidRPr="00BF4267"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14:</w:t>
            </w:r>
          </w:p>
        </w:tc>
        <w:tc>
          <w:tcPr>
            <w:tcW w:w="9574" w:type="dxa"/>
            <w:shd w:val="clear" w:color="auto" w:fill="FFFFFF"/>
            <w:tcMar>
              <w:top w:w="0" w:type="dxa"/>
              <w:left w:w="108" w:type="dxa"/>
              <w:bottom w:w="0" w:type="dxa"/>
              <w:right w:w="108" w:type="dxa"/>
            </w:tcMar>
          </w:tcPr>
          <w:p w:rsidR="00441AC0" w:rsidRPr="00441AC0"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Implement a risk mitigation strategy</w:t>
            </w:r>
          </w:p>
        </w:tc>
      </w:tr>
      <w:tr w:rsidR="00441AC0" w:rsidRPr="00BF4267" w:rsidTr="001B6005">
        <w:trPr>
          <w:trHeight w:val="395"/>
        </w:trPr>
        <w:tc>
          <w:tcPr>
            <w:tcW w:w="501" w:type="dxa"/>
            <w:shd w:val="clear" w:color="auto" w:fill="FFFFFF"/>
            <w:tcMar>
              <w:top w:w="0" w:type="dxa"/>
              <w:left w:w="108" w:type="dxa"/>
              <w:bottom w:w="0" w:type="dxa"/>
              <w:right w:w="108" w:type="dxa"/>
            </w:tcMar>
          </w:tcPr>
          <w:p w:rsidR="00441AC0"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15:</w:t>
            </w:r>
          </w:p>
        </w:tc>
        <w:tc>
          <w:tcPr>
            <w:tcW w:w="9574" w:type="dxa"/>
            <w:shd w:val="clear" w:color="auto" w:fill="FFFFFF"/>
            <w:tcMar>
              <w:top w:w="0" w:type="dxa"/>
              <w:left w:w="108" w:type="dxa"/>
              <w:bottom w:w="0" w:type="dxa"/>
              <w:right w:w="108" w:type="dxa"/>
            </w:tcMar>
          </w:tcPr>
          <w:p w:rsidR="00441AC0" w:rsidRPr="00441AC0" w:rsidRDefault="00441AC0" w:rsidP="00C73055">
            <w:pPr>
              <w:pStyle w:val="NormalWeb"/>
              <w:spacing w:before="0" w:beforeAutospacing="0" w:after="120" w:afterAutospacing="0" w:line="240" w:lineRule="atLeast"/>
              <w:rPr>
                <w:rFonts w:asciiTheme="minorHAnsi" w:hAnsiTheme="minorHAnsi" w:cs="Arial"/>
                <w:color w:val="000000"/>
                <w:sz w:val="22"/>
                <w:szCs w:val="22"/>
              </w:rPr>
            </w:pPr>
            <w:r w:rsidRPr="00441AC0">
              <w:rPr>
                <w:rFonts w:asciiTheme="minorHAnsi" w:hAnsiTheme="minorHAnsi" w:cs="Arial"/>
                <w:color w:val="000000"/>
                <w:sz w:val="22"/>
                <w:szCs w:val="22"/>
              </w:rPr>
              <w:t>Perform vulnerability assessments</w:t>
            </w:r>
          </w:p>
        </w:tc>
      </w:tr>
    </w:tbl>
    <w:p w:rsidR="007526CB" w:rsidRDefault="007526CB" w:rsidP="005669A2">
      <w:pPr>
        <w:spacing w:line="240" w:lineRule="auto"/>
        <w:rPr>
          <w:rFonts w:cs="Arial"/>
          <w:i/>
        </w:rPr>
      </w:pPr>
    </w:p>
    <w:p w:rsidR="007526CB" w:rsidRDefault="007526CB" w:rsidP="007526CB">
      <w:r>
        <w:br w:type="page"/>
      </w:r>
    </w:p>
    <w:p w:rsidR="00EA7A48" w:rsidRDefault="00EA7A48" w:rsidP="005669A2">
      <w:pPr>
        <w:spacing w:line="240" w:lineRule="auto"/>
        <w:rPr>
          <w:rFonts w:cs="Arial"/>
          <w:i/>
        </w:rPr>
      </w:pPr>
    </w:p>
    <w:tbl>
      <w:tblPr>
        <w:tblW w:w="10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0"/>
        <w:gridCol w:w="2070"/>
        <w:gridCol w:w="1890"/>
        <w:gridCol w:w="5310"/>
      </w:tblGrid>
      <w:tr w:rsidR="005A7A15" w:rsidRPr="00B56E93" w:rsidTr="00602A86">
        <w:trPr>
          <w:cantSplit/>
          <w:tblHeader/>
        </w:trPr>
        <w:tc>
          <w:tcPr>
            <w:tcW w:w="1160" w:type="dxa"/>
            <w:tcBorders>
              <w:top w:val="single" w:sz="8" w:space="0" w:color="auto"/>
              <w:left w:val="single" w:sz="8" w:space="0" w:color="auto"/>
              <w:bottom w:val="single" w:sz="8" w:space="0" w:color="auto"/>
              <w:right w:val="single" w:sz="8" w:space="0" w:color="auto"/>
            </w:tcBorders>
            <w:shd w:val="clear" w:color="auto" w:fill="D3D3D3"/>
          </w:tcPr>
          <w:p w:rsidR="005A7A15" w:rsidRDefault="005A7A15" w:rsidP="00C73055">
            <w:pPr>
              <w:spacing w:line="240" w:lineRule="auto"/>
              <w:rPr>
                <w:rFonts w:ascii="Arial" w:hAnsi="Arial" w:cs="Arial"/>
                <w:b/>
                <w:sz w:val="20"/>
                <w:szCs w:val="20"/>
              </w:rPr>
            </w:pPr>
            <w:r>
              <w:rPr>
                <w:rFonts w:ascii="Arial" w:hAnsi="Arial" w:cs="Arial"/>
                <w:b/>
                <w:sz w:val="20"/>
                <w:szCs w:val="20"/>
              </w:rPr>
              <w:t>Week(s)/ Session:</w:t>
            </w:r>
          </w:p>
        </w:tc>
        <w:tc>
          <w:tcPr>
            <w:tcW w:w="2070" w:type="dxa"/>
            <w:tcBorders>
              <w:top w:val="single" w:sz="8" w:space="0" w:color="auto"/>
              <w:left w:val="single" w:sz="8" w:space="0" w:color="auto"/>
              <w:bottom w:val="single" w:sz="8" w:space="0" w:color="auto"/>
              <w:right w:val="single" w:sz="8" w:space="0" w:color="auto"/>
            </w:tcBorders>
            <w:shd w:val="clear" w:color="auto" w:fill="D3D3D3"/>
          </w:tcPr>
          <w:p w:rsidR="005A7A15" w:rsidRPr="00B61B99" w:rsidRDefault="005A7A15" w:rsidP="00C73055">
            <w:pPr>
              <w:spacing w:line="240" w:lineRule="auto"/>
              <w:rPr>
                <w:rFonts w:ascii="Arial" w:hAnsi="Arial" w:cs="Arial"/>
                <w:b/>
                <w:sz w:val="20"/>
                <w:szCs w:val="20"/>
              </w:rPr>
            </w:pPr>
            <w:r>
              <w:rPr>
                <w:rFonts w:ascii="Arial" w:hAnsi="Arial" w:cs="Arial"/>
                <w:b/>
                <w:sz w:val="20"/>
                <w:szCs w:val="20"/>
              </w:rPr>
              <w:t>Learning Plan/Description:</w:t>
            </w:r>
          </w:p>
        </w:tc>
        <w:tc>
          <w:tcPr>
            <w:tcW w:w="1890" w:type="dxa"/>
            <w:tcBorders>
              <w:top w:val="single" w:sz="8" w:space="0" w:color="auto"/>
              <w:left w:val="single" w:sz="8" w:space="0" w:color="auto"/>
              <w:bottom w:val="single" w:sz="8" w:space="0" w:color="auto"/>
              <w:right w:val="single" w:sz="8" w:space="0" w:color="auto"/>
            </w:tcBorders>
            <w:shd w:val="clear" w:color="auto" w:fill="D3D3D3"/>
          </w:tcPr>
          <w:p w:rsidR="005A7A15" w:rsidRPr="00B61B99" w:rsidRDefault="005A7A15" w:rsidP="007534D1">
            <w:pPr>
              <w:spacing w:line="240" w:lineRule="auto"/>
              <w:rPr>
                <w:rFonts w:ascii="Arial" w:hAnsi="Arial" w:cs="Arial"/>
                <w:b/>
                <w:sz w:val="20"/>
                <w:szCs w:val="20"/>
              </w:rPr>
            </w:pPr>
            <w:r>
              <w:rPr>
                <w:rFonts w:ascii="Arial" w:hAnsi="Arial" w:cs="Arial"/>
                <w:b/>
                <w:sz w:val="20"/>
                <w:szCs w:val="20"/>
              </w:rPr>
              <w:t xml:space="preserve">Targeted </w:t>
            </w:r>
            <w:r w:rsidRPr="00B61B99">
              <w:rPr>
                <w:rFonts w:ascii="Arial" w:hAnsi="Arial" w:cs="Arial"/>
                <w:b/>
                <w:sz w:val="20"/>
                <w:szCs w:val="20"/>
              </w:rPr>
              <w:t>Competencies</w:t>
            </w:r>
            <w:r>
              <w:rPr>
                <w:rFonts w:ascii="Arial" w:hAnsi="Arial" w:cs="Arial"/>
                <w:b/>
                <w:sz w:val="20"/>
                <w:szCs w:val="20"/>
              </w:rPr>
              <w:t>: (#)</w:t>
            </w:r>
          </w:p>
        </w:tc>
        <w:tc>
          <w:tcPr>
            <w:tcW w:w="5310" w:type="dxa"/>
            <w:tcBorders>
              <w:top w:val="single" w:sz="8" w:space="0" w:color="auto"/>
              <w:left w:val="single" w:sz="8" w:space="0" w:color="auto"/>
              <w:bottom w:val="single" w:sz="8" w:space="0" w:color="auto"/>
              <w:right w:val="single" w:sz="8" w:space="0" w:color="auto"/>
            </w:tcBorders>
            <w:shd w:val="clear" w:color="auto" w:fill="D3D3D3"/>
          </w:tcPr>
          <w:p w:rsidR="005A7A15" w:rsidRPr="00B61B99" w:rsidRDefault="005A7A15" w:rsidP="007534D1">
            <w:pPr>
              <w:spacing w:line="240" w:lineRule="auto"/>
              <w:rPr>
                <w:rFonts w:ascii="Arial" w:hAnsi="Arial" w:cs="Arial"/>
                <w:b/>
                <w:sz w:val="20"/>
                <w:szCs w:val="20"/>
              </w:rPr>
            </w:pPr>
            <w:r>
              <w:rPr>
                <w:rFonts w:ascii="Arial" w:hAnsi="Arial" w:cs="Arial"/>
                <w:b/>
                <w:sz w:val="20"/>
                <w:szCs w:val="20"/>
              </w:rPr>
              <w:t>Assessment Activities, (i.e. Performance Assessment Tasks [PATS], Exam/Quiz, Discussion Board, etc.):</w:t>
            </w:r>
          </w:p>
        </w:tc>
      </w:tr>
      <w:tr w:rsidR="005A7A15" w:rsidRPr="00B56E93" w:rsidTr="00602A86">
        <w:trPr>
          <w:cantSplit/>
        </w:trPr>
        <w:tc>
          <w:tcPr>
            <w:tcW w:w="1160" w:type="dxa"/>
            <w:tcBorders>
              <w:top w:val="single" w:sz="8" w:space="0" w:color="auto"/>
              <w:left w:val="single" w:sz="8" w:space="0" w:color="auto"/>
              <w:bottom w:val="single" w:sz="8" w:space="0" w:color="auto"/>
              <w:right w:val="single" w:sz="8" w:space="0" w:color="auto"/>
            </w:tcBorders>
          </w:tcPr>
          <w:p w:rsidR="005A7A15" w:rsidRPr="003B240A" w:rsidRDefault="005A7A15" w:rsidP="00C73055">
            <w:pPr>
              <w:spacing w:line="240" w:lineRule="auto"/>
              <w:rPr>
                <w:rFonts w:ascii="Arial" w:hAnsi="Arial" w:cs="Arial"/>
              </w:rPr>
            </w:pPr>
            <w:r>
              <w:rPr>
                <w:rFonts w:ascii="Arial" w:hAnsi="Arial" w:cs="Arial"/>
              </w:rPr>
              <w:t>1</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A7A15" w:rsidRDefault="005A7A15" w:rsidP="00C73055">
            <w:pPr>
              <w:spacing w:line="240" w:lineRule="auto"/>
              <w:rPr>
                <w:rFonts w:ascii="Arial" w:hAnsi="Arial" w:cs="Arial"/>
              </w:rPr>
            </w:pPr>
            <w:r w:rsidRPr="003B240A">
              <w:rPr>
                <w:rFonts w:ascii="Arial" w:hAnsi="Arial" w:cs="Arial"/>
              </w:rPr>
              <w:t xml:space="preserve"> </w:t>
            </w:r>
            <w:r w:rsidR="00A14382">
              <w:rPr>
                <w:rFonts w:ascii="Arial" w:hAnsi="Arial" w:cs="Arial"/>
              </w:rPr>
              <w:t>1 – Introduction to Security</w:t>
            </w:r>
          </w:p>
          <w:p w:rsidR="00A14382" w:rsidRDefault="00A14382" w:rsidP="00C73055">
            <w:pPr>
              <w:spacing w:line="240" w:lineRule="auto"/>
              <w:rPr>
                <w:rFonts w:ascii="Arial" w:hAnsi="Arial" w:cs="Arial"/>
              </w:rPr>
            </w:pPr>
          </w:p>
          <w:p w:rsidR="00A14382" w:rsidRDefault="00A14382" w:rsidP="00C73055">
            <w:pPr>
              <w:spacing w:line="240" w:lineRule="auto"/>
              <w:rPr>
                <w:rFonts w:ascii="Arial" w:hAnsi="Arial" w:cs="Arial"/>
              </w:rPr>
            </w:pPr>
            <w:r>
              <w:rPr>
                <w:rFonts w:ascii="Arial" w:hAnsi="Arial" w:cs="Arial"/>
              </w:rPr>
              <w:t>2 – Malware &amp; Social Engineering Attacks</w:t>
            </w:r>
          </w:p>
          <w:p w:rsidR="00A14382" w:rsidRDefault="00A14382" w:rsidP="00C73055">
            <w:pPr>
              <w:spacing w:line="240" w:lineRule="auto"/>
              <w:rPr>
                <w:rFonts w:ascii="Arial" w:hAnsi="Arial" w:cs="Arial"/>
              </w:rPr>
            </w:pPr>
          </w:p>
          <w:p w:rsidR="00A14382" w:rsidRPr="003B240A" w:rsidRDefault="00A14382" w:rsidP="00C73055">
            <w:pPr>
              <w:spacing w:line="240" w:lineRule="auto"/>
              <w:rPr>
                <w:rFonts w:ascii="Arial" w:hAnsi="Arial" w:cs="Arial"/>
              </w:rPr>
            </w:pPr>
            <w:r>
              <w:rPr>
                <w:rFonts w:ascii="Arial" w:hAnsi="Arial" w:cs="Arial"/>
              </w:rPr>
              <w:t>3 – Application &amp; Networking-based Attacks</w:t>
            </w: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5A7A15" w:rsidRDefault="00A14382" w:rsidP="00C73055">
            <w:pPr>
              <w:spacing w:line="240" w:lineRule="auto"/>
              <w:rPr>
                <w:rFonts w:ascii="Arial" w:hAnsi="Arial" w:cs="Arial"/>
              </w:rPr>
            </w:pPr>
            <w:r>
              <w:rPr>
                <w:rFonts w:ascii="Arial" w:hAnsi="Arial" w:cs="Arial"/>
              </w:rPr>
              <w:t>Classify the challenges of securing information</w:t>
            </w:r>
          </w:p>
          <w:p w:rsidR="00A14382" w:rsidRDefault="00A14382" w:rsidP="00C73055">
            <w:pPr>
              <w:spacing w:line="240" w:lineRule="auto"/>
              <w:rPr>
                <w:rFonts w:ascii="Arial" w:hAnsi="Arial" w:cs="Arial"/>
              </w:rPr>
            </w:pPr>
            <w:r>
              <w:rPr>
                <w:rFonts w:ascii="Arial" w:hAnsi="Arial" w:cs="Arial"/>
              </w:rPr>
              <w:t>Analyze components of attacks</w:t>
            </w:r>
          </w:p>
          <w:p w:rsidR="00A14382" w:rsidRDefault="00A14382" w:rsidP="00C73055">
            <w:pPr>
              <w:spacing w:line="240" w:lineRule="auto"/>
              <w:rPr>
                <w:rFonts w:ascii="Arial" w:hAnsi="Arial" w:cs="Arial"/>
              </w:rPr>
            </w:pPr>
          </w:p>
          <w:p w:rsidR="00A14382" w:rsidRPr="003B240A" w:rsidRDefault="00A14382" w:rsidP="00C73055">
            <w:pPr>
              <w:spacing w:line="240" w:lineRule="auto"/>
              <w:rPr>
                <w:rFonts w:ascii="Arial" w:hAnsi="Arial" w:cs="Arial"/>
              </w:rPr>
            </w:pPr>
            <w:r>
              <w:rPr>
                <w:rFonts w:ascii="Arial" w:hAnsi="Arial" w:cs="Arial"/>
              </w:rPr>
              <w:t>Analyze server and client side attacks</w:t>
            </w:r>
          </w:p>
        </w:tc>
        <w:tc>
          <w:tcPr>
            <w:tcW w:w="5310" w:type="dxa"/>
            <w:tcBorders>
              <w:top w:val="single" w:sz="8" w:space="0" w:color="auto"/>
              <w:left w:val="single" w:sz="8" w:space="0" w:color="auto"/>
              <w:bottom w:val="single" w:sz="8" w:space="0" w:color="auto"/>
              <w:right w:val="single" w:sz="8" w:space="0" w:color="auto"/>
            </w:tcBorders>
            <w:shd w:val="clear" w:color="auto" w:fill="auto"/>
          </w:tcPr>
          <w:p w:rsidR="00A14382" w:rsidRDefault="00A14382" w:rsidP="00A14382">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 #1 (online, proprietary)</w:t>
            </w:r>
          </w:p>
          <w:p w:rsidR="00A14382" w:rsidRDefault="00A14382" w:rsidP="00A14382">
            <w:pPr>
              <w:spacing w:after="0" w:line="240" w:lineRule="auto"/>
              <w:rPr>
                <w:rFonts w:ascii="Arial" w:hAnsi="Arial" w:cs="Arial"/>
              </w:rPr>
            </w:pPr>
            <w:r>
              <w:rPr>
                <w:rFonts w:ascii="Arial" w:hAnsi="Arial" w:cs="Arial"/>
              </w:rPr>
              <w:t>Chapter 1 Review Questions (online, proprietary)</w:t>
            </w:r>
          </w:p>
          <w:p w:rsidR="00A14382" w:rsidRDefault="00A14382" w:rsidP="00A14382">
            <w:pPr>
              <w:spacing w:after="0" w:line="240" w:lineRule="auto"/>
              <w:rPr>
                <w:rFonts w:ascii="Arial" w:hAnsi="Arial" w:cs="Arial"/>
              </w:rPr>
            </w:pPr>
            <w:r>
              <w:rPr>
                <w:rFonts w:ascii="Arial" w:hAnsi="Arial" w:cs="Arial"/>
              </w:rPr>
              <w:t>Chapter 1 Exam (online, proprietary)</w:t>
            </w:r>
          </w:p>
          <w:p w:rsidR="00A14382" w:rsidRDefault="00A14382" w:rsidP="00A14382">
            <w:pPr>
              <w:spacing w:after="0" w:line="240" w:lineRule="auto"/>
              <w:rPr>
                <w:rFonts w:ascii="Arial" w:hAnsi="Arial" w:cs="Arial"/>
              </w:rPr>
            </w:pPr>
          </w:p>
          <w:p w:rsidR="00A14382" w:rsidRDefault="00A14382" w:rsidP="00A14382">
            <w:pPr>
              <w:spacing w:after="0" w:line="240" w:lineRule="auto"/>
              <w:rPr>
                <w:rFonts w:ascii="Arial" w:hAnsi="Arial" w:cs="Arial"/>
              </w:rPr>
            </w:pPr>
          </w:p>
          <w:p w:rsidR="00A14382" w:rsidRDefault="00A14382" w:rsidP="00A14382">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labs #9 &amp; 10 (online, proprietary)</w:t>
            </w:r>
          </w:p>
          <w:p w:rsidR="00A14382" w:rsidRDefault="00A14382" w:rsidP="00A14382">
            <w:pPr>
              <w:spacing w:after="0" w:line="240" w:lineRule="auto"/>
              <w:rPr>
                <w:rFonts w:ascii="Arial" w:hAnsi="Arial" w:cs="Arial"/>
              </w:rPr>
            </w:pPr>
            <w:r>
              <w:rPr>
                <w:rFonts w:ascii="Arial" w:hAnsi="Arial" w:cs="Arial"/>
              </w:rPr>
              <w:t>Chapter 2 Review Questions (online, proprietary)</w:t>
            </w:r>
          </w:p>
          <w:p w:rsidR="00A14382" w:rsidRDefault="00A14382" w:rsidP="00A14382">
            <w:pPr>
              <w:spacing w:after="0" w:line="240" w:lineRule="auto"/>
              <w:rPr>
                <w:rFonts w:ascii="Arial" w:hAnsi="Arial" w:cs="Arial"/>
              </w:rPr>
            </w:pPr>
            <w:r>
              <w:rPr>
                <w:rFonts w:ascii="Arial" w:hAnsi="Arial" w:cs="Arial"/>
              </w:rPr>
              <w:t>Chapter 2 Exam (online, proprietary)</w:t>
            </w:r>
          </w:p>
          <w:p w:rsidR="00A14382" w:rsidRDefault="00A14382" w:rsidP="00A14382">
            <w:pPr>
              <w:spacing w:after="0" w:line="240" w:lineRule="auto"/>
              <w:rPr>
                <w:rFonts w:ascii="Arial" w:hAnsi="Arial" w:cs="Arial"/>
              </w:rPr>
            </w:pPr>
          </w:p>
          <w:p w:rsidR="00602A86" w:rsidRDefault="00602A86" w:rsidP="00A14382">
            <w:pPr>
              <w:spacing w:after="0" w:line="240" w:lineRule="auto"/>
              <w:rPr>
                <w:rFonts w:ascii="Arial" w:hAnsi="Arial" w:cs="Arial"/>
              </w:rPr>
            </w:pPr>
          </w:p>
          <w:p w:rsidR="00A14382" w:rsidRDefault="00A14382" w:rsidP="00A14382">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 #11 (online, proprietary)</w:t>
            </w:r>
          </w:p>
          <w:p w:rsidR="00A14382" w:rsidRDefault="00A14382" w:rsidP="00A14382">
            <w:pPr>
              <w:spacing w:after="0" w:line="240" w:lineRule="auto"/>
              <w:rPr>
                <w:rFonts w:ascii="Arial" w:hAnsi="Arial" w:cs="Arial"/>
              </w:rPr>
            </w:pPr>
            <w:r>
              <w:rPr>
                <w:rFonts w:ascii="Arial" w:hAnsi="Arial" w:cs="Arial"/>
              </w:rPr>
              <w:t>Chapter 3 Review Questions (online, proprietary)</w:t>
            </w:r>
          </w:p>
          <w:p w:rsidR="00A14382" w:rsidRDefault="00A14382" w:rsidP="00A14382">
            <w:pPr>
              <w:spacing w:after="0" w:line="240" w:lineRule="auto"/>
              <w:rPr>
                <w:rFonts w:ascii="Arial" w:hAnsi="Arial" w:cs="Arial"/>
              </w:rPr>
            </w:pPr>
            <w:r>
              <w:rPr>
                <w:rFonts w:ascii="Arial" w:hAnsi="Arial" w:cs="Arial"/>
              </w:rPr>
              <w:t>Chapter 3 Exam (online, proprietary)</w:t>
            </w:r>
          </w:p>
          <w:p w:rsidR="00A14382" w:rsidRPr="003B240A" w:rsidRDefault="00A14382" w:rsidP="00C73055">
            <w:pPr>
              <w:spacing w:line="240" w:lineRule="auto"/>
              <w:rPr>
                <w:rFonts w:ascii="Arial" w:hAnsi="Arial" w:cs="Arial"/>
              </w:rPr>
            </w:pPr>
          </w:p>
        </w:tc>
      </w:tr>
      <w:tr w:rsidR="005A7A15" w:rsidRPr="00B56E93" w:rsidTr="00602A86">
        <w:trPr>
          <w:cantSplit/>
        </w:trPr>
        <w:tc>
          <w:tcPr>
            <w:tcW w:w="1160" w:type="dxa"/>
            <w:tcBorders>
              <w:top w:val="single" w:sz="8" w:space="0" w:color="auto"/>
              <w:left w:val="single" w:sz="8" w:space="0" w:color="auto"/>
              <w:bottom w:val="single" w:sz="8" w:space="0" w:color="auto"/>
              <w:right w:val="single" w:sz="8" w:space="0" w:color="auto"/>
            </w:tcBorders>
          </w:tcPr>
          <w:p w:rsidR="005A7A15" w:rsidRPr="003B240A" w:rsidRDefault="005A7A15" w:rsidP="00C73055">
            <w:pPr>
              <w:spacing w:line="240" w:lineRule="auto"/>
              <w:rPr>
                <w:rFonts w:ascii="Arial" w:hAnsi="Arial" w:cs="Arial"/>
              </w:rPr>
            </w:pPr>
            <w:r>
              <w:rPr>
                <w:rFonts w:ascii="Arial" w:hAnsi="Arial" w:cs="Arial"/>
              </w:rPr>
              <w:t>2</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A7A15" w:rsidRDefault="005A7A15" w:rsidP="00C73055">
            <w:pPr>
              <w:spacing w:line="240" w:lineRule="auto"/>
              <w:rPr>
                <w:rFonts w:ascii="Arial" w:hAnsi="Arial" w:cs="Arial"/>
              </w:rPr>
            </w:pPr>
            <w:r w:rsidRPr="003B240A">
              <w:rPr>
                <w:rFonts w:ascii="Arial" w:hAnsi="Arial" w:cs="Arial"/>
              </w:rPr>
              <w:t xml:space="preserve"> </w:t>
            </w:r>
            <w:r w:rsidR="00A5062E">
              <w:rPr>
                <w:rFonts w:ascii="Arial" w:hAnsi="Arial" w:cs="Arial"/>
              </w:rPr>
              <w:t>4 – Host, Application and Data Security</w:t>
            </w:r>
          </w:p>
          <w:p w:rsidR="00A5062E" w:rsidRDefault="00A5062E" w:rsidP="00C73055">
            <w:pPr>
              <w:spacing w:line="240" w:lineRule="auto"/>
              <w:rPr>
                <w:rFonts w:ascii="Arial" w:hAnsi="Arial" w:cs="Arial"/>
              </w:rPr>
            </w:pPr>
          </w:p>
          <w:p w:rsidR="00A5062E" w:rsidRDefault="00A5062E" w:rsidP="00C73055">
            <w:pPr>
              <w:spacing w:line="240" w:lineRule="auto"/>
              <w:rPr>
                <w:rFonts w:ascii="Arial" w:hAnsi="Arial" w:cs="Arial"/>
              </w:rPr>
            </w:pPr>
            <w:r>
              <w:rPr>
                <w:rFonts w:ascii="Arial" w:hAnsi="Arial" w:cs="Arial"/>
              </w:rPr>
              <w:t>5 – Basic Cryptography</w:t>
            </w:r>
          </w:p>
          <w:p w:rsidR="00A5062E" w:rsidRDefault="00A5062E" w:rsidP="00C73055">
            <w:pPr>
              <w:spacing w:line="240" w:lineRule="auto"/>
              <w:rPr>
                <w:rFonts w:ascii="Arial" w:hAnsi="Arial" w:cs="Arial"/>
              </w:rPr>
            </w:pPr>
          </w:p>
          <w:p w:rsidR="00A5062E" w:rsidRPr="003B240A" w:rsidRDefault="00A5062E" w:rsidP="00C73055">
            <w:pPr>
              <w:spacing w:line="240" w:lineRule="auto"/>
              <w:rPr>
                <w:rFonts w:ascii="Arial" w:hAnsi="Arial" w:cs="Arial"/>
              </w:rPr>
            </w:pPr>
            <w:r>
              <w:rPr>
                <w:rFonts w:ascii="Arial" w:hAnsi="Arial" w:cs="Arial"/>
              </w:rPr>
              <w:t>6 – Advanced Cryptography</w:t>
            </w: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5A7A15" w:rsidRDefault="00A5062E" w:rsidP="00C73055">
            <w:pPr>
              <w:spacing w:line="240" w:lineRule="auto"/>
              <w:rPr>
                <w:rFonts w:ascii="Arial" w:hAnsi="Arial" w:cs="Arial"/>
              </w:rPr>
            </w:pPr>
            <w:r>
              <w:rPr>
                <w:rFonts w:ascii="Arial" w:hAnsi="Arial" w:cs="Arial"/>
              </w:rPr>
              <w:t>Harden operating system services</w:t>
            </w:r>
          </w:p>
          <w:p w:rsidR="00A5062E" w:rsidRDefault="00A5062E" w:rsidP="00C73055">
            <w:pPr>
              <w:spacing w:line="240" w:lineRule="auto"/>
              <w:rPr>
                <w:rFonts w:ascii="Arial" w:hAnsi="Arial" w:cs="Arial"/>
              </w:rPr>
            </w:pPr>
          </w:p>
          <w:p w:rsidR="00A5062E" w:rsidRDefault="00A5062E" w:rsidP="00C73055">
            <w:pPr>
              <w:spacing w:line="240" w:lineRule="auto"/>
              <w:rPr>
                <w:rFonts w:ascii="Arial" w:hAnsi="Arial" w:cs="Arial"/>
              </w:rPr>
            </w:pPr>
            <w:r>
              <w:rPr>
                <w:rFonts w:ascii="Arial" w:hAnsi="Arial" w:cs="Arial"/>
              </w:rPr>
              <w:t>Demonstrate cryptography processes</w:t>
            </w:r>
          </w:p>
          <w:p w:rsidR="00A5062E" w:rsidRDefault="00A5062E" w:rsidP="00C73055">
            <w:pPr>
              <w:spacing w:line="240" w:lineRule="auto"/>
              <w:rPr>
                <w:rFonts w:ascii="Arial" w:hAnsi="Arial" w:cs="Arial"/>
              </w:rPr>
            </w:pPr>
          </w:p>
          <w:p w:rsidR="00A5062E" w:rsidRDefault="00A5062E" w:rsidP="00C73055">
            <w:pPr>
              <w:spacing w:line="240" w:lineRule="auto"/>
              <w:rPr>
                <w:rFonts w:ascii="Arial" w:hAnsi="Arial" w:cs="Arial"/>
              </w:rPr>
            </w:pPr>
            <w:r>
              <w:rPr>
                <w:rFonts w:ascii="Arial" w:hAnsi="Arial" w:cs="Arial"/>
              </w:rPr>
              <w:t>Apply cryptography</w:t>
            </w:r>
          </w:p>
          <w:p w:rsidR="00A5062E" w:rsidRPr="003B240A" w:rsidRDefault="00A5062E" w:rsidP="00C73055">
            <w:pPr>
              <w:spacing w:line="240" w:lineRule="auto"/>
              <w:rPr>
                <w:rFonts w:ascii="Arial" w:hAnsi="Arial" w:cs="Arial"/>
              </w:rPr>
            </w:pPr>
          </w:p>
        </w:tc>
        <w:tc>
          <w:tcPr>
            <w:tcW w:w="5310" w:type="dxa"/>
            <w:tcBorders>
              <w:top w:val="single" w:sz="8" w:space="0" w:color="auto"/>
              <w:left w:val="single" w:sz="8" w:space="0" w:color="auto"/>
              <w:bottom w:val="single" w:sz="8" w:space="0" w:color="auto"/>
              <w:right w:val="single" w:sz="8" w:space="0" w:color="auto"/>
            </w:tcBorders>
            <w:shd w:val="clear" w:color="auto" w:fill="auto"/>
          </w:tcPr>
          <w:p w:rsidR="00AD74DC" w:rsidRDefault="00AD74DC" w:rsidP="00AD74DC">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w:t>
            </w:r>
            <w:r w:rsidR="00A5062E">
              <w:rPr>
                <w:rFonts w:ascii="Arial" w:hAnsi="Arial" w:cs="Arial"/>
              </w:rPr>
              <w:t>s</w:t>
            </w:r>
            <w:r>
              <w:rPr>
                <w:rFonts w:ascii="Arial" w:hAnsi="Arial" w:cs="Arial"/>
              </w:rPr>
              <w:t xml:space="preserve"> </w:t>
            </w:r>
            <w:r w:rsidR="00A5062E">
              <w:rPr>
                <w:rFonts w:ascii="Arial" w:hAnsi="Arial" w:cs="Arial"/>
              </w:rPr>
              <w:t>#15 &amp; 3</w:t>
            </w:r>
            <w:r>
              <w:rPr>
                <w:rFonts w:ascii="Arial" w:hAnsi="Arial" w:cs="Arial"/>
              </w:rPr>
              <w:t xml:space="preserve">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4</w:t>
            </w:r>
            <w:r>
              <w:rPr>
                <w:rFonts w:ascii="Arial" w:hAnsi="Arial" w:cs="Arial"/>
              </w:rPr>
              <w:t xml:space="preserve"> Review Questions (online, proprietary)</w:t>
            </w:r>
          </w:p>
          <w:p w:rsidR="00AD74DC" w:rsidRDefault="00A5062E" w:rsidP="00AD74DC">
            <w:pPr>
              <w:spacing w:after="0" w:line="240" w:lineRule="auto"/>
              <w:rPr>
                <w:rFonts w:ascii="Arial" w:hAnsi="Arial" w:cs="Arial"/>
              </w:rPr>
            </w:pPr>
            <w:r>
              <w:rPr>
                <w:rFonts w:ascii="Arial" w:hAnsi="Arial" w:cs="Arial"/>
              </w:rPr>
              <w:t>Chapter 4</w:t>
            </w:r>
            <w:r w:rsidR="00AD74DC">
              <w:rPr>
                <w:rFonts w:ascii="Arial" w:hAnsi="Arial" w:cs="Arial"/>
              </w:rPr>
              <w:t xml:space="preserve"> Exam (online, proprietary)</w:t>
            </w: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labs #</w:t>
            </w:r>
            <w:r w:rsidR="00A5062E">
              <w:rPr>
                <w:rFonts w:ascii="Arial" w:hAnsi="Arial" w:cs="Arial"/>
              </w:rPr>
              <w:t>19 &amp; 2</w:t>
            </w:r>
            <w:r>
              <w:rPr>
                <w:rFonts w:ascii="Arial" w:hAnsi="Arial" w:cs="Arial"/>
              </w:rPr>
              <w:t>0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5</w:t>
            </w:r>
            <w:r>
              <w:rPr>
                <w:rFonts w:ascii="Arial" w:hAnsi="Arial" w:cs="Arial"/>
              </w:rPr>
              <w:t xml:space="preserve"> Review Questions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5</w:t>
            </w:r>
            <w:r>
              <w:rPr>
                <w:rFonts w:ascii="Arial" w:hAnsi="Arial" w:cs="Arial"/>
              </w:rPr>
              <w:t xml:space="preserve"> Exam (online, proprietary)</w:t>
            </w: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 #</w:t>
            </w:r>
            <w:r w:rsidR="00A5062E">
              <w:rPr>
                <w:rFonts w:ascii="Arial" w:hAnsi="Arial" w:cs="Arial"/>
              </w:rPr>
              <w:t>4</w:t>
            </w:r>
            <w:r>
              <w:rPr>
                <w:rFonts w:ascii="Arial" w:hAnsi="Arial" w:cs="Arial"/>
              </w:rPr>
              <w:t xml:space="preserve">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6</w:t>
            </w:r>
            <w:r>
              <w:rPr>
                <w:rFonts w:ascii="Arial" w:hAnsi="Arial" w:cs="Arial"/>
              </w:rPr>
              <w:t xml:space="preserve"> Review Questions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6</w:t>
            </w:r>
            <w:r>
              <w:rPr>
                <w:rFonts w:ascii="Arial" w:hAnsi="Arial" w:cs="Arial"/>
              </w:rPr>
              <w:t xml:space="preserve"> Exam (online, proprietary)</w:t>
            </w:r>
          </w:p>
          <w:p w:rsidR="005A7A15" w:rsidRPr="003B240A" w:rsidRDefault="005A7A15" w:rsidP="00C73055">
            <w:pPr>
              <w:spacing w:line="240" w:lineRule="auto"/>
              <w:rPr>
                <w:rFonts w:ascii="Arial" w:hAnsi="Arial" w:cs="Arial"/>
              </w:rPr>
            </w:pPr>
          </w:p>
        </w:tc>
      </w:tr>
      <w:tr w:rsidR="005A7A15" w:rsidRPr="00B56E93" w:rsidTr="00602A86">
        <w:trPr>
          <w:cantSplit/>
        </w:trPr>
        <w:tc>
          <w:tcPr>
            <w:tcW w:w="1160" w:type="dxa"/>
            <w:tcBorders>
              <w:top w:val="single" w:sz="8" w:space="0" w:color="auto"/>
              <w:left w:val="single" w:sz="8" w:space="0" w:color="auto"/>
              <w:bottom w:val="single" w:sz="8" w:space="0" w:color="auto"/>
              <w:right w:val="single" w:sz="8" w:space="0" w:color="auto"/>
            </w:tcBorders>
          </w:tcPr>
          <w:p w:rsidR="005A7A15" w:rsidRPr="003B240A" w:rsidRDefault="005A7A15" w:rsidP="00C73055">
            <w:pPr>
              <w:spacing w:line="240" w:lineRule="auto"/>
              <w:rPr>
                <w:rFonts w:ascii="Arial" w:hAnsi="Arial" w:cs="Arial"/>
              </w:rPr>
            </w:pPr>
            <w:r>
              <w:rPr>
                <w:rFonts w:ascii="Arial" w:hAnsi="Arial" w:cs="Arial"/>
              </w:rPr>
              <w:lastRenderedPageBreak/>
              <w:t>3</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A7A15" w:rsidRDefault="00A5062E" w:rsidP="00C73055">
            <w:pPr>
              <w:spacing w:line="240" w:lineRule="auto"/>
              <w:rPr>
                <w:rFonts w:ascii="Arial" w:hAnsi="Arial" w:cs="Arial"/>
              </w:rPr>
            </w:pPr>
            <w:r>
              <w:rPr>
                <w:rFonts w:ascii="Arial" w:hAnsi="Arial" w:cs="Arial"/>
              </w:rPr>
              <w:t>7 – Network Security Fundamentals</w:t>
            </w:r>
          </w:p>
          <w:p w:rsidR="00A5062E" w:rsidRDefault="00A5062E" w:rsidP="00C73055">
            <w:pPr>
              <w:spacing w:line="240" w:lineRule="auto"/>
              <w:rPr>
                <w:rFonts w:ascii="Arial" w:hAnsi="Arial" w:cs="Arial"/>
              </w:rPr>
            </w:pPr>
          </w:p>
          <w:p w:rsidR="00A5062E" w:rsidRDefault="00A5062E" w:rsidP="00C73055">
            <w:pPr>
              <w:spacing w:line="240" w:lineRule="auto"/>
              <w:rPr>
                <w:rFonts w:ascii="Arial" w:hAnsi="Arial" w:cs="Arial"/>
              </w:rPr>
            </w:pPr>
            <w:r>
              <w:rPr>
                <w:rFonts w:ascii="Arial" w:hAnsi="Arial" w:cs="Arial"/>
              </w:rPr>
              <w:t>8 – Administering a Secure Network</w:t>
            </w:r>
          </w:p>
          <w:p w:rsidR="00A5062E" w:rsidRDefault="00A5062E" w:rsidP="00C73055">
            <w:pPr>
              <w:spacing w:line="240" w:lineRule="auto"/>
              <w:rPr>
                <w:rFonts w:ascii="Arial" w:hAnsi="Arial" w:cs="Arial"/>
              </w:rPr>
            </w:pPr>
          </w:p>
          <w:p w:rsidR="00A5062E" w:rsidRPr="003B240A" w:rsidRDefault="00A5062E" w:rsidP="00C73055">
            <w:pPr>
              <w:spacing w:line="240" w:lineRule="auto"/>
              <w:rPr>
                <w:rFonts w:ascii="Arial" w:hAnsi="Arial" w:cs="Arial"/>
              </w:rPr>
            </w:pPr>
            <w:r>
              <w:rPr>
                <w:rFonts w:ascii="Arial" w:hAnsi="Arial" w:cs="Arial"/>
              </w:rPr>
              <w:t>9 – Wireless Network Security</w:t>
            </w: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5A7A15" w:rsidRDefault="00A5062E" w:rsidP="00C73055">
            <w:pPr>
              <w:spacing w:line="240" w:lineRule="auto"/>
              <w:rPr>
                <w:rFonts w:ascii="Arial" w:hAnsi="Arial" w:cs="Arial"/>
              </w:rPr>
            </w:pPr>
            <w:r>
              <w:rPr>
                <w:rFonts w:ascii="Arial" w:hAnsi="Arial" w:cs="Arial"/>
              </w:rPr>
              <w:t>Implement network defenses</w:t>
            </w:r>
          </w:p>
          <w:p w:rsidR="00A5062E" w:rsidRDefault="00A5062E" w:rsidP="00C73055">
            <w:pPr>
              <w:spacing w:line="240" w:lineRule="auto"/>
              <w:rPr>
                <w:rFonts w:ascii="Arial" w:hAnsi="Arial" w:cs="Arial"/>
              </w:rPr>
            </w:pPr>
          </w:p>
          <w:p w:rsidR="00A5062E" w:rsidRDefault="00A5062E" w:rsidP="00C73055">
            <w:pPr>
              <w:spacing w:line="240" w:lineRule="auto"/>
              <w:rPr>
                <w:rFonts w:ascii="Arial" w:hAnsi="Arial" w:cs="Arial"/>
              </w:rPr>
            </w:pPr>
            <w:r>
              <w:rPr>
                <w:rFonts w:ascii="Arial" w:hAnsi="Arial" w:cs="Arial"/>
              </w:rPr>
              <w:t>Apply secure networking principles</w:t>
            </w:r>
          </w:p>
          <w:p w:rsidR="00A5062E" w:rsidRDefault="00A5062E" w:rsidP="00C73055">
            <w:pPr>
              <w:spacing w:line="240" w:lineRule="auto"/>
              <w:rPr>
                <w:rFonts w:ascii="Arial" w:hAnsi="Arial" w:cs="Arial"/>
              </w:rPr>
            </w:pPr>
          </w:p>
          <w:p w:rsidR="00A5062E" w:rsidRPr="003B240A" w:rsidRDefault="00A5062E" w:rsidP="00C73055">
            <w:pPr>
              <w:spacing w:line="240" w:lineRule="auto"/>
              <w:rPr>
                <w:rFonts w:ascii="Arial" w:hAnsi="Arial" w:cs="Arial"/>
              </w:rPr>
            </w:pPr>
            <w:r>
              <w:rPr>
                <w:rFonts w:ascii="Arial" w:hAnsi="Arial" w:cs="Arial"/>
              </w:rPr>
              <w:t>Solve Wireless security challenges</w:t>
            </w:r>
          </w:p>
        </w:tc>
        <w:tc>
          <w:tcPr>
            <w:tcW w:w="5310" w:type="dxa"/>
            <w:tcBorders>
              <w:top w:val="single" w:sz="8" w:space="0" w:color="auto"/>
              <w:left w:val="single" w:sz="8" w:space="0" w:color="auto"/>
              <w:bottom w:val="single" w:sz="8" w:space="0" w:color="auto"/>
              <w:right w:val="single" w:sz="8" w:space="0" w:color="auto"/>
            </w:tcBorders>
            <w:shd w:val="clear" w:color="auto" w:fill="auto"/>
          </w:tcPr>
          <w:p w:rsidR="00AD74DC" w:rsidRDefault="00AD74DC" w:rsidP="00AD74DC">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 #</w:t>
            </w:r>
            <w:r w:rsidR="00A5062E">
              <w:rPr>
                <w:rFonts w:ascii="Arial" w:hAnsi="Arial" w:cs="Arial"/>
              </w:rPr>
              <w:t>7</w:t>
            </w:r>
            <w:r>
              <w:rPr>
                <w:rFonts w:ascii="Arial" w:hAnsi="Arial" w:cs="Arial"/>
              </w:rPr>
              <w:t xml:space="preserve">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7</w:t>
            </w:r>
            <w:r>
              <w:rPr>
                <w:rFonts w:ascii="Arial" w:hAnsi="Arial" w:cs="Arial"/>
              </w:rPr>
              <w:t xml:space="preserve"> Review Questions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7</w:t>
            </w:r>
            <w:r>
              <w:rPr>
                <w:rFonts w:ascii="Arial" w:hAnsi="Arial" w:cs="Arial"/>
              </w:rPr>
              <w:t xml:space="preserve"> Exam (online, proprietary)</w:t>
            </w: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roofErr w:type="spellStart"/>
            <w:r>
              <w:rPr>
                <w:rFonts w:ascii="Arial" w:hAnsi="Arial" w:cs="Arial"/>
              </w:rPr>
              <w:t>Netlab</w:t>
            </w:r>
            <w:proofErr w:type="spellEnd"/>
            <w:r w:rsidR="00A5062E">
              <w:rPr>
                <w:rFonts w:ascii="Arial" w:hAnsi="Arial" w:cs="Arial"/>
              </w:rPr>
              <w:t xml:space="preserve"> lab</w:t>
            </w:r>
            <w:r>
              <w:rPr>
                <w:rFonts w:ascii="Arial" w:hAnsi="Arial" w:cs="Arial"/>
              </w:rPr>
              <w:t xml:space="preserve"> #</w:t>
            </w:r>
            <w:r w:rsidR="00A5062E">
              <w:rPr>
                <w:rFonts w:ascii="Arial" w:hAnsi="Arial" w:cs="Arial"/>
              </w:rPr>
              <w:t>2</w:t>
            </w:r>
            <w:r>
              <w:rPr>
                <w:rFonts w:ascii="Arial" w:hAnsi="Arial" w:cs="Arial"/>
              </w:rPr>
              <w:t xml:space="preserve">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8</w:t>
            </w:r>
            <w:r>
              <w:rPr>
                <w:rFonts w:ascii="Arial" w:hAnsi="Arial" w:cs="Arial"/>
              </w:rPr>
              <w:t xml:space="preserve"> Review Questions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8</w:t>
            </w:r>
            <w:r>
              <w:rPr>
                <w:rFonts w:ascii="Arial" w:hAnsi="Arial" w:cs="Arial"/>
              </w:rPr>
              <w:t xml:space="preserve"> Exam (online, proprietary)</w:t>
            </w: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 #</w:t>
            </w:r>
            <w:r w:rsidR="00A5062E">
              <w:rPr>
                <w:rFonts w:ascii="Arial" w:hAnsi="Arial" w:cs="Arial"/>
              </w:rPr>
              <w:t>5</w:t>
            </w:r>
            <w:r>
              <w:rPr>
                <w:rFonts w:ascii="Arial" w:hAnsi="Arial" w:cs="Arial"/>
              </w:rPr>
              <w:t xml:space="preserve">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9</w:t>
            </w:r>
            <w:r>
              <w:rPr>
                <w:rFonts w:ascii="Arial" w:hAnsi="Arial" w:cs="Arial"/>
              </w:rPr>
              <w:t xml:space="preserve"> Review Questions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9</w:t>
            </w:r>
            <w:r>
              <w:rPr>
                <w:rFonts w:ascii="Arial" w:hAnsi="Arial" w:cs="Arial"/>
              </w:rPr>
              <w:t xml:space="preserve"> Exam (online, proprietary)</w:t>
            </w:r>
          </w:p>
          <w:p w:rsidR="005A7A15" w:rsidRPr="003B240A" w:rsidRDefault="005A7A15" w:rsidP="003407BD">
            <w:pPr>
              <w:spacing w:line="240" w:lineRule="auto"/>
              <w:rPr>
                <w:rFonts w:ascii="Arial" w:hAnsi="Arial" w:cs="Arial"/>
              </w:rPr>
            </w:pPr>
          </w:p>
        </w:tc>
      </w:tr>
      <w:tr w:rsidR="005A7A15" w:rsidRPr="00B56E93" w:rsidTr="00602A86">
        <w:trPr>
          <w:cantSplit/>
        </w:trPr>
        <w:tc>
          <w:tcPr>
            <w:tcW w:w="1160" w:type="dxa"/>
            <w:tcBorders>
              <w:top w:val="single" w:sz="8" w:space="0" w:color="auto"/>
              <w:left w:val="single" w:sz="8" w:space="0" w:color="auto"/>
              <w:bottom w:val="single" w:sz="8" w:space="0" w:color="auto"/>
              <w:right w:val="single" w:sz="8" w:space="0" w:color="auto"/>
            </w:tcBorders>
          </w:tcPr>
          <w:p w:rsidR="005A7A15" w:rsidRPr="003B240A" w:rsidRDefault="005A7A15" w:rsidP="00C73055">
            <w:pPr>
              <w:spacing w:line="240" w:lineRule="auto"/>
              <w:rPr>
                <w:rFonts w:ascii="Arial" w:hAnsi="Arial" w:cs="Arial"/>
              </w:rPr>
            </w:pPr>
            <w:r>
              <w:rPr>
                <w:rFonts w:ascii="Arial" w:hAnsi="Arial" w:cs="Arial"/>
              </w:rPr>
              <w:t>4</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A7A15" w:rsidRDefault="00A5062E" w:rsidP="00C73055">
            <w:pPr>
              <w:spacing w:line="240" w:lineRule="auto"/>
              <w:rPr>
                <w:rFonts w:ascii="Arial" w:hAnsi="Arial" w:cs="Arial"/>
              </w:rPr>
            </w:pPr>
            <w:r>
              <w:rPr>
                <w:rFonts w:ascii="Arial" w:hAnsi="Arial" w:cs="Arial"/>
              </w:rPr>
              <w:t>10 – Mobile Device Security</w:t>
            </w:r>
          </w:p>
          <w:p w:rsidR="00A5062E" w:rsidRDefault="00A5062E" w:rsidP="00C73055">
            <w:pPr>
              <w:spacing w:line="240" w:lineRule="auto"/>
              <w:rPr>
                <w:rFonts w:ascii="Arial" w:hAnsi="Arial" w:cs="Arial"/>
              </w:rPr>
            </w:pPr>
          </w:p>
          <w:p w:rsidR="00A5062E" w:rsidRDefault="00A5062E" w:rsidP="00C73055">
            <w:pPr>
              <w:spacing w:line="240" w:lineRule="auto"/>
              <w:rPr>
                <w:rFonts w:ascii="Arial" w:hAnsi="Arial" w:cs="Arial"/>
              </w:rPr>
            </w:pPr>
            <w:r>
              <w:rPr>
                <w:rFonts w:ascii="Arial" w:hAnsi="Arial" w:cs="Arial"/>
              </w:rPr>
              <w:t>11 – Access Control Fundamentals</w:t>
            </w:r>
          </w:p>
          <w:p w:rsidR="00A5062E" w:rsidRPr="003B240A" w:rsidRDefault="00A5062E" w:rsidP="00C73055">
            <w:pPr>
              <w:spacing w:line="240" w:lineRule="auto"/>
              <w:rPr>
                <w:rFonts w:ascii="Arial" w:hAnsi="Arial" w:cs="Arial"/>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5A7A15" w:rsidRDefault="00441AC0" w:rsidP="00C73055">
            <w:pPr>
              <w:spacing w:line="240" w:lineRule="auto"/>
              <w:rPr>
                <w:rFonts w:ascii="Arial" w:hAnsi="Arial" w:cs="Arial"/>
              </w:rPr>
            </w:pPr>
            <w:r>
              <w:rPr>
                <w:rFonts w:ascii="Arial" w:hAnsi="Arial" w:cs="Arial"/>
              </w:rPr>
              <w:t>Define</w:t>
            </w:r>
            <w:r w:rsidR="00A5062E">
              <w:rPr>
                <w:rFonts w:ascii="Arial" w:hAnsi="Arial" w:cs="Arial"/>
              </w:rPr>
              <w:t xml:space="preserve"> methods to secure mobile devices</w:t>
            </w:r>
          </w:p>
          <w:p w:rsidR="00A5062E" w:rsidRDefault="00A5062E" w:rsidP="00C73055">
            <w:pPr>
              <w:spacing w:line="240" w:lineRule="auto"/>
              <w:rPr>
                <w:rFonts w:ascii="Arial" w:hAnsi="Arial" w:cs="Arial"/>
              </w:rPr>
            </w:pPr>
          </w:p>
          <w:p w:rsidR="00A5062E" w:rsidRDefault="00A5062E" w:rsidP="00C73055">
            <w:pPr>
              <w:spacing w:line="240" w:lineRule="auto"/>
              <w:rPr>
                <w:rFonts w:ascii="Arial" w:hAnsi="Arial" w:cs="Arial"/>
              </w:rPr>
            </w:pPr>
            <w:r>
              <w:rPr>
                <w:rFonts w:ascii="Arial" w:hAnsi="Arial" w:cs="Arial"/>
              </w:rPr>
              <w:t>Implement access control</w:t>
            </w:r>
          </w:p>
          <w:p w:rsidR="00A5062E" w:rsidRDefault="00A5062E" w:rsidP="00C73055">
            <w:pPr>
              <w:spacing w:line="240" w:lineRule="auto"/>
              <w:rPr>
                <w:rFonts w:ascii="Arial" w:hAnsi="Arial" w:cs="Arial"/>
              </w:rPr>
            </w:pPr>
          </w:p>
          <w:p w:rsidR="00A5062E" w:rsidRPr="003B240A" w:rsidRDefault="00A5062E" w:rsidP="00C73055">
            <w:pPr>
              <w:spacing w:line="240" w:lineRule="auto"/>
              <w:rPr>
                <w:rFonts w:ascii="Arial" w:hAnsi="Arial" w:cs="Arial"/>
              </w:rPr>
            </w:pPr>
          </w:p>
        </w:tc>
        <w:tc>
          <w:tcPr>
            <w:tcW w:w="5310" w:type="dxa"/>
            <w:tcBorders>
              <w:top w:val="single" w:sz="8" w:space="0" w:color="auto"/>
              <w:left w:val="single" w:sz="8" w:space="0" w:color="auto"/>
              <w:bottom w:val="single" w:sz="8" w:space="0" w:color="auto"/>
              <w:right w:val="single" w:sz="8" w:space="0" w:color="auto"/>
            </w:tcBorders>
            <w:shd w:val="clear" w:color="auto" w:fill="auto"/>
          </w:tcPr>
          <w:p w:rsidR="00AD74DC" w:rsidRDefault="00AD74DC" w:rsidP="00AD74DC">
            <w:pPr>
              <w:spacing w:after="0" w:line="240" w:lineRule="auto"/>
              <w:rPr>
                <w:rFonts w:ascii="Arial" w:hAnsi="Arial" w:cs="Arial"/>
              </w:rPr>
            </w:pPr>
            <w:r>
              <w:rPr>
                <w:rFonts w:ascii="Arial" w:hAnsi="Arial" w:cs="Arial"/>
              </w:rPr>
              <w:t>Chapter 1</w:t>
            </w:r>
            <w:r w:rsidR="00A5062E">
              <w:rPr>
                <w:rFonts w:ascii="Arial" w:hAnsi="Arial" w:cs="Arial"/>
              </w:rPr>
              <w:t>0</w:t>
            </w:r>
            <w:r>
              <w:rPr>
                <w:rFonts w:ascii="Arial" w:hAnsi="Arial" w:cs="Arial"/>
              </w:rPr>
              <w:t xml:space="preserve"> Review Questions (online, proprietary)</w:t>
            </w:r>
          </w:p>
          <w:p w:rsidR="00AD74DC" w:rsidRDefault="00AD74DC" w:rsidP="00AD74DC">
            <w:pPr>
              <w:spacing w:after="0" w:line="240" w:lineRule="auto"/>
              <w:rPr>
                <w:rFonts w:ascii="Arial" w:hAnsi="Arial" w:cs="Arial"/>
              </w:rPr>
            </w:pPr>
            <w:r>
              <w:rPr>
                <w:rFonts w:ascii="Arial" w:hAnsi="Arial" w:cs="Arial"/>
              </w:rPr>
              <w:t>Chapter 1</w:t>
            </w:r>
            <w:r w:rsidR="00A5062E">
              <w:rPr>
                <w:rFonts w:ascii="Arial" w:hAnsi="Arial" w:cs="Arial"/>
              </w:rPr>
              <w:t>0</w:t>
            </w:r>
            <w:r>
              <w:rPr>
                <w:rFonts w:ascii="Arial" w:hAnsi="Arial" w:cs="Arial"/>
              </w:rPr>
              <w:t xml:space="preserve"> Exam (online, proprietary)</w:t>
            </w: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labs #</w:t>
            </w:r>
            <w:r w:rsidR="00A5062E">
              <w:rPr>
                <w:rFonts w:ascii="Arial" w:hAnsi="Arial" w:cs="Arial"/>
              </w:rPr>
              <w:t>18</w:t>
            </w:r>
            <w:r>
              <w:rPr>
                <w:rFonts w:ascii="Arial" w:hAnsi="Arial" w:cs="Arial"/>
              </w:rPr>
              <w:t xml:space="preserve">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11</w:t>
            </w:r>
            <w:r>
              <w:rPr>
                <w:rFonts w:ascii="Arial" w:hAnsi="Arial" w:cs="Arial"/>
              </w:rPr>
              <w:t xml:space="preserve"> Review Questions (online, proprietary)</w:t>
            </w:r>
          </w:p>
          <w:p w:rsidR="00AD74DC" w:rsidRDefault="00AD74DC" w:rsidP="00AD74DC">
            <w:pPr>
              <w:spacing w:after="0" w:line="240" w:lineRule="auto"/>
              <w:rPr>
                <w:rFonts w:ascii="Arial" w:hAnsi="Arial" w:cs="Arial"/>
              </w:rPr>
            </w:pPr>
            <w:r>
              <w:rPr>
                <w:rFonts w:ascii="Arial" w:hAnsi="Arial" w:cs="Arial"/>
              </w:rPr>
              <w:t xml:space="preserve">Chapter </w:t>
            </w:r>
            <w:r w:rsidR="00A5062E">
              <w:rPr>
                <w:rFonts w:ascii="Arial" w:hAnsi="Arial" w:cs="Arial"/>
              </w:rPr>
              <w:t>11</w:t>
            </w:r>
            <w:r>
              <w:rPr>
                <w:rFonts w:ascii="Arial" w:hAnsi="Arial" w:cs="Arial"/>
              </w:rPr>
              <w:t xml:space="preserve"> Exam (online, proprietary)</w:t>
            </w:r>
          </w:p>
          <w:p w:rsidR="00AD74DC" w:rsidRDefault="00AD74DC" w:rsidP="00AD74DC">
            <w:pPr>
              <w:spacing w:after="0" w:line="240" w:lineRule="auto"/>
              <w:rPr>
                <w:rFonts w:ascii="Arial" w:hAnsi="Arial" w:cs="Arial"/>
              </w:rPr>
            </w:pPr>
          </w:p>
          <w:p w:rsidR="005A7A15" w:rsidRPr="003B240A" w:rsidRDefault="005A7A15" w:rsidP="00494673">
            <w:pPr>
              <w:spacing w:after="0" w:line="240" w:lineRule="auto"/>
              <w:rPr>
                <w:rFonts w:ascii="Arial" w:hAnsi="Arial" w:cs="Arial"/>
              </w:rPr>
            </w:pPr>
          </w:p>
        </w:tc>
      </w:tr>
      <w:tr w:rsidR="005A7A15" w:rsidRPr="00B56E93" w:rsidTr="00602A86">
        <w:trPr>
          <w:cantSplit/>
        </w:trPr>
        <w:tc>
          <w:tcPr>
            <w:tcW w:w="1160" w:type="dxa"/>
            <w:tcBorders>
              <w:top w:val="single" w:sz="8" w:space="0" w:color="auto"/>
              <w:left w:val="single" w:sz="8" w:space="0" w:color="auto"/>
              <w:bottom w:val="single" w:sz="8" w:space="0" w:color="auto"/>
              <w:right w:val="single" w:sz="8" w:space="0" w:color="auto"/>
            </w:tcBorders>
          </w:tcPr>
          <w:p w:rsidR="005A7A15" w:rsidRPr="003B240A" w:rsidRDefault="005A7A15" w:rsidP="00C73055">
            <w:pPr>
              <w:spacing w:line="240" w:lineRule="auto"/>
              <w:rPr>
                <w:rFonts w:ascii="Arial" w:hAnsi="Arial" w:cs="Arial"/>
              </w:rPr>
            </w:pPr>
            <w:r>
              <w:rPr>
                <w:rFonts w:ascii="Arial" w:hAnsi="Arial" w:cs="Arial"/>
              </w:rPr>
              <w:t>5</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494673" w:rsidRDefault="00494673" w:rsidP="00C73055">
            <w:pPr>
              <w:spacing w:line="240" w:lineRule="auto"/>
              <w:rPr>
                <w:rFonts w:ascii="Arial" w:hAnsi="Arial" w:cs="Arial"/>
              </w:rPr>
            </w:pPr>
            <w:r>
              <w:rPr>
                <w:rFonts w:ascii="Arial" w:hAnsi="Arial" w:cs="Arial"/>
              </w:rPr>
              <w:t xml:space="preserve">12 – Authentication &amp; Account Management </w:t>
            </w:r>
          </w:p>
          <w:p w:rsidR="00494673" w:rsidRDefault="00494673" w:rsidP="00C73055">
            <w:pPr>
              <w:spacing w:line="240" w:lineRule="auto"/>
              <w:rPr>
                <w:rFonts w:ascii="Arial" w:hAnsi="Arial" w:cs="Arial"/>
              </w:rPr>
            </w:pPr>
          </w:p>
          <w:p w:rsidR="005A7A15" w:rsidRDefault="00494673" w:rsidP="00C73055">
            <w:pPr>
              <w:spacing w:line="240" w:lineRule="auto"/>
              <w:rPr>
                <w:rFonts w:ascii="Arial" w:hAnsi="Arial" w:cs="Arial"/>
              </w:rPr>
            </w:pPr>
            <w:r>
              <w:rPr>
                <w:rFonts w:ascii="Arial" w:hAnsi="Arial" w:cs="Arial"/>
              </w:rPr>
              <w:t>13 – Business Continuity</w:t>
            </w:r>
          </w:p>
          <w:p w:rsidR="00494673" w:rsidRDefault="00494673" w:rsidP="00C73055">
            <w:pPr>
              <w:spacing w:line="240" w:lineRule="auto"/>
              <w:rPr>
                <w:rFonts w:ascii="Arial" w:hAnsi="Arial" w:cs="Arial"/>
              </w:rPr>
            </w:pPr>
          </w:p>
          <w:p w:rsidR="00494673" w:rsidRPr="003B240A" w:rsidRDefault="00494673" w:rsidP="00C73055">
            <w:pPr>
              <w:spacing w:line="240" w:lineRule="auto"/>
              <w:rPr>
                <w:rFonts w:ascii="Arial" w:hAnsi="Arial" w:cs="Arial"/>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494673" w:rsidRDefault="00494673" w:rsidP="00494673">
            <w:pPr>
              <w:spacing w:line="240" w:lineRule="auto"/>
              <w:rPr>
                <w:rFonts w:ascii="Arial" w:hAnsi="Arial" w:cs="Arial"/>
              </w:rPr>
            </w:pPr>
            <w:r>
              <w:rPr>
                <w:rFonts w:ascii="Arial" w:hAnsi="Arial" w:cs="Arial"/>
              </w:rPr>
              <w:t xml:space="preserve">Apply authentication mechanisms </w:t>
            </w:r>
          </w:p>
          <w:p w:rsidR="00494673" w:rsidRDefault="00494673" w:rsidP="00494673">
            <w:pPr>
              <w:spacing w:line="240" w:lineRule="auto"/>
              <w:rPr>
                <w:rFonts w:ascii="Arial" w:hAnsi="Arial" w:cs="Arial"/>
              </w:rPr>
            </w:pPr>
          </w:p>
          <w:p w:rsidR="00494673" w:rsidRDefault="00494673" w:rsidP="00494673">
            <w:pPr>
              <w:spacing w:line="240" w:lineRule="auto"/>
              <w:rPr>
                <w:rFonts w:ascii="Arial" w:hAnsi="Arial" w:cs="Arial"/>
              </w:rPr>
            </w:pPr>
          </w:p>
          <w:p w:rsidR="005A7A15" w:rsidRDefault="00494673" w:rsidP="00494673">
            <w:pPr>
              <w:spacing w:line="240" w:lineRule="auto"/>
              <w:rPr>
                <w:rFonts w:ascii="Arial" w:hAnsi="Arial" w:cs="Arial"/>
              </w:rPr>
            </w:pPr>
            <w:r>
              <w:rPr>
                <w:rFonts w:ascii="Arial" w:hAnsi="Arial" w:cs="Arial"/>
              </w:rPr>
              <w:t>Plan for disaster recovery</w:t>
            </w:r>
          </w:p>
          <w:p w:rsidR="00494673" w:rsidRDefault="00494673" w:rsidP="00494673">
            <w:pPr>
              <w:spacing w:line="240" w:lineRule="auto"/>
              <w:rPr>
                <w:rFonts w:ascii="Arial" w:hAnsi="Arial" w:cs="Arial"/>
              </w:rPr>
            </w:pPr>
          </w:p>
          <w:p w:rsidR="00494673" w:rsidRPr="003B240A" w:rsidRDefault="00494673" w:rsidP="00494673">
            <w:pPr>
              <w:spacing w:line="240" w:lineRule="auto"/>
              <w:rPr>
                <w:rFonts w:ascii="Arial" w:hAnsi="Arial" w:cs="Arial"/>
              </w:rPr>
            </w:pPr>
          </w:p>
        </w:tc>
        <w:tc>
          <w:tcPr>
            <w:tcW w:w="5310" w:type="dxa"/>
            <w:tcBorders>
              <w:top w:val="single" w:sz="8" w:space="0" w:color="auto"/>
              <w:left w:val="single" w:sz="8" w:space="0" w:color="auto"/>
              <w:bottom w:val="single" w:sz="8" w:space="0" w:color="auto"/>
              <w:right w:val="single" w:sz="8" w:space="0" w:color="auto"/>
            </w:tcBorders>
            <w:shd w:val="clear" w:color="auto" w:fill="auto"/>
          </w:tcPr>
          <w:p w:rsidR="00494673" w:rsidRDefault="00494673" w:rsidP="00494673">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labs #17 &amp; 13 (online, proprietary)</w:t>
            </w:r>
          </w:p>
          <w:p w:rsidR="00494673" w:rsidRDefault="00494673" w:rsidP="00494673">
            <w:pPr>
              <w:spacing w:after="0" w:line="240" w:lineRule="auto"/>
              <w:rPr>
                <w:rFonts w:ascii="Arial" w:hAnsi="Arial" w:cs="Arial"/>
              </w:rPr>
            </w:pPr>
            <w:r>
              <w:rPr>
                <w:rFonts w:ascii="Arial" w:hAnsi="Arial" w:cs="Arial"/>
              </w:rPr>
              <w:t>Chapter 12 Review Questions (online, proprietary)</w:t>
            </w:r>
          </w:p>
          <w:p w:rsidR="00494673" w:rsidRDefault="00494673" w:rsidP="00494673">
            <w:pPr>
              <w:spacing w:after="0" w:line="240" w:lineRule="auto"/>
              <w:rPr>
                <w:rFonts w:ascii="Arial" w:hAnsi="Arial" w:cs="Arial"/>
              </w:rPr>
            </w:pPr>
            <w:r>
              <w:rPr>
                <w:rFonts w:ascii="Arial" w:hAnsi="Arial" w:cs="Arial"/>
              </w:rPr>
              <w:t>Chapter 12 Exam (online, proprietary)</w:t>
            </w:r>
          </w:p>
          <w:p w:rsidR="00494673" w:rsidRDefault="00494673" w:rsidP="00AD74DC">
            <w:pPr>
              <w:spacing w:after="0" w:line="240" w:lineRule="auto"/>
              <w:rPr>
                <w:rFonts w:ascii="Arial" w:hAnsi="Arial" w:cs="Arial"/>
              </w:rPr>
            </w:pPr>
          </w:p>
          <w:p w:rsidR="00494673" w:rsidRDefault="00494673" w:rsidP="00AD74DC">
            <w:pPr>
              <w:spacing w:after="0" w:line="240" w:lineRule="auto"/>
              <w:rPr>
                <w:rFonts w:ascii="Arial" w:hAnsi="Arial" w:cs="Arial"/>
              </w:rPr>
            </w:pPr>
          </w:p>
          <w:p w:rsidR="00494673" w:rsidRDefault="00494673" w:rsidP="00AD74DC">
            <w:pPr>
              <w:spacing w:after="0" w:line="240" w:lineRule="auto"/>
              <w:rPr>
                <w:rFonts w:ascii="Arial" w:hAnsi="Arial" w:cs="Arial"/>
              </w:rPr>
            </w:pPr>
          </w:p>
          <w:p w:rsidR="00AD74DC" w:rsidRDefault="00AD74DC" w:rsidP="00AD74DC">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w:t>
            </w:r>
            <w:r w:rsidR="00494673">
              <w:rPr>
                <w:rFonts w:ascii="Arial" w:hAnsi="Arial" w:cs="Arial"/>
              </w:rPr>
              <w:t>s</w:t>
            </w:r>
            <w:r>
              <w:rPr>
                <w:rFonts w:ascii="Arial" w:hAnsi="Arial" w:cs="Arial"/>
              </w:rPr>
              <w:t xml:space="preserve"> #</w:t>
            </w:r>
            <w:r w:rsidR="00494673">
              <w:rPr>
                <w:rFonts w:ascii="Arial" w:hAnsi="Arial" w:cs="Arial"/>
              </w:rPr>
              <w:t>8 &amp; 6</w:t>
            </w:r>
            <w:r>
              <w:rPr>
                <w:rFonts w:ascii="Arial" w:hAnsi="Arial" w:cs="Arial"/>
              </w:rPr>
              <w:t xml:space="preserve"> (online, proprietary)</w:t>
            </w:r>
          </w:p>
          <w:p w:rsidR="00AD74DC" w:rsidRDefault="00AD74DC" w:rsidP="00AD74DC">
            <w:pPr>
              <w:spacing w:after="0" w:line="240" w:lineRule="auto"/>
              <w:rPr>
                <w:rFonts w:ascii="Arial" w:hAnsi="Arial" w:cs="Arial"/>
              </w:rPr>
            </w:pPr>
            <w:r>
              <w:rPr>
                <w:rFonts w:ascii="Arial" w:hAnsi="Arial" w:cs="Arial"/>
              </w:rPr>
              <w:t>Chapter 1</w:t>
            </w:r>
            <w:r w:rsidR="00494673">
              <w:rPr>
                <w:rFonts w:ascii="Arial" w:hAnsi="Arial" w:cs="Arial"/>
              </w:rPr>
              <w:t>3</w:t>
            </w:r>
            <w:r>
              <w:rPr>
                <w:rFonts w:ascii="Arial" w:hAnsi="Arial" w:cs="Arial"/>
              </w:rPr>
              <w:t xml:space="preserve"> Review Questions (online, proprietary)</w:t>
            </w:r>
          </w:p>
          <w:p w:rsidR="00AD74DC" w:rsidRDefault="00AD74DC" w:rsidP="00AD74DC">
            <w:pPr>
              <w:spacing w:after="0" w:line="240" w:lineRule="auto"/>
              <w:rPr>
                <w:rFonts w:ascii="Arial" w:hAnsi="Arial" w:cs="Arial"/>
              </w:rPr>
            </w:pPr>
            <w:r>
              <w:rPr>
                <w:rFonts w:ascii="Arial" w:hAnsi="Arial" w:cs="Arial"/>
              </w:rPr>
              <w:t>Chapter 1</w:t>
            </w:r>
            <w:r w:rsidR="00494673">
              <w:rPr>
                <w:rFonts w:ascii="Arial" w:hAnsi="Arial" w:cs="Arial"/>
              </w:rPr>
              <w:t>3</w:t>
            </w:r>
            <w:r>
              <w:rPr>
                <w:rFonts w:ascii="Arial" w:hAnsi="Arial" w:cs="Arial"/>
              </w:rPr>
              <w:t xml:space="preserve"> Exam (online, proprietary)</w:t>
            </w:r>
          </w:p>
          <w:p w:rsidR="00AD74DC" w:rsidRDefault="00AD74DC" w:rsidP="00AD74DC">
            <w:pPr>
              <w:spacing w:after="0" w:line="240" w:lineRule="auto"/>
              <w:rPr>
                <w:rFonts w:ascii="Arial" w:hAnsi="Arial" w:cs="Arial"/>
              </w:rPr>
            </w:pPr>
          </w:p>
          <w:p w:rsidR="00AD74DC" w:rsidRDefault="00AD74DC" w:rsidP="00AD74DC">
            <w:pPr>
              <w:spacing w:after="0" w:line="240" w:lineRule="auto"/>
              <w:rPr>
                <w:rFonts w:ascii="Arial" w:hAnsi="Arial" w:cs="Arial"/>
              </w:rPr>
            </w:pPr>
          </w:p>
          <w:p w:rsidR="005A7A15" w:rsidRPr="003B240A" w:rsidRDefault="005A7A15" w:rsidP="00494673">
            <w:pPr>
              <w:spacing w:after="0" w:line="240" w:lineRule="auto"/>
              <w:rPr>
                <w:rFonts w:ascii="Arial" w:hAnsi="Arial" w:cs="Arial"/>
              </w:rPr>
            </w:pPr>
          </w:p>
        </w:tc>
      </w:tr>
      <w:tr w:rsidR="005A7A15" w:rsidRPr="00B56E93" w:rsidTr="00602A86">
        <w:trPr>
          <w:cantSplit/>
        </w:trPr>
        <w:tc>
          <w:tcPr>
            <w:tcW w:w="1160" w:type="dxa"/>
            <w:tcBorders>
              <w:top w:val="single" w:sz="8" w:space="0" w:color="auto"/>
              <w:left w:val="single" w:sz="8" w:space="0" w:color="auto"/>
              <w:bottom w:val="single" w:sz="8" w:space="0" w:color="auto"/>
              <w:right w:val="single" w:sz="8" w:space="0" w:color="auto"/>
            </w:tcBorders>
          </w:tcPr>
          <w:p w:rsidR="005A7A15" w:rsidRPr="003B240A" w:rsidRDefault="005A7A15" w:rsidP="00C73055">
            <w:pPr>
              <w:spacing w:line="240" w:lineRule="auto"/>
              <w:rPr>
                <w:rFonts w:ascii="Arial" w:hAnsi="Arial" w:cs="Arial"/>
              </w:rPr>
            </w:pPr>
            <w:r>
              <w:rPr>
                <w:rFonts w:ascii="Arial" w:hAnsi="Arial" w:cs="Arial"/>
              </w:rPr>
              <w:lastRenderedPageBreak/>
              <w:t>6</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494673" w:rsidRDefault="00494673" w:rsidP="00494673">
            <w:pPr>
              <w:spacing w:line="240" w:lineRule="auto"/>
              <w:rPr>
                <w:rFonts w:ascii="Arial" w:hAnsi="Arial" w:cs="Arial"/>
              </w:rPr>
            </w:pPr>
            <w:r>
              <w:rPr>
                <w:rFonts w:ascii="Arial" w:hAnsi="Arial" w:cs="Arial"/>
              </w:rPr>
              <w:t>14 – Risk Mitigation</w:t>
            </w:r>
          </w:p>
          <w:p w:rsidR="00494673" w:rsidRDefault="00494673" w:rsidP="00494673">
            <w:pPr>
              <w:spacing w:line="240" w:lineRule="auto"/>
              <w:rPr>
                <w:rFonts w:ascii="Arial" w:hAnsi="Arial" w:cs="Arial"/>
              </w:rPr>
            </w:pPr>
          </w:p>
          <w:p w:rsidR="00494673" w:rsidRDefault="00494673" w:rsidP="00494673">
            <w:pPr>
              <w:spacing w:line="240" w:lineRule="auto"/>
              <w:rPr>
                <w:rFonts w:ascii="Arial" w:hAnsi="Arial" w:cs="Arial"/>
              </w:rPr>
            </w:pPr>
          </w:p>
          <w:p w:rsidR="005A7A15" w:rsidRPr="003B240A" w:rsidRDefault="00494673" w:rsidP="00494673">
            <w:pPr>
              <w:spacing w:line="240" w:lineRule="auto"/>
              <w:rPr>
                <w:rFonts w:ascii="Arial" w:hAnsi="Arial" w:cs="Arial"/>
              </w:rPr>
            </w:pPr>
            <w:r>
              <w:rPr>
                <w:rFonts w:ascii="Arial" w:hAnsi="Arial" w:cs="Arial"/>
              </w:rPr>
              <w:t>15 – Vulnerability Assessment</w:t>
            </w: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494673" w:rsidRDefault="00494673" w:rsidP="00494673">
            <w:pPr>
              <w:spacing w:line="240" w:lineRule="auto"/>
              <w:rPr>
                <w:rFonts w:ascii="Arial" w:hAnsi="Arial" w:cs="Arial"/>
              </w:rPr>
            </w:pPr>
            <w:r>
              <w:rPr>
                <w:rFonts w:ascii="Arial" w:hAnsi="Arial" w:cs="Arial"/>
              </w:rPr>
              <w:t>Implement a risk mitigation strategy</w:t>
            </w:r>
          </w:p>
          <w:p w:rsidR="00494673" w:rsidRDefault="00494673" w:rsidP="00494673">
            <w:pPr>
              <w:spacing w:line="240" w:lineRule="auto"/>
              <w:rPr>
                <w:rFonts w:ascii="Arial" w:hAnsi="Arial" w:cs="Arial"/>
              </w:rPr>
            </w:pPr>
          </w:p>
          <w:p w:rsidR="005A7A15" w:rsidRPr="003B240A" w:rsidRDefault="00494673" w:rsidP="00494673">
            <w:pPr>
              <w:spacing w:line="240" w:lineRule="auto"/>
              <w:rPr>
                <w:rFonts w:ascii="Arial" w:hAnsi="Arial" w:cs="Arial"/>
              </w:rPr>
            </w:pPr>
            <w:r>
              <w:rPr>
                <w:rFonts w:ascii="Arial" w:hAnsi="Arial" w:cs="Arial"/>
              </w:rPr>
              <w:t>Perform vulnerability assessment</w:t>
            </w:r>
            <w:r w:rsidR="00441AC0">
              <w:rPr>
                <w:rFonts w:ascii="Arial" w:hAnsi="Arial" w:cs="Arial"/>
              </w:rPr>
              <w:t>s</w:t>
            </w:r>
            <w:bookmarkStart w:id="0" w:name="_GoBack"/>
            <w:bookmarkEnd w:id="0"/>
          </w:p>
        </w:tc>
        <w:tc>
          <w:tcPr>
            <w:tcW w:w="5310" w:type="dxa"/>
            <w:tcBorders>
              <w:top w:val="single" w:sz="8" w:space="0" w:color="auto"/>
              <w:left w:val="single" w:sz="8" w:space="0" w:color="auto"/>
              <w:bottom w:val="single" w:sz="8" w:space="0" w:color="auto"/>
              <w:right w:val="single" w:sz="8" w:space="0" w:color="auto"/>
            </w:tcBorders>
            <w:shd w:val="clear" w:color="auto" w:fill="auto"/>
          </w:tcPr>
          <w:p w:rsidR="00494673" w:rsidRDefault="00494673" w:rsidP="00494673">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 #12 (online, proprietary)</w:t>
            </w:r>
          </w:p>
          <w:p w:rsidR="00494673" w:rsidRDefault="00494673" w:rsidP="00494673">
            <w:pPr>
              <w:spacing w:after="0" w:line="240" w:lineRule="auto"/>
              <w:rPr>
                <w:rFonts w:ascii="Arial" w:hAnsi="Arial" w:cs="Arial"/>
              </w:rPr>
            </w:pPr>
            <w:r>
              <w:rPr>
                <w:rFonts w:ascii="Arial" w:hAnsi="Arial" w:cs="Arial"/>
              </w:rPr>
              <w:t>Chapter 14 Review Questions (online, proprietary)</w:t>
            </w:r>
          </w:p>
          <w:p w:rsidR="00494673" w:rsidRDefault="00494673" w:rsidP="00494673">
            <w:pPr>
              <w:spacing w:after="0" w:line="240" w:lineRule="auto"/>
              <w:rPr>
                <w:rFonts w:ascii="Arial" w:hAnsi="Arial" w:cs="Arial"/>
              </w:rPr>
            </w:pPr>
            <w:r>
              <w:rPr>
                <w:rFonts w:ascii="Arial" w:hAnsi="Arial" w:cs="Arial"/>
              </w:rPr>
              <w:t>Chapter 14 Exam (online, proprietary)</w:t>
            </w:r>
          </w:p>
          <w:p w:rsidR="00494673" w:rsidRDefault="00494673" w:rsidP="00494673">
            <w:pPr>
              <w:spacing w:after="0" w:line="240" w:lineRule="auto"/>
              <w:rPr>
                <w:rFonts w:ascii="Arial" w:hAnsi="Arial" w:cs="Arial"/>
              </w:rPr>
            </w:pPr>
          </w:p>
          <w:p w:rsidR="00494673" w:rsidRDefault="00494673" w:rsidP="00494673">
            <w:pPr>
              <w:spacing w:after="0" w:line="240" w:lineRule="auto"/>
              <w:rPr>
                <w:rFonts w:ascii="Arial" w:hAnsi="Arial" w:cs="Arial"/>
              </w:rPr>
            </w:pPr>
          </w:p>
          <w:p w:rsidR="00494673" w:rsidRDefault="00494673" w:rsidP="00494673">
            <w:pPr>
              <w:spacing w:after="0" w:line="240" w:lineRule="auto"/>
              <w:rPr>
                <w:rFonts w:ascii="Arial" w:hAnsi="Arial" w:cs="Arial"/>
              </w:rPr>
            </w:pPr>
          </w:p>
          <w:p w:rsidR="00494673" w:rsidRDefault="00494673" w:rsidP="00494673">
            <w:pPr>
              <w:spacing w:after="0" w:line="240" w:lineRule="auto"/>
              <w:rPr>
                <w:rFonts w:ascii="Arial" w:hAnsi="Arial" w:cs="Arial"/>
              </w:rPr>
            </w:pPr>
            <w:proofErr w:type="spellStart"/>
            <w:r>
              <w:rPr>
                <w:rFonts w:ascii="Arial" w:hAnsi="Arial" w:cs="Arial"/>
              </w:rPr>
              <w:t>Netlab</w:t>
            </w:r>
            <w:proofErr w:type="spellEnd"/>
            <w:r>
              <w:rPr>
                <w:rFonts w:ascii="Arial" w:hAnsi="Arial" w:cs="Arial"/>
              </w:rPr>
              <w:t xml:space="preserve"> lab #14 (online, proprietary)</w:t>
            </w:r>
          </w:p>
          <w:p w:rsidR="00494673" w:rsidRDefault="00494673" w:rsidP="00494673">
            <w:pPr>
              <w:spacing w:after="0" w:line="240" w:lineRule="auto"/>
              <w:rPr>
                <w:rFonts w:ascii="Arial" w:hAnsi="Arial" w:cs="Arial"/>
              </w:rPr>
            </w:pPr>
            <w:r>
              <w:rPr>
                <w:rFonts w:ascii="Arial" w:hAnsi="Arial" w:cs="Arial"/>
              </w:rPr>
              <w:t>Chapter 15 Review Questions (online, proprietary)</w:t>
            </w:r>
          </w:p>
          <w:p w:rsidR="00494673" w:rsidRDefault="00494673" w:rsidP="00494673">
            <w:pPr>
              <w:spacing w:after="0" w:line="240" w:lineRule="auto"/>
              <w:rPr>
                <w:rFonts w:ascii="Arial" w:hAnsi="Arial" w:cs="Arial"/>
              </w:rPr>
            </w:pPr>
            <w:r>
              <w:rPr>
                <w:rFonts w:ascii="Arial" w:hAnsi="Arial" w:cs="Arial"/>
              </w:rPr>
              <w:t>Chapter 15 Exam (online, proprietary)</w:t>
            </w:r>
          </w:p>
          <w:p w:rsidR="00AD74DC" w:rsidRDefault="00AD74DC" w:rsidP="00C73055">
            <w:pPr>
              <w:spacing w:line="240" w:lineRule="auto"/>
              <w:rPr>
                <w:rFonts w:ascii="Arial" w:hAnsi="Arial" w:cs="Arial"/>
              </w:rPr>
            </w:pPr>
          </w:p>
          <w:p w:rsidR="00AE10AB" w:rsidRPr="003B240A" w:rsidRDefault="00AE10AB" w:rsidP="00C73055">
            <w:pPr>
              <w:spacing w:line="240" w:lineRule="auto"/>
              <w:rPr>
                <w:rFonts w:ascii="Arial" w:hAnsi="Arial" w:cs="Arial"/>
              </w:rPr>
            </w:pPr>
            <w:r>
              <w:rPr>
                <w:rFonts w:ascii="Arial" w:hAnsi="Arial" w:cs="Arial"/>
              </w:rPr>
              <w:t>EXAM – Final Exam</w:t>
            </w:r>
          </w:p>
        </w:tc>
      </w:tr>
      <w:tr w:rsidR="005A7A15" w:rsidRPr="00B56E93" w:rsidTr="00602A86">
        <w:trPr>
          <w:cantSplit/>
        </w:trPr>
        <w:tc>
          <w:tcPr>
            <w:tcW w:w="1160" w:type="dxa"/>
            <w:tcBorders>
              <w:top w:val="single" w:sz="8" w:space="0" w:color="auto"/>
              <w:left w:val="single" w:sz="8" w:space="0" w:color="auto"/>
              <w:bottom w:val="single" w:sz="8" w:space="0" w:color="auto"/>
              <w:right w:val="single" w:sz="8" w:space="0" w:color="auto"/>
            </w:tcBorders>
          </w:tcPr>
          <w:p w:rsidR="005A7A15" w:rsidRPr="003B240A" w:rsidRDefault="005A7A15" w:rsidP="00C73055">
            <w:pPr>
              <w:spacing w:line="240" w:lineRule="auto"/>
              <w:rPr>
                <w:rFonts w:ascii="Arial" w:hAnsi="Arial" w:cs="Arial"/>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A7A15" w:rsidRPr="003B240A" w:rsidRDefault="005A7A15" w:rsidP="00C73055">
            <w:pPr>
              <w:spacing w:line="240" w:lineRule="auto"/>
              <w:rPr>
                <w:rFonts w:ascii="Arial" w:hAnsi="Arial" w:cs="Arial"/>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5A7A15" w:rsidRPr="003B240A" w:rsidRDefault="005A7A15" w:rsidP="00C73055">
            <w:pPr>
              <w:spacing w:line="240" w:lineRule="auto"/>
              <w:rPr>
                <w:rFonts w:ascii="Arial" w:hAnsi="Arial" w:cs="Arial"/>
              </w:rPr>
            </w:pPr>
          </w:p>
        </w:tc>
        <w:tc>
          <w:tcPr>
            <w:tcW w:w="5310" w:type="dxa"/>
            <w:tcBorders>
              <w:top w:val="single" w:sz="8" w:space="0" w:color="auto"/>
              <w:left w:val="single" w:sz="8" w:space="0" w:color="auto"/>
              <w:bottom w:val="single" w:sz="8" w:space="0" w:color="auto"/>
              <w:right w:val="single" w:sz="8" w:space="0" w:color="auto"/>
            </w:tcBorders>
            <w:shd w:val="clear" w:color="auto" w:fill="auto"/>
          </w:tcPr>
          <w:p w:rsidR="005A7A15" w:rsidRPr="003B240A" w:rsidRDefault="005A7A15" w:rsidP="00C73055">
            <w:pPr>
              <w:spacing w:line="240" w:lineRule="auto"/>
              <w:rPr>
                <w:rFonts w:ascii="Arial" w:hAnsi="Arial" w:cs="Arial"/>
              </w:rPr>
            </w:pPr>
          </w:p>
        </w:tc>
      </w:tr>
    </w:tbl>
    <w:p w:rsidR="00DA3CB5" w:rsidRPr="00BF4267" w:rsidRDefault="00DA3CB5" w:rsidP="005669A2">
      <w:pPr>
        <w:spacing w:line="240" w:lineRule="auto"/>
        <w:rPr>
          <w:rFonts w:cs="Arial"/>
        </w:rPr>
      </w:pPr>
    </w:p>
    <w:sectPr w:rsidR="00DA3CB5" w:rsidRPr="00BF4267" w:rsidSect="00093B6F">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DA" w:rsidRDefault="003D5FDA">
      <w:pPr>
        <w:spacing w:after="0" w:line="240" w:lineRule="auto"/>
      </w:pPr>
      <w:r>
        <w:separator/>
      </w:r>
    </w:p>
  </w:endnote>
  <w:endnote w:type="continuationSeparator" w:id="0">
    <w:p w:rsidR="003D5FDA" w:rsidRDefault="003D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505"/>
      <w:docPartObj>
        <w:docPartGallery w:val="Page Numbers (Bottom of Page)"/>
        <w:docPartUnique/>
      </w:docPartObj>
    </w:sdtPr>
    <w:sdtEndPr>
      <w:rPr>
        <w:noProof/>
      </w:rPr>
    </w:sdtEndPr>
    <w:sdtContent>
      <w:p w:rsidR="00E41C49" w:rsidRDefault="00E41C49" w:rsidP="00E41C49">
        <w:pPr>
          <w:pStyle w:val="Footer"/>
          <w:jc w:val="center"/>
          <w:rPr>
            <w:sz w:val="20"/>
          </w:rPr>
        </w:pPr>
        <w:r w:rsidRPr="00044987">
          <w:rPr>
            <w:noProof/>
            <w:sz w:val="32"/>
          </w:rPr>
          <w:drawing>
            <wp:inline distT="0" distB="0" distL="0" distR="0" wp14:anchorId="5D2CAD44" wp14:editId="15FFEFC2">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4D7281" w:rsidRDefault="00341B62"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rsidR="00341B62" w:rsidRPr="00341B62" w:rsidRDefault="004D7281" w:rsidP="00341B62">
        <w:pPr>
          <w:pStyle w:val="Footer"/>
          <w:rPr>
            <w:sz w:val="12"/>
            <w:szCs w:val="12"/>
          </w:rPr>
        </w:pPr>
        <w:r w:rsidRPr="00341B62">
          <w:rPr>
            <w:sz w:val="12"/>
            <w:szCs w:val="12"/>
          </w:rPr>
          <w:t xml:space="preserve"> </w:t>
        </w:r>
      </w:p>
      <w:p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rsidR="000B0ECA" w:rsidRDefault="00E41C49" w:rsidP="00E41C49">
    <w:pPr>
      <w:pStyle w:val="Header"/>
    </w:pPr>
    <w:r>
      <w:t xml:space="preserve"> </w:t>
    </w:r>
    <w:r w:rsidR="003D5FDA">
      <w:fldChar w:fldCharType="begin"/>
    </w:r>
    <w:r w:rsidR="003D5FDA">
      <w:instrText xml:space="preserve"> FILENAME  \* Caps  \* MERGEFORMAT </w:instrText>
    </w:r>
    <w:r w:rsidR="003D5FDA">
      <w:fldChar w:fldCharType="separate"/>
    </w:r>
    <w:r w:rsidR="001F1CEB">
      <w:rPr>
        <w:noProof/>
      </w:rPr>
      <w:t>Interface_Course_Schedule_Template_V5_6-29-2015</w:t>
    </w:r>
    <w:r w:rsidR="003D5FDA">
      <w:rPr>
        <w:noProof/>
      </w:rPr>
      <w:fldChar w:fldCharType="end"/>
    </w:r>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441AC0">
      <w:rPr>
        <w:noProof/>
        <w:szCs w:val="18"/>
      </w:rPr>
      <w:t>3</w:t>
    </w:r>
    <w:r w:rsidR="008E7246" w:rsidRPr="008E724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DA" w:rsidRDefault="003D5FDA">
      <w:pPr>
        <w:spacing w:after="0" w:line="240" w:lineRule="auto"/>
      </w:pPr>
      <w:r>
        <w:separator/>
      </w:r>
    </w:p>
  </w:footnote>
  <w:footnote w:type="continuationSeparator" w:id="0">
    <w:p w:rsidR="003D5FDA" w:rsidRDefault="003D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6D" w:rsidRPr="001B6005" w:rsidRDefault="001B6005" w:rsidP="001B6005">
    <w:pPr>
      <w:spacing w:line="240" w:lineRule="auto"/>
      <w:jc w:val="center"/>
      <w:rPr>
        <w:rFonts w:ascii="Arial" w:hAnsi="Arial" w:cs="Arial"/>
        <w:b/>
        <w:sz w:val="28"/>
      </w:rPr>
    </w:pPr>
    <w:r w:rsidRPr="001B6005">
      <w:rPr>
        <w:rFonts w:ascii="Arial" w:hAnsi="Arial" w:cs="Arial"/>
        <w:b/>
        <w:noProof/>
        <w:sz w:val="28"/>
      </w:rPr>
      <w:drawing>
        <wp:anchor distT="0" distB="0" distL="114300" distR="114300" simplePos="0" relativeHeight="251658240" behindDoc="0" locked="0" layoutInCell="1" allowOverlap="1">
          <wp:simplePos x="0" y="0"/>
          <wp:positionH relativeFrom="column">
            <wp:posOffset>701040</wp:posOffset>
          </wp:positionH>
          <wp:positionV relativeFrom="paragraph">
            <wp:posOffset>-99060</wp:posOffset>
          </wp:positionV>
          <wp:extent cx="558800" cy="558800"/>
          <wp:effectExtent l="0" t="0" r="0" b="0"/>
          <wp:wrapSquare wrapText="bothSides"/>
          <wp:docPr id="2" name="Picture 2"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r w:rsidR="00441AC0">
      <w:rPr>
        <w:rFonts w:ascii="Arial" w:hAnsi="Arial" w:cs="Arial"/>
        <w:b/>
        <w:sz w:val="28"/>
      </w:rPr>
      <w:t>Data Security Course Schedule</w:t>
    </w:r>
  </w:p>
  <w:p w:rsidR="003B596D" w:rsidRDefault="003B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42246"/>
    <w:rsid w:val="00066458"/>
    <w:rsid w:val="0008680F"/>
    <w:rsid w:val="00093B6F"/>
    <w:rsid w:val="00095061"/>
    <w:rsid w:val="000B0ECA"/>
    <w:rsid w:val="000B594C"/>
    <w:rsid w:val="000C511A"/>
    <w:rsid w:val="000F3A8A"/>
    <w:rsid w:val="000F5F29"/>
    <w:rsid w:val="000F74BA"/>
    <w:rsid w:val="00181D8C"/>
    <w:rsid w:val="00190485"/>
    <w:rsid w:val="001937BB"/>
    <w:rsid w:val="001B0772"/>
    <w:rsid w:val="001B6005"/>
    <w:rsid w:val="001F1CEB"/>
    <w:rsid w:val="002028FD"/>
    <w:rsid w:val="00234E01"/>
    <w:rsid w:val="00271750"/>
    <w:rsid w:val="002725A8"/>
    <w:rsid w:val="00285A52"/>
    <w:rsid w:val="002E60C8"/>
    <w:rsid w:val="003407BD"/>
    <w:rsid w:val="00341B62"/>
    <w:rsid w:val="00356DD6"/>
    <w:rsid w:val="003645C5"/>
    <w:rsid w:val="00370793"/>
    <w:rsid w:val="00383F6D"/>
    <w:rsid w:val="003B240A"/>
    <w:rsid w:val="003B3807"/>
    <w:rsid w:val="003B596D"/>
    <w:rsid w:val="003D559B"/>
    <w:rsid w:val="003D5FDA"/>
    <w:rsid w:val="00424553"/>
    <w:rsid w:val="00441AC0"/>
    <w:rsid w:val="004622E2"/>
    <w:rsid w:val="00485279"/>
    <w:rsid w:val="0049270A"/>
    <w:rsid w:val="00494673"/>
    <w:rsid w:val="004B77B1"/>
    <w:rsid w:val="004D7281"/>
    <w:rsid w:val="004D7631"/>
    <w:rsid w:val="00522F9D"/>
    <w:rsid w:val="00524B5D"/>
    <w:rsid w:val="00554BE3"/>
    <w:rsid w:val="005669A2"/>
    <w:rsid w:val="00570601"/>
    <w:rsid w:val="00586E43"/>
    <w:rsid w:val="005A7A15"/>
    <w:rsid w:val="005D2F8A"/>
    <w:rsid w:val="005E0BF2"/>
    <w:rsid w:val="005E17CA"/>
    <w:rsid w:val="005E1F9D"/>
    <w:rsid w:val="00602A86"/>
    <w:rsid w:val="00611F53"/>
    <w:rsid w:val="0061221E"/>
    <w:rsid w:val="0064255C"/>
    <w:rsid w:val="006600E8"/>
    <w:rsid w:val="00684491"/>
    <w:rsid w:val="00686954"/>
    <w:rsid w:val="006D25C1"/>
    <w:rsid w:val="00736486"/>
    <w:rsid w:val="00737727"/>
    <w:rsid w:val="00750C02"/>
    <w:rsid w:val="007526CB"/>
    <w:rsid w:val="007534D1"/>
    <w:rsid w:val="00787D6F"/>
    <w:rsid w:val="007D7A7C"/>
    <w:rsid w:val="007F1528"/>
    <w:rsid w:val="007F42B0"/>
    <w:rsid w:val="008140B9"/>
    <w:rsid w:val="008559EA"/>
    <w:rsid w:val="00857F63"/>
    <w:rsid w:val="00873EB5"/>
    <w:rsid w:val="0087758D"/>
    <w:rsid w:val="008A55AF"/>
    <w:rsid w:val="008B21BE"/>
    <w:rsid w:val="008E29C1"/>
    <w:rsid w:val="008E7246"/>
    <w:rsid w:val="008F1FA8"/>
    <w:rsid w:val="00910489"/>
    <w:rsid w:val="00926BD7"/>
    <w:rsid w:val="00941137"/>
    <w:rsid w:val="0096655A"/>
    <w:rsid w:val="00972FD8"/>
    <w:rsid w:val="00996781"/>
    <w:rsid w:val="009A1C4D"/>
    <w:rsid w:val="009E6820"/>
    <w:rsid w:val="00A1416F"/>
    <w:rsid w:val="00A14382"/>
    <w:rsid w:val="00A425B9"/>
    <w:rsid w:val="00A5062E"/>
    <w:rsid w:val="00A647A5"/>
    <w:rsid w:val="00A76369"/>
    <w:rsid w:val="00A82927"/>
    <w:rsid w:val="00A9488E"/>
    <w:rsid w:val="00AC0D36"/>
    <w:rsid w:val="00AD645B"/>
    <w:rsid w:val="00AD74DC"/>
    <w:rsid w:val="00AE10AB"/>
    <w:rsid w:val="00AE140C"/>
    <w:rsid w:val="00AE14AA"/>
    <w:rsid w:val="00AE3006"/>
    <w:rsid w:val="00AF5DC2"/>
    <w:rsid w:val="00B229E6"/>
    <w:rsid w:val="00B30FE3"/>
    <w:rsid w:val="00B41CAD"/>
    <w:rsid w:val="00B56E93"/>
    <w:rsid w:val="00B61B99"/>
    <w:rsid w:val="00B67783"/>
    <w:rsid w:val="00B76C84"/>
    <w:rsid w:val="00B8693B"/>
    <w:rsid w:val="00B90EBC"/>
    <w:rsid w:val="00B9687B"/>
    <w:rsid w:val="00BA1A8B"/>
    <w:rsid w:val="00BC3E0F"/>
    <w:rsid w:val="00BE0CA8"/>
    <w:rsid w:val="00BE473E"/>
    <w:rsid w:val="00BF2E63"/>
    <w:rsid w:val="00BF4267"/>
    <w:rsid w:val="00C12CC3"/>
    <w:rsid w:val="00C3352E"/>
    <w:rsid w:val="00C5565C"/>
    <w:rsid w:val="00C56453"/>
    <w:rsid w:val="00C75259"/>
    <w:rsid w:val="00C90908"/>
    <w:rsid w:val="00CA05A7"/>
    <w:rsid w:val="00CB5976"/>
    <w:rsid w:val="00CD18B4"/>
    <w:rsid w:val="00D11E3A"/>
    <w:rsid w:val="00D80807"/>
    <w:rsid w:val="00DA3CB5"/>
    <w:rsid w:val="00DA6FAA"/>
    <w:rsid w:val="00DB3BB6"/>
    <w:rsid w:val="00DD3A06"/>
    <w:rsid w:val="00E11145"/>
    <w:rsid w:val="00E17828"/>
    <w:rsid w:val="00E313EF"/>
    <w:rsid w:val="00E36FB5"/>
    <w:rsid w:val="00E41C49"/>
    <w:rsid w:val="00E71833"/>
    <w:rsid w:val="00E959EC"/>
    <w:rsid w:val="00EA00F1"/>
    <w:rsid w:val="00EA7A48"/>
    <w:rsid w:val="00EC5671"/>
    <w:rsid w:val="00F114C3"/>
    <w:rsid w:val="00F5566A"/>
    <w:rsid w:val="00F9119E"/>
    <w:rsid w:val="00F96A7D"/>
    <w:rsid w:val="00FB00D0"/>
    <w:rsid w:val="00FC4C16"/>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C1D7-669B-435B-AB31-6BB3F716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Terri Johnson</cp:lastModifiedBy>
  <cp:revision>9</cp:revision>
  <cp:lastPrinted>2014-10-16T16:10:00Z</cp:lastPrinted>
  <dcterms:created xsi:type="dcterms:W3CDTF">2015-10-24T20:02:00Z</dcterms:created>
  <dcterms:modified xsi:type="dcterms:W3CDTF">2016-03-10T19:18:00Z</dcterms:modified>
</cp:coreProperties>
</file>