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1E0" w:firstRow="1" w:lastRow="1" w:firstColumn="1" w:lastColumn="1" w:noHBand="0" w:noVBand="0"/>
      </w:tblPr>
      <w:tblGrid>
        <w:gridCol w:w="4788"/>
        <w:gridCol w:w="4788"/>
      </w:tblGrid>
      <w:tr w:rsidR="0080779E" w:rsidRPr="00FB6D7F" w:rsidTr="009878EF">
        <w:trPr>
          <w:trHeight w:val="290"/>
        </w:trPr>
        <w:tc>
          <w:tcPr>
            <w:tcW w:w="5760" w:type="dxa"/>
            <w:gridSpan w:val="2"/>
          </w:tcPr>
          <w:p w:rsidR="0080779E" w:rsidRPr="003E00A4" w:rsidRDefault="0080779E" w:rsidP="009878EF">
            <w:pPr>
              <w:jc w:val="center"/>
            </w:pPr>
            <w:r>
              <w:br w:type="page"/>
            </w:r>
          </w:p>
          <w:p w:rsidR="0080779E" w:rsidRPr="00FB6D7F" w:rsidRDefault="0080779E" w:rsidP="009878EF">
            <w:pPr>
              <w:jc w:val="center"/>
              <w:rPr>
                <w:b/>
              </w:rPr>
            </w:pPr>
            <w:r w:rsidRPr="00FB6D7F">
              <w:rPr>
                <w:b/>
              </w:rPr>
              <w:t>Northern Wyoming Community College District</w:t>
            </w:r>
          </w:p>
        </w:tc>
      </w:tr>
      <w:tr w:rsidR="0080779E" w:rsidRPr="00FB6D7F" w:rsidTr="009878EF">
        <w:trPr>
          <w:trHeight w:val="290"/>
        </w:trPr>
        <w:tc>
          <w:tcPr>
            <w:tcW w:w="2880" w:type="dxa"/>
          </w:tcPr>
          <w:p w:rsidR="0080779E" w:rsidRPr="00FB6D7F" w:rsidRDefault="0080779E" w:rsidP="009878EF">
            <w:r w:rsidRPr="00FB6D7F">
              <w:t>Sheridan College</w:t>
            </w:r>
          </w:p>
        </w:tc>
        <w:tc>
          <w:tcPr>
            <w:tcW w:w="2880" w:type="dxa"/>
          </w:tcPr>
          <w:p w:rsidR="0080779E" w:rsidRPr="00FB6D7F" w:rsidRDefault="0080779E" w:rsidP="009878EF">
            <w:pPr>
              <w:tabs>
                <w:tab w:val="right" w:pos="2682"/>
              </w:tabs>
            </w:pPr>
            <w:r w:rsidRPr="00FB6D7F">
              <w:tab/>
              <w:t>Gillette College</w:t>
            </w:r>
          </w:p>
        </w:tc>
      </w:tr>
      <w:tr w:rsidR="0080779E" w:rsidRPr="00FB6D7F" w:rsidTr="009878EF">
        <w:trPr>
          <w:trHeight w:val="269"/>
        </w:trPr>
        <w:tc>
          <w:tcPr>
            <w:tcW w:w="2880" w:type="dxa"/>
          </w:tcPr>
          <w:p w:rsidR="0080779E" w:rsidRPr="00FB6D7F" w:rsidRDefault="0080779E" w:rsidP="009878EF">
            <w:r w:rsidRPr="00FB6D7F">
              <w:t xml:space="preserve">3059 </w:t>
            </w:r>
            <w:proofErr w:type="spellStart"/>
            <w:r w:rsidRPr="00FB6D7F">
              <w:t>Coffeen</w:t>
            </w:r>
            <w:proofErr w:type="spellEnd"/>
            <w:r w:rsidRPr="00FB6D7F">
              <w:t xml:space="preserve"> Avenue</w:t>
            </w:r>
          </w:p>
        </w:tc>
        <w:tc>
          <w:tcPr>
            <w:tcW w:w="2880" w:type="dxa"/>
          </w:tcPr>
          <w:p w:rsidR="0080779E" w:rsidRPr="00FB6D7F" w:rsidRDefault="0080779E" w:rsidP="009878EF">
            <w:pPr>
              <w:tabs>
                <w:tab w:val="right" w:pos="2682"/>
              </w:tabs>
            </w:pPr>
            <w:r w:rsidRPr="00FB6D7F">
              <w:tab/>
              <w:t>300 West Sinclair Street</w:t>
            </w:r>
          </w:p>
        </w:tc>
      </w:tr>
      <w:tr w:rsidR="0080779E" w:rsidRPr="00FB6D7F" w:rsidTr="009878EF">
        <w:trPr>
          <w:trHeight w:val="290"/>
        </w:trPr>
        <w:tc>
          <w:tcPr>
            <w:tcW w:w="2880" w:type="dxa"/>
          </w:tcPr>
          <w:p w:rsidR="0080779E" w:rsidRPr="00FB6D7F" w:rsidRDefault="0080779E" w:rsidP="009878EF">
            <w:r w:rsidRPr="00FB6D7F">
              <w:t>Sheridan, Wyoming 82801</w:t>
            </w:r>
          </w:p>
        </w:tc>
        <w:tc>
          <w:tcPr>
            <w:tcW w:w="2880" w:type="dxa"/>
          </w:tcPr>
          <w:p w:rsidR="0080779E" w:rsidRPr="00FB6D7F" w:rsidRDefault="0080779E" w:rsidP="009878EF">
            <w:pPr>
              <w:tabs>
                <w:tab w:val="right" w:pos="2682"/>
              </w:tabs>
            </w:pPr>
            <w:r w:rsidRPr="00FB6D7F">
              <w:tab/>
              <w:t>Gillette, Wyoming 82718</w:t>
            </w:r>
          </w:p>
        </w:tc>
      </w:tr>
    </w:tbl>
    <w:p w:rsidR="0080779E" w:rsidRPr="004075CB" w:rsidRDefault="0080779E" w:rsidP="0080779E"/>
    <w:p w:rsidR="0080779E" w:rsidRDefault="0080779E" w:rsidP="0080779E">
      <w:pPr>
        <w:jc w:val="center"/>
        <w:rPr>
          <w:b/>
        </w:rPr>
      </w:pPr>
      <w:r w:rsidRPr="004075CB">
        <w:rPr>
          <w:b/>
        </w:rPr>
        <w:t>COMMON COURSE SYLLABUS</w:t>
      </w:r>
    </w:p>
    <w:p w:rsidR="0080779E" w:rsidRPr="004075CB" w:rsidRDefault="0080779E" w:rsidP="0080779E">
      <w:pPr>
        <w:jc w:val="center"/>
        <w:rPr>
          <w:b/>
        </w:rPr>
      </w:pPr>
    </w:p>
    <w:p w:rsidR="0080779E" w:rsidRDefault="0080779E" w:rsidP="0080779E">
      <w:pPr>
        <w:jc w:val="center"/>
      </w:pPr>
      <w:bookmarkStart w:id="0" w:name="_GoBack"/>
      <w:r>
        <w:t>WELD 1980 Welding Co-op</w:t>
      </w:r>
      <w:r w:rsidRPr="00D10039">
        <w:t xml:space="preserve"> </w:t>
      </w:r>
      <w:bookmarkEnd w:id="0"/>
      <w:r w:rsidRPr="00D10039">
        <w:t>(</w:t>
      </w:r>
      <w:r>
        <w:t>1-4</w:t>
      </w:r>
      <w:r w:rsidRPr="00D10039">
        <w:t xml:space="preserve"> credits)</w:t>
      </w:r>
    </w:p>
    <w:p w:rsidR="0080779E" w:rsidRDefault="0080779E" w:rsidP="0080779E">
      <w:pPr>
        <w:jc w:val="center"/>
      </w:pPr>
      <w:r>
        <w:t>Welding Department</w:t>
      </w:r>
    </w:p>
    <w:p w:rsidR="0080779E" w:rsidRPr="00D10039" w:rsidRDefault="0080779E" w:rsidP="0080779E">
      <w:pPr>
        <w:jc w:val="center"/>
      </w:pPr>
      <w:sdt>
        <w:sdtPr>
          <w:alias w:val="Click arrow to choose division"/>
          <w:tag w:val="Click arrow to choose division"/>
          <w:id w:val="23682450"/>
          <w:placeholder>
            <w:docPart w:val="A8F036AE233949F5B16C4171D08C08C6"/>
          </w:placeholder>
          <w:dropDownList>
            <w:listItem w:displayText="Arts, Humanities, and Social Sciences" w:value="Arts, Humanities, and Social Sciences"/>
            <w:listItem w:displayText="Career and Technical Education " w:value="Career and Technical Education "/>
            <w:listItem w:displayText="Science, Math, Agriculture, and Culinary  " w:value="Science, Math, Agriculture, and Culinary  "/>
            <w:listItem w:displayText="Health Sciences and Outdoor Education" w:value="Health Sciences and Outdoor Education"/>
          </w:dropDownList>
        </w:sdtPr>
        <w:sdtContent>
          <w:r>
            <w:t xml:space="preserve">Career and Technical Education </w:t>
          </w:r>
        </w:sdtContent>
      </w:sdt>
      <w:r>
        <w:t xml:space="preserve"> Division</w:t>
      </w:r>
    </w:p>
    <w:p w:rsidR="0080779E" w:rsidRPr="00D10039" w:rsidRDefault="0080779E" w:rsidP="0080779E"/>
    <w:p w:rsidR="0080779E" w:rsidRPr="00C80072" w:rsidRDefault="0080779E" w:rsidP="0080779E">
      <w:pPr>
        <w:jc w:val="right"/>
      </w:pPr>
      <w:r>
        <w:t>Effective Date: Fall 2014</w:t>
      </w:r>
    </w:p>
    <w:p w:rsidR="0080779E" w:rsidRDefault="0080779E" w:rsidP="0080779E"/>
    <w:tbl>
      <w:tblPr>
        <w:tblW w:w="10188" w:type="dxa"/>
        <w:tblLayout w:type="fixed"/>
        <w:tblLook w:val="01E0" w:firstRow="1" w:lastRow="1" w:firstColumn="1" w:lastColumn="1" w:noHBand="0" w:noVBand="0"/>
      </w:tblPr>
      <w:tblGrid>
        <w:gridCol w:w="324"/>
        <w:gridCol w:w="2034"/>
        <w:gridCol w:w="306"/>
        <w:gridCol w:w="6894"/>
        <w:gridCol w:w="630"/>
      </w:tblGrid>
      <w:tr w:rsidR="0080779E" w:rsidRPr="00DC0650" w:rsidTr="009878EF">
        <w:tc>
          <w:tcPr>
            <w:tcW w:w="2358" w:type="dxa"/>
            <w:gridSpan w:val="2"/>
            <w:shd w:val="clear" w:color="auto" w:fill="auto"/>
          </w:tcPr>
          <w:p w:rsidR="0080779E" w:rsidRPr="00DC0650" w:rsidRDefault="0080779E" w:rsidP="009878EF">
            <w:pPr>
              <w:rPr>
                <w:i/>
              </w:rPr>
            </w:pPr>
            <w:r w:rsidRPr="00DC0650">
              <w:rPr>
                <w:i/>
              </w:rPr>
              <w:t>Description</w:t>
            </w:r>
          </w:p>
        </w:tc>
        <w:tc>
          <w:tcPr>
            <w:tcW w:w="7830" w:type="dxa"/>
            <w:gridSpan w:val="3"/>
            <w:shd w:val="clear" w:color="auto" w:fill="auto"/>
          </w:tcPr>
          <w:p w:rsidR="0080779E" w:rsidRPr="00DC0650" w:rsidRDefault="0080779E" w:rsidP="009878EF">
            <w:pPr>
              <w:tabs>
                <w:tab w:val="left" w:pos="612"/>
              </w:tabs>
            </w:pPr>
            <w:r w:rsidRPr="00DC0650">
              <w:t>This course is designed to give students an opportunity to particip</w:t>
            </w:r>
            <w:r>
              <w:t xml:space="preserve">ate in a work experience related to welding and </w:t>
            </w:r>
            <w:r w:rsidRPr="00DC0650">
              <w:rPr>
                <w:rFonts w:cs="Arial"/>
              </w:rPr>
              <w:t>is an introduction to the work-related experience.  It combines related, supervised objectives and qualified employment as arranged by the supervising instructor.  The related objectives portion of this course emphasizes those concepts, skills, and attitudes needed by the individual to handle the duties and responsibilities at the training station and to prepare for advancement t</w:t>
            </w:r>
            <w:r>
              <w:rPr>
                <w:rFonts w:cs="Arial"/>
              </w:rPr>
              <w:t xml:space="preserve">oward the student’s welding </w:t>
            </w:r>
            <w:r w:rsidRPr="00DC0650">
              <w:rPr>
                <w:rFonts w:cs="Arial"/>
              </w:rPr>
              <w:t>objective.</w:t>
            </w:r>
          </w:p>
        </w:tc>
      </w:tr>
      <w:tr w:rsidR="0080779E" w:rsidRPr="00DC0650" w:rsidTr="009878EF">
        <w:tc>
          <w:tcPr>
            <w:tcW w:w="2358" w:type="dxa"/>
            <w:gridSpan w:val="2"/>
            <w:shd w:val="clear" w:color="auto" w:fill="auto"/>
          </w:tcPr>
          <w:p w:rsidR="0080779E" w:rsidRPr="00DC0650" w:rsidRDefault="0080779E" w:rsidP="009878EF">
            <w:pPr>
              <w:rPr>
                <w:i/>
              </w:rPr>
            </w:pPr>
          </w:p>
        </w:tc>
        <w:tc>
          <w:tcPr>
            <w:tcW w:w="7830" w:type="dxa"/>
            <w:gridSpan w:val="3"/>
            <w:shd w:val="clear" w:color="auto" w:fill="auto"/>
          </w:tcPr>
          <w:p w:rsidR="0080779E" w:rsidRPr="00DC0650" w:rsidRDefault="0080779E" w:rsidP="009878EF">
            <w:pPr>
              <w:tabs>
                <w:tab w:val="left" w:pos="612"/>
              </w:tabs>
              <w:ind w:left="612" w:hanging="612"/>
            </w:pPr>
          </w:p>
        </w:tc>
      </w:tr>
      <w:tr w:rsidR="0080779E" w:rsidRPr="00DC0650" w:rsidTr="009878EF">
        <w:trPr>
          <w:trHeight w:val="140"/>
        </w:trPr>
        <w:tc>
          <w:tcPr>
            <w:tcW w:w="2358" w:type="dxa"/>
            <w:gridSpan w:val="2"/>
            <w:shd w:val="clear" w:color="auto" w:fill="auto"/>
          </w:tcPr>
          <w:p w:rsidR="0080779E" w:rsidRPr="00DC0650" w:rsidRDefault="0080779E" w:rsidP="009878EF">
            <w:pPr>
              <w:rPr>
                <w:i/>
              </w:rPr>
            </w:pPr>
            <w:r w:rsidRPr="00DC0650">
              <w:rPr>
                <w:i/>
              </w:rPr>
              <w:t>Prerequisites</w:t>
            </w:r>
          </w:p>
        </w:tc>
        <w:tc>
          <w:tcPr>
            <w:tcW w:w="7830" w:type="dxa"/>
            <w:gridSpan w:val="3"/>
            <w:shd w:val="clear" w:color="auto" w:fill="auto"/>
          </w:tcPr>
          <w:p w:rsidR="0080779E" w:rsidRPr="00DC0650" w:rsidRDefault="0080779E" w:rsidP="009878EF">
            <w:pPr>
              <w:tabs>
                <w:tab w:val="left" w:pos="612"/>
              </w:tabs>
            </w:pPr>
            <w:r>
              <w:t>WELD 1755 Shielded Metal Arc Welding, WELD 1773 Gas Metal Arc Welding and WELD 1555 Welding Safety</w:t>
            </w:r>
          </w:p>
        </w:tc>
      </w:tr>
      <w:tr w:rsidR="0080779E" w:rsidRPr="00DC0650" w:rsidTr="009878EF">
        <w:trPr>
          <w:trHeight w:val="140"/>
        </w:trPr>
        <w:tc>
          <w:tcPr>
            <w:tcW w:w="2358" w:type="dxa"/>
            <w:gridSpan w:val="2"/>
            <w:shd w:val="clear" w:color="auto" w:fill="auto"/>
          </w:tcPr>
          <w:p w:rsidR="0080779E" w:rsidRPr="00DC0650" w:rsidRDefault="0080779E" w:rsidP="009878EF">
            <w:pPr>
              <w:rPr>
                <w:i/>
              </w:rPr>
            </w:pPr>
          </w:p>
        </w:tc>
        <w:tc>
          <w:tcPr>
            <w:tcW w:w="7830" w:type="dxa"/>
            <w:gridSpan w:val="3"/>
            <w:shd w:val="clear" w:color="auto" w:fill="auto"/>
          </w:tcPr>
          <w:p w:rsidR="0080779E" w:rsidRPr="00DC0650" w:rsidRDefault="0080779E" w:rsidP="009878EF">
            <w:pPr>
              <w:tabs>
                <w:tab w:val="left" w:pos="612"/>
              </w:tabs>
              <w:ind w:left="612" w:hanging="612"/>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Co-requisites</w:t>
            </w:r>
          </w:p>
        </w:tc>
        <w:tc>
          <w:tcPr>
            <w:tcW w:w="7830" w:type="dxa"/>
            <w:gridSpan w:val="3"/>
            <w:shd w:val="clear" w:color="auto" w:fill="auto"/>
          </w:tcPr>
          <w:p w:rsidR="0080779E" w:rsidRPr="00DC0650" w:rsidRDefault="0080779E" w:rsidP="009878EF">
            <w:pPr>
              <w:tabs>
                <w:tab w:val="left" w:pos="972"/>
              </w:tabs>
            </w:pPr>
            <w:r w:rsidRPr="00DC0650">
              <w:t>None</w:t>
            </w: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p>
        </w:tc>
        <w:tc>
          <w:tcPr>
            <w:tcW w:w="7830" w:type="dxa"/>
            <w:gridSpan w:val="3"/>
            <w:shd w:val="clear" w:color="auto" w:fill="auto"/>
          </w:tcPr>
          <w:p w:rsidR="0080779E" w:rsidRPr="00DC0650" w:rsidRDefault="0080779E" w:rsidP="009878EF">
            <w:pPr>
              <w:tabs>
                <w:tab w:val="left" w:pos="972"/>
              </w:tabs>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 xml:space="preserve">Purpose </w:t>
            </w:r>
            <w:r w:rsidRPr="00DC0650">
              <w:rPr>
                <w:i/>
                <w:sz w:val="18"/>
                <w:szCs w:val="18"/>
              </w:rPr>
              <w:t>(including the degree requirement fulfilled)</w:t>
            </w:r>
          </w:p>
        </w:tc>
        <w:tc>
          <w:tcPr>
            <w:tcW w:w="7830" w:type="dxa"/>
            <w:gridSpan w:val="3"/>
            <w:shd w:val="clear" w:color="auto" w:fill="auto"/>
          </w:tcPr>
          <w:p w:rsidR="0080779E" w:rsidRPr="00DC0650" w:rsidRDefault="0080779E" w:rsidP="009878EF">
            <w:pPr>
              <w:tabs>
                <w:tab w:val="left" w:pos="972"/>
              </w:tabs>
            </w:pPr>
            <w:r>
              <w:t>WELD 1980 Welding Co-op is an elective credit opportunity for students in the Welding AAS program.</w:t>
            </w:r>
          </w:p>
        </w:tc>
      </w:tr>
      <w:tr w:rsidR="0080779E" w:rsidRPr="00DC0650" w:rsidTr="009878EF">
        <w:trPr>
          <w:trHeight w:val="360"/>
        </w:trPr>
        <w:tc>
          <w:tcPr>
            <w:tcW w:w="2358" w:type="dxa"/>
            <w:gridSpan w:val="2"/>
            <w:shd w:val="clear" w:color="auto" w:fill="auto"/>
          </w:tcPr>
          <w:p w:rsidR="0080779E" w:rsidRPr="00DC0650" w:rsidRDefault="0080779E" w:rsidP="009878EF">
            <w:pPr>
              <w:tabs>
                <w:tab w:val="left" w:pos="972"/>
              </w:tabs>
              <w:rPr>
                <w:i/>
              </w:rPr>
            </w:pPr>
          </w:p>
        </w:tc>
        <w:tc>
          <w:tcPr>
            <w:tcW w:w="7830" w:type="dxa"/>
            <w:gridSpan w:val="3"/>
            <w:shd w:val="clear" w:color="auto" w:fill="auto"/>
          </w:tcPr>
          <w:p w:rsidR="0080779E" w:rsidRPr="00DC0650" w:rsidRDefault="0080779E" w:rsidP="009878EF">
            <w:pPr>
              <w:tabs>
                <w:tab w:val="left" w:pos="972"/>
              </w:tabs>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Course Format</w:t>
            </w:r>
          </w:p>
        </w:tc>
        <w:tc>
          <w:tcPr>
            <w:tcW w:w="7830" w:type="dxa"/>
            <w:gridSpan w:val="3"/>
            <w:shd w:val="clear" w:color="auto" w:fill="auto"/>
          </w:tcPr>
          <w:p w:rsidR="0080779E" w:rsidRPr="00DC0650" w:rsidRDefault="0080779E" w:rsidP="009878EF">
            <w:pPr>
              <w:tabs>
                <w:tab w:val="left" w:pos="972"/>
              </w:tabs>
            </w:pPr>
            <w:r>
              <w:t>Co-op</w:t>
            </w: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p>
        </w:tc>
        <w:tc>
          <w:tcPr>
            <w:tcW w:w="7830" w:type="dxa"/>
            <w:gridSpan w:val="3"/>
            <w:shd w:val="clear" w:color="auto" w:fill="auto"/>
          </w:tcPr>
          <w:p w:rsidR="0080779E" w:rsidRPr="00DC0650" w:rsidRDefault="0080779E" w:rsidP="009878EF">
            <w:pPr>
              <w:tabs>
                <w:tab w:val="left" w:pos="972"/>
              </w:tabs>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 xml:space="preserve">Grading </w:t>
            </w:r>
            <w:r w:rsidRPr="00DC0650">
              <w:rPr>
                <w:i/>
                <w:sz w:val="21"/>
                <w:szCs w:val="21"/>
              </w:rPr>
              <w:t>(Letter or SU)</w:t>
            </w:r>
          </w:p>
        </w:tc>
        <w:tc>
          <w:tcPr>
            <w:tcW w:w="7830" w:type="dxa"/>
            <w:gridSpan w:val="3"/>
            <w:shd w:val="clear" w:color="auto" w:fill="auto"/>
          </w:tcPr>
          <w:p w:rsidR="0080779E" w:rsidRPr="00DC0650" w:rsidRDefault="0080779E" w:rsidP="009878EF">
            <w:pPr>
              <w:tabs>
                <w:tab w:val="left" w:pos="972"/>
              </w:tabs>
            </w:pPr>
            <w:r w:rsidRPr="00DC0650">
              <w:t>Letter</w:t>
            </w:r>
          </w:p>
        </w:tc>
      </w:tr>
      <w:tr w:rsidR="0080779E" w:rsidRPr="00DC0650" w:rsidTr="009878EF">
        <w:trPr>
          <w:trHeight w:val="140"/>
        </w:trPr>
        <w:tc>
          <w:tcPr>
            <w:tcW w:w="2358" w:type="dxa"/>
            <w:gridSpan w:val="2"/>
            <w:shd w:val="clear" w:color="auto" w:fill="auto"/>
          </w:tcPr>
          <w:p w:rsidR="0080779E" w:rsidRDefault="0080779E" w:rsidP="009878EF">
            <w:pPr>
              <w:tabs>
                <w:tab w:val="left" w:pos="972"/>
              </w:tabs>
              <w:rPr>
                <w:i/>
              </w:rPr>
            </w:pPr>
          </w:p>
          <w:p w:rsidR="0080779E" w:rsidRPr="00DC0650" w:rsidRDefault="0080779E" w:rsidP="009878EF">
            <w:pPr>
              <w:tabs>
                <w:tab w:val="left" w:pos="972"/>
              </w:tabs>
              <w:rPr>
                <w:i/>
              </w:rPr>
            </w:pPr>
            <w:r w:rsidRPr="00803B94">
              <w:rPr>
                <w:i/>
              </w:rPr>
              <w:t>Program Outcome(s)</w:t>
            </w:r>
          </w:p>
        </w:tc>
        <w:tc>
          <w:tcPr>
            <w:tcW w:w="7830" w:type="dxa"/>
            <w:gridSpan w:val="3"/>
            <w:shd w:val="clear" w:color="auto" w:fill="auto"/>
          </w:tcPr>
          <w:p w:rsidR="0080779E" w:rsidRDefault="0080779E" w:rsidP="009878EF">
            <w:pPr>
              <w:tabs>
                <w:tab w:val="left" w:pos="432"/>
                <w:tab w:val="left" w:pos="972"/>
              </w:tabs>
            </w:pPr>
            <w:r>
              <w:t>Upon completion of WELD 1980 Welding Co-op</w:t>
            </w:r>
            <w:r w:rsidRPr="00803B94">
              <w:t>, the student will:</w:t>
            </w:r>
            <w:r>
              <w:t xml:space="preserve"> </w:t>
            </w:r>
          </w:p>
          <w:p w:rsidR="0080779E" w:rsidRDefault="0080779E" w:rsidP="0080779E">
            <w:pPr>
              <w:pStyle w:val="ListParagraph"/>
              <w:numPr>
                <w:ilvl w:val="0"/>
                <w:numId w:val="3"/>
              </w:numPr>
              <w:tabs>
                <w:tab w:val="left" w:pos="972"/>
              </w:tabs>
            </w:pPr>
            <w:r w:rsidRPr="00652CE2">
              <w:t>Perform quality welds and cuts to industry standards</w:t>
            </w:r>
            <w:r>
              <w:t>.</w:t>
            </w:r>
          </w:p>
          <w:p w:rsidR="0080779E" w:rsidRDefault="0080779E" w:rsidP="0080779E">
            <w:pPr>
              <w:pStyle w:val="ListParagraph"/>
              <w:numPr>
                <w:ilvl w:val="0"/>
                <w:numId w:val="3"/>
              </w:numPr>
              <w:tabs>
                <w:tab w:val="left" w:pos="972"/>
              </w:tabs>
            </w:pPr>
            <w:r>
              <w:t>Apply communication skills.</w:t>
            </w:r>
          </w:p>
          <w:p w:rsidR="0080779E" w:rsidRPr="00DC0650" w:rsidRDefault="0080779E" w:rsidP="0080779E">
            <w:pPr>
              <w:pStyle w:val="ListParagraph"/>
              <w:numPr>
                <w:ilvl w:val="0"/>
                <w:numId w:val="3"/>
              </w:numPr>
              <w:tabs>
                <w:tab w:val="left" w:pos="972"/>
              </w:tabs>
            </w:pPr>
            <w:r w:rsidRPr="00652CE2">
              <w:t>Apply principles of welding</w:t>
            </w:r>
            <w:r>
              <w:t>.</w:t>
            </w: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 xml:space="preserve">Minimum Student </w:t>
            </w:r>
            <w:r>
              <w:rPr>
                <w:i/>
              </w:rPr>
              <w:t>Competencies</w:t>
            </w:r>
          </w:p>
        </w:tc>
        <w:tc>
          <w:tcPr>
            <w:tcW w:w="7830" w:type="dxa"/>
            <w:gridSpan w:val="3"/>
            <w:shd w:val="clear" w:color="auto" w:fill="auto"/>
          </w:tcPr>
          <w:p w:rsidR="0080779E" w:rsidRPr="00DC0650" w:rsidRDefault="0080779E" w:rsidP="009878EF">
            <w:pPr>
              <w:tabs>
                <w:tab w:val="left" w:pos="432"/>
                <w:tab w:val="left" w:pos="972"/>
              </w:tabs>
            </w:pPr>
            <w:r w:rsidRPr="00DC0650">
              <w:t xml:space="preserve">Upon completion of </w:t>
            </w:r>
            <w:r>
              <w:t xml:space="preserve">WELD 1980 Welding </w:t>
            </w:r>
            <w:r w:rsidRPr="00DC0650">
              <w:t>Co-op, the student will:</w:t>
            </w:r>
          </w:p>
          <w:p w:rsidR="0080779E" w:rsidRPr="00DC0650" w:rsidRDefault="0080779E" w:rsidP="0080779E">
            <w:pPr>
              <w:keepLines/>
              <w:numPr>
                <w:ilvl w:val="0"/>
                <w:numId w:val="2"/>
              </w:numPr>
              <w:tabs>
                <w:tab w:val="left" w:pos="360"/>
                <w:tab w:val="left" w:pos="2160"/>
                <w:tab w:val="left" w:pos="2970"/>
                <w:tab w:val="left" w:pos="3060"/>
              </w:tabs>
              <w:ind w:left="0" w:firstLine="0"/>
              <w:rPr>
                <w:rFonts w:cs="Arial"/>
              </w:rPr>
            </w:pPr>
            <w:r w:rsidRPr="00DC0650">
              <w:rPr>
                <w:rFonts w:cs="Arial"/>
              </w:rPr>
              <w:t>Experience a job performance evaluation.</w:t>
            </w:r>
          </w:p>
          <w:p w:rsidR="0080779E" w:rsidRPr="00DC0650" w:rsidRDefault="0080779E" w:rsidP="009878EF">
            <w:pPr>
              <w:keepLines/>
              <w:tabs>
                <w:tab w:val="left" w:pos="360"/>
                <w:tab w:val="left" w:pos="2160"/>
                <w:tab w:val="left" w:pos="2970"/>
                <w:tab w:val="left" w:pos="3060"/>
              </w:tabs>
              <w:rPr>
                <w:rFonts w:cs="Arial"/>
              </w:rPr>
            </w:pPr>
            <w:r w:rsidRPr="00DC0650">
              <w:rPr>
                <w:rFonts w:cs="Arial"/>
              </w:rPr>
              <w:t>2.</w:t>
            </w:r>
            <w:r w:rsidRPr="00DC0650">
              <w:rPr>
                <w:rFonts w:cs="Arial"/>
              </w:rPr>
              <w:tab/>
              <w:t>Complete an on-the-job journal.</w:t>
            </w:r>
          </w:p>
          <w:p w:rsidR="0080779E" w:rsidRPr="00DC0650" w:rsidRDefault="0080779E" w:rsidP="009878EF">
            <w:pPr>
              <w:keepLines/>
              <w:tabs>
                <w:tab w:val="left" w:pos="360"/>
                <w:tab w:val="left" w:pos="2160"/>
                <w:tab w:val="left" w:pos="2970"/>
                <w:tab w:val="left" w:pos="3060"/>
              </w:tabs>
              <w:rPr>
                <w:rFonts w:cs="Arial"/>
              </w:rPr>
            </w:pPr>
            <w:r w:rsidRPr="00DC0650">
              <w:rPr>
                <w:rFonts w:cs="Arial"/>
              </w:rPr>
              <w:t>3.</w:t>
            </w:r>
            <w:r w:rsidRPr="00DC0650">
              <w:rPr>
                <w:rFonts w:cs="Arial"/>
              </w:rPr>
              <w:tab/>
              <w:t>Apply classroom knowledge in a real-life work setting.</w:t>
            </w:r>
          </w:p>
          <w:p w:rsidR="0080779E" w:rsidRPr="00DC0650" w:rsidRDefault="0080779E" w:rsidP="009878EF">
            <w:pPr>
              <w:keepLines/>
              <w:tabs>
                <w:tab w:val="left" w:pos="360"/>
                <w:tab w:val="left" w:pos="2160"/>
                <w:tab w:val="left" w:pos="2970"/>
                <w:tab w:val="left" w:pos="3060"/>
              </w:tabs>
              <w:rPr>
                <w:rFonts w:cs="Arial"/>
              </w:rPr>
            </w:pPr>
            <w:r w:rsidRPr="00DC0650">
              <w:rPr>
                <w:rFonts w:cs="Arial"/>
              </w:rPr>
              <w:t>4.</w:t>
            </w:r>
            <w:r w:rsidRPr="00DC0650">
              <w:rPr>
                <w:rFonts w:cs="Arial"/>
              </w:rPr>
              <w:tab/>
              <w:t>Use appropriate human relations skills.</w:t>
            </w:r>
          </w:p>
          <w:p w:rsidR="0080779E" w:rsidRPr="00DC0650" w:rsidRDefault="0080779E" w:rsidP="009878EF">
            <w:pPr>
              <w:tabs>
                <w:tab w:val="left" w:pos="360"/>
                <w:tab w:val="left" w:pos="432"/>
                <w:tab w:val="left" w:pos="972"/>
              </w:tabs>
            </w:pPr>
            <w:r w:rsidRPr="00DC0650">
              <w:rPr>
                <w:rFonts w:cs="Arial"/>
              </w:rPr>
              <w:t>5.</w:t>
            </w:r>
            <w:r w:rsidRPr="00DC0650">
              <w:rPr>
                <w:rFonts w:cs="Arial"/>
              </w:rPr>
              <w:tab/>
              <w:t>Meet specific competencies as listed by the employer.</w:t>
            </w: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p>
        </w:tc>
        <w:tc>
          <w:tcPr>
            <w:tcW w:w="7830" w:type="dxa"/>
            <w:gridSpan w:val="3"/>
            <w:shd w:val="clear" w:color="auto" w:fill="auto"/>
          </w:tcPr>
          <w:p w:rsidR="0080779E" w:rsidRPr="00DC0650" w:rsidRDefault="0080779E" w:rsidP="009878EF">
            <w:pPr>
              <w:tabs>
                <w:tab w:val="left" w:pos="972"/>
              </w:tabs>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t>Texts/Materials</w:t>
            </w:r>
          </w:p>
        </w:tc>
        <w:tc>
          <w:tcPr>
            <w:tcW w:w="7830" w:type="dxa"/>
            <w:gridSpan w:val="3"/>
            <w:shd w:val="clear" w:color="auto" w:fill="auto"/>
          </w:tcPr>
          <w:p w:rsidR="0080779E" w:rsidRPr="00DC0650" w:rsidRDefault="0080779E" w:rsidP="009878EF">
            <w:pPr>
              <w:tabs>
                <w:tab w:val="left" w:pos="972"/>
              </w:tabs>
            </w:pPr>
            <w:r w:rsidRPr="00DC0650">
              <w:t>Texts and/or materials are selected by individual instructors.</w:t>
            </w: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p>
        </w:tc>
        <w:tc>
          <w:tcPr>
            <w:tcW w:w="7830" w:type="dxa"/>
            <w:gridSpan w:val="3"/>
            <w:shd w:val="clear" w:color="auto" w:fill="auto"/>
          </w:tcPr>
          <w:p w:rsidR="0080779E" w:rsidRPr="00DC0650" w:rsidRDefault="0080779E" w:rsidP="009878EF">
            <w:pPr>
              <w:tabs>
                <w:tab w:val="left" w:pos="972"/>
              </w:tabs>
            </w:pPr>
          </w:p>
        </w:tc>
      </w:tr>
      <w:tr w:rsidR="0080779E" w:rsidRPr="00DC0650" w:rsidTr="009878EF">
        <w:trPr>
          <w:trHeight w:val="140"/>
        </w:trPr>
        <w:tc>
          <w:tcPr>
            <w:tcW w:w="2358" w:type="dxa"/>
            <w:gridSpan w:val="2"/>
            <w:shd w:val="clear" w:color="auto" w:fill="auto"/>
          </w:tcPr>
          <w:p w:rsidR="0080779E" w:rsidRPr="00DC0650" w:rsidRDefault="0080779E" w:rsidP="009878EF">
            <w:pPr>
              <w:tabs>
                <w:tab w:val="left" w:pos="972"/>
              </w:tabs>
              <w:rPr>
                <w:i/>
              </w:rPr>
            </w:pPr>
            <w:r w:rsidRPr="00DC0650">
              <w:rPr>
                <w:i/>
              </w:rPr>
              <w:lastRenderedPageBreak/>
              <w:t>Minimum Course Requirements</w:t>
            </w:r>
          </w:p>
        </w:tc>
        <w:tc>
          <w:tcPr>
            <w:tcW w:w="7830" w:type="dxa"/>
            <w:gridSpan w:val="3"/>
            <w:shd w:val="clear" w:color="auto" w:fill="auto"/>
          </w:tcPr>
          <w:p w:rsidR="0080779E" w:rsidRPr="00DC0650" w:rsidRDefault="0080779E" w:rsidP="0080779E">
            <w:pPr>
              <w:keepLines/>
              <w:numPr>
                <w:ilvl w:val="0"/>
                <w:numId w:val="1"/>
              </w:numPr>
              <w:tabs>
                <w:tab w:val="clear" w:pos="720"/>
                <w:tab w:val="left" w:pos="360"/>
                <w:tab w:val="num" w:pos="432"/>
                <w:tab w:val="left" w:pos="2160"/>
                <w:tab w:val="left" w:pos="2970"/>
                <w:tab w:val="left" w:pos="3060"/>
              </w:tabs>
              <w:ind w:left="342" w:hanging="342"/>
              <w:rPr>
                <w:rFonts w:cs="Arial"/>
                <w:u w:val="single"/>
              </w:rPr>
            </w:pPr>
            <w:r w:rsidRPr="00DC0650">
              <w:rPr>
                <w:rFonts w:cs="Arial"/>
              </w:rPr>
              <w:t>Complete an application, resume, and interview with</w:t>
            </w:r>
            <w:r>
              <w:rPr>
                <w:rFonts w:cs="Arial"/>
              </w:rPr>
              <w:t xml:space="preserve"> review by work site supervisor.</w:t>
            </w:r>
          </w:p>
          <w:p w:rsidR="0080779E" w:rsidRPr="00DC0650" w:rsidRDefault="0080779E" w:rsidP="0080779E">
            <w:pPr>
              <w:keepLines/>
              <w:numPr>
                <w:ilvl w:val="0"/>
                <w:numId w:val="1"/>
              </w:numPr>
              <w:tabs>
                <w:tab w:val="clear" w:pos="720"/>
                <w:tab w:val="left" w:pos="360"/>
                <w:tab w:val="num" w:pos="432"/>
                <w:tab w:val="left" w:pos="2160"/>
                <w:tab w:val="left" w:pos="2970"/>
                <w:tab w:val="left" w:pos="3060"/>
              </w:tabs>
              <w:ind w:left="342" w:hanging="342"/>
              <w:rPr>
                <w:rFonts w:cs="Arial"/>
              </w:rPr>
            </w:pPr>
            <w:r w:rsidRPr="00DC0650">
              <w:rPr>
                <w:rFonts w:cs="Arial"/>
              </w:rPr>
              <w:t>Complete 70 hours of work experience for each hour of credit, verified by time sheets submitted to the instructor and signed by the site supervisor.</w:t>
            </w:r>
          </w:p>
          <w:p w:rsidR="0080779E" w:rsidRPr="00F241CC" w:rsidRDefault="0080779E" w:rsidP="0080779E">
            <w:pPr>
              <w:numPr>
                <w:ilvl w:val="0"/>
                <w:numId w:val="1"/>
              </w:numPr>
              <w:tabs>
                <w:tab w:val="clear" w:pos="720"/>
                <w:tab w:val="num" w:pos="342"/>
                <w:tab w:val="left" w:pos="972"/>
              </w:tabs>
              <w:ind w:left="342" w:hanging="342"/>
            </w:pPr>
            <w:r w:rsidRPr="00DC0650">
              <w:rPr>
                <w:rFonts w:cs="Arial"/>
              </w:rPr>
              <w:t>Make entries in a daily journal indicating thoughts and feelings about what he/she participated in that day.  This should include new skills, positive and negative experiences, likes and dislikes of the position and/or organization, or unique experiences.</w:t>
            </w:r>
          </w:p>
          <w:p w:rsidR="0080779E" w:rsidRPr="00DC0650" w:rsidRDefault="0080779E" w:rsidP="0080779E">
            <w:pPr>
              <w:numPr>
                <w:ilvl w:val="0"/>
                <w:numId w:val="1"/>
              </w:numPr>
              <w:tabs>
                <w:tab w:val="clear" w:pos="720"/>
                <w:tab w:val="num" w:pos="342"/>
                <w:tab w:val="left" w:pos="972"/>
              </w:tabs>
              <w:ind w:left="342" w:hanging="342"/>
            </w:pPr>
            <w:r>
              <w:rPr>
                <w:rFonts w:cs="Arial"/>
              </w:rPr>
              <w:t>Complete with a minimum of 70%.</w:t>
            </w:r>
          </w:p>
        </w:tc>
      </w:tr>
      <w:tr w:rsidR="0080779E" w:rsidRPr="00FB6D7F" w:rsidTr="009878EF">
        <w:tblPrEx>
          <w:jc w:val="center"/>
        </w:tblPrEx>
        <w:trPr>
          <w:gridBefore w:val="1"/>
          <w:gridAfter w:val="1"/>
          <w:wBefore w:w="324" w:type="dxa"/>
          <w:wAfter w:w="630" w:type="dxa"/>
          <w:trHeight w:val="140"/>
          <w:jc w:val="center"/>
        </w:trPr>
        <w:tc>
          <w:tcPr>
            <w:tcW w:w="2340" w:type="dxa"/>
            <w:gridSpan w:val="2"/>
          </w:tcPr>
          <w:p w:rsidR="0080779E" w:rsidRDefault="0080779E" w:rsidP="009878EF">
            <w:pPr>
              <w:rPr>
                <w:i/>
              </w:rPr>
            </w:pPr>
          </w:p>
          <w:p w:rsidR="0080779E" w:rsidRPr="00FB6D7F" w:rsidRDefault="0080779E" w:rsidP="009878EF">
            <w:pPr>
              <w:rPr>
                <w:i/>
              </w:rPr>
            </w:pPr>
          </w:p>
        </w:tc>
        <w:tc>
          <w:tcPr>
            <w:tcW w:w="6894" w:type="dxa"/>
          </w:tcPr>
          <w:p w:rsidR="0080779E" w:rsidRPr="00FB6D7F" w:rsidRDefault="0080779E" w:rsidP="009878EF">
            <w:pPr>
              <w:tabs>
                <w:tab w:val="left" w:pos="432"/>
                <w:tab w:val="left" w:pos="972"/>
              </w:tabs>
              <w:ind w:left="360"/>
            </w:pPr>
          </w:p>
        </w:tc>
      </w:tr>
      <w:tr w:rsidR="0080779E" w:rsidRPr="00FB6D7F" w:rsidTr="009878EF">
        <w:tblPrEx>
          <w:jc w:val="center"/>
        </w:tblPrEx>
        <w:trPr>
          <w:gridBefore w:val="1"/>
          <w:gridAfter w:val="1"/>
          <w:wBefore w:w="324" w:type="dxa"/>
          <w:wAfter w:w="630" w:type="dxa"/>
          <w:trHeight w:val="140"/>
          <w:jc w:val="center"/>
        </w:trPr>
        <w:tc>
          <w:tcPr>
            <w:tcW w:w="2340" w:type="dxa"/>
            <w:gridSpan w:val="2"/>
          </w:tcPr>
          <w:p w:rsidR="0080779E" w:rsidRPr="00FB6D7F" w:rsidRDefault="0080779E" w:rsidP="009878EF">
            <w:pPr>
              <w:tabs>
                <w:tab w:val="left" w:pos="972"/>
              </w:tabs>
              <w:rPr>
                <w:i/>
              </w:rPr>
            </w:pPr>
            <w:r w:rsidRPr="00FB6D7F">
              <w:rPr>
                <w:i/>
              </w:rPr>
              <w:t>Academic Honesty Statement</w:t>
            </w:r>
          </w:p>
        </w:tc>
        <w:tc>
          <w:tcPr>
            <w:tcW w:w="6894" w:type="dxa"/>
          </w:tcPr>
          <w:p w:rsidR="0080779E" w:rsidRPr="00FB6D7F" w:rsidRDefault="0080779E" w:rsidP="009878EF">
            <w:pPr>
              <w:tabs>
                <w:tab w:val="left" w:pos="432"/>
                <w:tab w:val="left" w:pos="972"/>
              </w:tabs>
            </w:pPr>
            <w:r w:rsidRPr="00FB6D7F">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80779E" w:rsidRPr="00FB6D7F" w:rsidTr="009878EF">
        <w:tblPrEx>
          <w:jc w:val="center"/>
        </w:tblPrEx>
        <w:trPr>
          <w:gridBefore w:val="1"/>
          <w:gridAfter w:val="1"/>
          <w:wBefore w:w="324" w:type="dxa"/>
          <w:wAfter w:w="630" w:type="dxa"/>
          <w:trHeight w:val="140"/>
          <w:jc w:val="center"/>
        </w:trPr>
        <w:tc>
          <w:tcPr>
            <w:tcW w:w="2340" w:type="dxa"/>
            <w:gridSpan w:val="2"/>
          </w:tcPr>
          <w:p w:rsidR="0080779E" w:rsidRPr="00FB6D7F" w:rsidRDefault="0080779E" w:rsidP="009878EF">
            <w:pPr>
              <w:tabs>
                <w:tab w:val="left" w:pos="972"/>
              </w:tabs>
              <w:rPr>
                <w:i/>
              </w:rPr>
            </w:pPr>
          </w:p>
        </w:tc>
        <w:tc>
          <w:tcPr>
            <w:tcW w:w="6894" w:type="dxa"/>
          </w:tcPr>
          <w:p w:rsidR="0080779E" w:rsidRPr="00FB6D7F" w:rsidRDefault="0080779E" w:rsidP="009878EF">
            <w:pPr>
              <w:tabs>
                <w:tab w:val="left" w:pos="432"/>
                <w:tab w:val="left" w:pos="972"/>
              </w:tabs>
              <w:ind w:left="360"/>
            </w:pPr>
          </w:p>
        </w:tc>
      </w:tr>
      <w:tr w:rsidR="0080779E" w:rsidRPr="00FB6D7F" w:rsidTr="009878EF">
        <w:tblPrEx>
          <w:jc w:val="center"/>
        </w:tblPrEx>
        <w:trPr>
          <w:gridBefore w:val="1"/>
          <w:gridAfter w:val="1"/>
          <w:wBefore w:w="324" w:type="dxa"/>
          <w:wAfter w:w="630" w:type="dxa"/>
          <w:trHeight w:val="140"/>
          <w:jc w:val="center"/>
        </w:trPr>
        <w:tc>
          <w:tcPr>
            <w:tcW w:w="2340" w:type="dxa"/>
            <w:gridSpan w:val="2"/>
          </w:tcPr>
          <w:p w:rsidR="0080779E" w:rsidRPr="00FB6D7F" w:rsidRDefault="0080779E" w:rsidP="009878EF">
            <w:pPr>
              <w:tabs>
                <w:tab w:val="left" w:pos="972"/>
              </w:tabs>
              <w:rPr>
                <w:i/>
              </w:rPr>
            </w:pPr>
            <w:r w:rsidRPr="00FB6D7F">
              <w:rPr>
                <w:i/>
              </w:rPr>
              <w:t>Disability Statement</w:t>
            </w:r>
          </w:p>
        </w:tc>
        <w:tc>
          <w:tcPr>
            <w:tcW w:w="6894" w:type="dxa"/>
          </w:tcPr>
          <w:p w:rsidR="0080779E" w:rsidRPr="00FB6D7F" w:rsidRDefault="0080779E" w:rsidP="009878EF">
            <w:r w:rsidRPr="006749EB">
              <w:rPr>
                <w:bCs/>
              </w:rPr>
              <w:t xml:space="preserve">Students with disabilities who believe they may need accommodations in this class must contact the disabilities services coordinator on their campus as soon as possible to </w:t>
            </w:r>
            <w:r>
              <w:rPr>
                <w:bCs/>
              </w:rPr>
              <w:t>request</w:t>
            </w:r>
            <w:r w:rsidRPr="006749EB">
              <w:rPr>
                <w:bCs/>
              </w:rPr>
              <w:t xml:space="preserve"> such accommodations.</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21F9"/>
    <w:multiLevelType w:val="hybridMultilevel"/>
    <w:tmpl w:val="19EA8CC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8574FB9"/>
    <w:multiLevelType w:val="hybridMultilevel"/>
    <w:tmpl w:val="2BFE0D88"/>
    <w:lvl w:ilvl="0" w:tplc="0409000F">
      <w:start w:val="1"/>
      <w:numFmt w:val="decimal"/>
      <w:lvlText w:val="%1."/>
      <w:lvlJc w:val="left"/>
      <w:pPr>
        <w:tabs>
          <w:tab w:val="num" w:pos="720"/>
        </w:tabs>
        <w:ind w:left="720" w:hanging="360"/>
      </w:pPr>
    </w:lvl>
    <w:lvl w:ilvl="1" w:tplc="D69E1E7C">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7501C3"/>
    <w:multiLevelType w:val="hybridMultilevel"/>
    <w:tmpl w:val="77CE7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9E"/>
    <w:rsid w:val="002E3D69"/>
    <w:rsid w:val="0080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0238-18E0-4050-9094-A5A13337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036AE233949F5B16C4171D08C08C6"/>
        <w:category>
          <w:name w:val="General"/>
          <w:gallery w:val="placeholder"/>
        </w:category>
        <w:types>
          <w:type w:val="bbPlcHdr"/>
        </w:types>
        <w:behaviors>
          <w:behavior w:val="content"/>
        </w:behaviors>
        <w:guid w:val="{27A4C581-16B2-4562-BBD7-C2E3FB5D8433}"/>
      </w:docPartPr>
      <w:docPartBody>
        <w:p w:rsidR="00000000" w:rsidRDefault="00BE09A7" w:rsidP="00BE09A7">
          <w:pPr>
            <w:pStyle w:val="A8F036AE233949F5B16C4171D08C08C6"/>
          </w:pPr>
          <w:r w:rsidRPr="001054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A7"/>
    <w:rsid w:val="006F2894"/>
    <w:rsid w:val="00BE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9A7"/>
  </w:style>
  <w:style w:type="paragraph" w:customStyle="1" w:styleId="A8F036AE233949F5B16C4171D08C08C6">
    <w:name w:val="A8F036AE233949F5B16C4171D08C08C6"/>
    <w:rsid w:val="00BE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2015-05-21T19:48:00Z</dcterms:created>
  <dcterms:modified xsi:type="dcterms:W3CDTF">2015-05-21T19:48:00Z</dcterms:modified>
</cp:coreProperties>
</file>