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0FC27" w14:textId="1390BCDE" w:rsidR="00E018B1" w:rsidRDefault="00E018B1" w:rsidP="00E018B1">
      <w:pPr>
        <w:pStyle w:val="Title"/>
        <w:jc w:val="center"/>
      </w:pPr>
      <w:bookmarkStart w:id="0" w:name="_GoBack"/>
      <w:bookmarkEnd w:id="0"/>
      <w:r w:rsidRPr="00324F01">
        <w:t>KanTRAIN Advanced Manufacturing</w:t>
      </w:r>
    </w:p>
    <w:p w14:paraId="1137F1A0" w14:textId="2D50EA15" w:rsidR="00344E79" w:rsidRDefault="00324F01" w:rsidP="00E018B1">
      <w:pPr>
        <w:pStyle w:val="Subtitle"/>
        <w:jc w:val="center"/>
      </w:pPr>
      <w:r w:rsidRPr="00324F01">
        <w:t>Flint Hills Technical College</w:t>
      </w:r>
    </w:p>
    <w:p w14:paraId="4D4B32CD" w14:textId="591B3DC5" w:rsidR="00324F01" w:rsidRDefault="00324F01" w:rsidP="00E018B1">
      <w:pPr>
        <w:pStyle w:val="Heading1"/>
      </w:pPr>
      <w:r w:rsidRPr="00324F01">
        <w:t>Program: Welding Technology</w:t>
      </w:r>
      <w:r w:rsidR="00773DE6">
        <w:t xml:space="preserve"> Career Pathway</w:t>
      </w:r>
    </w:p>
    <w:p w14:paraId="4A90FF73" w14:textId="34DFD57A" w:rsidR="00E018B1" w:rsidRDefault="006C1F24" w:rsidP="00E018B1">
      <w:r>
        <w:t>Th</w:t>
      </w:r>
      <w:r w:rsidR="00773DE6">
        <w:t xml:space="preserve">e welding program at Flint Hills Technical College has two entry points and three exit points. The final </w:t>
      </w:r>
      <w:r w:rsidR="00E018B1">
        <w:t>e</w:t>
      </w:r>
      <w:r w:rsidR="00E018B1" w:rsidRPr="00E018B1">
        <w:t xml:space="preserve">xit point </w:t>
      </w:r>
      <w:r w:rsidR="00773DE6">
        <w:t xml:space="preserve">is at the </w:t>
      </w:r>
      <w:r w:rsidR="00E018B1" w:rsidRPr="00E018B1">
        <w:t>A</w:t>
      </w:r>
      <w:r w:rsidR="00E018B1">
        <w:t xml:space="preserve">ssociate of </w:t>
      </w:r>
      <w:r w:rsidR="00E018B1" w:rsidRPr="00E018B1">
        <w:t>A</w:t>
      </w:r>
      <w:r w:rsidR="00E018B1">
        <w:t xml:space="preserve">pplied </w:t>
      </w:r>
      <w:r w:rsidR="00E018B1" w:rsidRPr="00E018B1">
        <w:t>S</w:t>
      </w:r>
      <w:r w:rsidR="00E018B1">
        <w:t>cience (AAS)</w:t>
      </w:r>
      <w:r w:rsidR="00E018B1" w:rsidRPr="00E018B1">
        <w:t xml:space="preserve"> </w:t>
      </w:r>
      <w:r w:rsidR="00D32222">
        <w:t>d</w:t>
      </w:r>
      <w:r w:rsidR="00E018B1" w:rsidRPr="00E018B1">
        <w:t>egree</w:t>
      </w:r>
      <w:r w:rsidR="00773DE6">
        <w:t xml:space="preserve"> level.</w:t>
      </w:r>
      <w:r w:rsidR="00217C48">
        <w:t xml:space="preserve"> </w:t>
      </w:r>
      <w:r w:rsidR="00773DE6">
        <w:t xml:space="preserve">Students can exit to the workforce </w:t>
      </w:r>
      <w:r w:rsidR="00773DE6" w:rsidRPr="00E018B1">
        <w:t>or</w:t>
      </w:r>
      <w:r w:rsidR="00E018B1" w:rsidRPr="00E018B1">
        <w:t xml:space="preserve"> transfer to a </w:t>
      </w:r>
      <w:r w:rsidR="00D32222">
        <w:t>4</w:t>
      </w:r>
      <w:r w:rsidR="00E018B1" w:rsidRPr="00E018B1">
        <w:t xml:space="preserve">-year </w:t>
      </w:r>
      <w:r w:rsidR="00D32222">
        <w:t>u</w:t>
      </w:r>
      <w:r w:rsidR="00E018B1" w:rsidRPr="00E018B1">
        <w:t>niversity for a B</w:t>
      </w:r>
      <w:r w:rsidR="00E018B1">
        <w:t>achelor of Science (BS)</w:t>
      </w:r>
      <w:r w:rsidR="00D32222">
        <w:t xml:space="preserve"> degree</w:t>
      </w:r>
      <w:r w:rsidR="00E018B1" w:rsidRPr="00E018B1">
        <w:t xml:space="preserve"> </w:t>
      </w:r>
      <w:r w:rsidR="00E018B1">
        <w:t xml:space="preserve">or Bachelor of Applied Science (BAS) </w:t>
      </w:r>
      <w:r w:rsidR="00E018B1" w:rsidRPr="00E018B1">
        <w:t>degree</w:t>
      </w:r>
      <w:r w:rsidR="00E018B1">
        <w:t xml:space="preserve">. </w:t>
      </w:r>
    </w:p>
    <w:p w14:paraId="3BE6017F" w14:textId="1AF638D7" w:rsidR="00E018B1" w:rsidRDefault="00E018B1" w:rsidP="00E018B1">
      <w:pPr>
        <w:pStyle w:val="ListParagraph"/>
        <w:numPr>
          <w:ilvl w:val="0"/>
          <w:numId w:val="1"/>
        </w:numPr>
        <w:spacing w:after="0"/>
        <w:rPr>
          <w:rFonts w:ascii="Calibri" w:eastAsia="Times New Roman" w:hAnsi="Calibri" w:cs="Calibri"/>
          <w:b/>
          <w:bCs/>
          <w:color w:val="000000"/>
        </w:rPr>
      </w:pPr>
      <w:r w:rsidRPr="00E018B1">
        <w:rPr>
          <w:rFonts w:ascii="Calibri" w:eastAsia="Times New Roman" w:hAnsi="Calibri" w:cs="Calibri"/>
          <w:b/>
          <w:bCs/>
          <w:color w:val="000000"/>
        </w:rPr>
        <w:t xml:space="preserve">Participant enters the program to obtain a Basic Welding </w:t>
      </w:r>
      <w:r w:rsidR="009E5A18">
        <w:rPr>
          <w:rFonts w:ascii="Calibri" w:eastAsia="Times New Roman" w:hAnsi="Calibri" w:cs="Calibri"/>
          <w:b/>
          <w:bCs/>
          <w:color w:val="000000"/>
        </w:rPr>
        <w:t>c</w:t>
      </w:r>
      <w:r w:rsidRPr="00E018B1">
        <w:rPr>
          <w:rFonts w:ascii="Calibri" w:eastAsia="Times New Roman" w:hAnsi="Calibri" w:cs="Calibri"/>
          <w:b/>
          <w:bCs/>
          <w:color w:val="000000"/>
        </w:rPr>
        <w:t xml:space="preserve">ertificate of </w:t>
      </w:r>
      <w:r w:rsidR="009E5A18">
        <w:rPr>
          <w:rFonts w:ascii="Calibri" w:eastAsia="Times New Roman" w:hAnsi="Calibri" w:cs="Calibri"/>
          <w:b/>
          <w:bCs/>
          <w:color w:val="000000"/>
        </w:rPr>
        <w:t>c</w:t>
      </w:r>
      <w:r w:rsidRPr="00E018B1">
        <w:rPr>
          <w:rFonts w:ascii="Calibri" w:eastAsia="Times New Roman" w:hAnsi="Calibri" w:cs="Calibri"/>
          <w:b/>
          <w:bCs/>
          <w:color w:val="000000"/>
        </w:rPr>
        <w:t>ompletion</w:t>
      </w:r>
      <w:r w:rsidR="000A34DF">
        <w:rPr>
          <w:rFonts w:ascii="Calibri" w:eastAsia="Times New Roman" w:hAnsi="Calibri" w:cs="Calibri"/>
          <w:b/>
          <w:bCs/>
          <w:color w:val="000000"/>
        </w:rPr>
        <w:t>.</w:t>
      </w:r>
      <w:r w:rsidRPr="00E018B1">
        <w:rPr>
          <w:rFonts w:ascii="Calibri" w:eastAsia="Times New Roman" w:hAnsi="Calibri" w:cs="Calibri"/>
          <w:b/>
          <w:bCs/>
          <w:color w:val="000000"/>
        </w:rPr>
        <w:t xml:space="preserve"> </w:t>
      </w:r>
    </w:p>
    <w:p w14:paraId="75D696B1" w14:textId="77777777" w:rsidR="00AE6D5A" w:rsidRPr="00AE6D5A" w:rsidRDefault="00AE6D5A" w:rsidP="00AE6D5A">
      <w:pPr>
        <w:pStyle w:val="ListParagraph"/>
        <w:numPr>
          <w:ilvl w:val="1"/>
          <w:numId w:val="1"/>
        </w:numPr>
      </w:pPr>
      <w:r w:rsidRPr="00AE6D5A">
        <w:t>Exit point with Certificate of Completion or continue in a technology certificate program</w:t>
      </w:r>
    </w:p>
    <w:p w14:paraId="38DD0CE1" w14:textId="5D435B6D" w:rsidR="00E018B1" w:rsidRPr="00E018B1" w:rsidRDefault="00E018B1" w:rsidP="00AE6D5A">
      <w:pPr>
        <w:pStyle w:val="Heading2"/>
        <w:rPr>
          <w:rFonts w:eastAsia="Times New Roman"/>
        </w:rPr>
      </w:pPr>
      <w:r>
        <w:rPr>
          <w:rFonts w:eastAsia="Times New Roman"/>
        </w:rPr>
        <w:t>Certificate of Completion</w:t>
      </w:r>
    </w:p>
    <w:tbl>
      <w:tblPr>
        <w:tblW w:w="6300" w:type="dxa"/>
        <w:tblInd w:w="-5" w:type="dxa"/>
        <w:tblLook w:val="04A0" w:firstRow="1" w:lastRow="0" w:firstColumn="1" w:lastColumn="0" w:noHBand="0" w:noVBand="1"/>
      </w:tblPr>
      <w:tblGrid>
        <w:gridCol w:w="5040"/>
        <w:gridCol w:w="1260"/>
      </w:tblGrid>
      <w:tr w:rsidR="008D3AA3" w:rsidRPr="00E018B1" w14:paraId="6280DD40" w14:textId="77777777" w:rsidTr="00C13586">
        <w:trPr>
          <w:cantSplit/>
          <w:trHeight w:val="312"/>
          <w:tblHead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0C428" w14:textId="68497CF7" w:rsidR="008D3AA3" w:rsidRPr="00E018B1" w:rsidRDefault="008D3AA3" w:rsidP="008D3AA3">
            <w:pPr>
              <w:spacing w:after="0"/>
              <w:rPr>
                <w:rFonts w:ascii="Calibri" w:eastAsia="Times New Roman" w:hAnsi="Calibri" w:cs="Calibri"/>
                <w:color w:val="000000"/>
              </w:rPr>
            </w:pPr>
            <w:r w:rsidRPr="00E018B1">
              <w:rPr>
                <w:rFonts w:ascii="Calibri" w:eastAsia="Times New Roman" w:hAnsi="Calibri" w:cs="Calibri"/>
                <w:b/>
                <w:color w:val="000000"/>
              </w:rPr>
              <w:t>Course</w:t>
            </w:r>
          </w:p>
        </w:tc>
        <w:tc>
          <w:tcPr>
            <w:tcW w:w="1260" w:type="dxa"/>
            <w:tcBorders>
              <w:top w:val="single" w:sz="4" w:space="0" w:color="auto"/>
              <w:left w:val="nil"/>
              <w:bottom w:val="single" w:sz="4" w:space="0" w:color="auto"/>
              <w:right w:val="single" w:sz="4" w:space="0" w:color="auto"/>
            </w:tcBorders>
            <w:shd w:val="clear" w:color="auto" w:fill="auto"/>
            <w:vAlign w:val="center"/>
          </w:tcPr>
          <w:p w14:paraId="5AC213DD" w14:textId="664C0E82" w:rsidR="008D3AA3" w:rsidRPr="00E018B1" w:rsidRDefault="008D3AA3" w:rsidP="008D3AA3">
            <w:pPr>
              <w:spacing w:after="0"/>
              <w:jc w:val="center"/>
              <w:rPr>
                <w:rFonts w:ascii="Calibri" w:eastAsia="Times New Roman" w:hAnsi="Calibri" w:cs="Calibri"/>
                <w:color w:val="000000"/>
              </w:rPr>
            </w:pPr>
            <w:r w:rsidRPr="00E018B1">
              <w:rPr>
                <w:rFonts w:ascii="Calibri" w:eastAsia="Times New Roman" w:hAnsi="Calibri" w:cs="Calibri"/>
                <w:b/>
                <w:color w:val="000000"/>
              </w:rPr>
              <w:t>Credit hour</w:t>
            </w:r>
          </w:p>
        </w:tc>
      </w:tr>
      <w:tr w:rsidR="00E018B1" w:rsidRPr="00E018B1" w14:paraId="4C58CCBA" w14:textId="77777777" w:rsidTr="00C13586">
        <w:trPr>
          <w:cantSplit/>
          <w:trHeight w:val="31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5259E" w14:textId="77777777" w:rsidR="00E018B1" w:rsidRPr="00E018B1" w:rsidRDefault="00E018B1" w:rsidP="00E018B1">
            <w:pPr>
              <w:spacing w:after="0"/>
              <w:rPr>
                <w:rFonts w:ascii="Calibri" w:eastAsia="Times New Roman" w:hAnsi="Calibri" w:cs="Calibri"/>
                <w:color w:val="000000"/>
              </w:rPr>
            </w:pPr>
            <w:r w:rsidRPr="00E018B1">
              <w:rPr>
                <w:rFonts w:ascii="Calibri" w:eastAsia="Times New Roman" w:hAnsi="Calibri" w:cs="Calibri"/>
                <w:color w:val="000000"/>
              </w:rPr>
              <w:t>TCH 231 Introduction to Welding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9311E00" w14:textId="77777777" w:rsidR="00E018B1" w:rsidRPr="00E018B1" w:rsidRDefault="00E018B1" w:rsidP="00E018B1">
            <w:pPr>
              <w:spacing w:after="0"/>
              <w:jc w:val="center"/>
              <w:rPr>
                <w:rFonts w:ascii="Calibri" w:eastAsia="Times New Roman" w:hAnsi="Calibri" w:cs="Calibri"/>
                <w:color w:val="000000"/>
              </w:rPr>
            </w:pPr>
            <w:r w:rsidRPr="00E018B1">
              <w:rPr>
                <w:rFonts w:ascii="Calibri" w:eastAsia="Times New Roman" w:hAnsi="Calibri" w:cs="Calibri"/>
                <w:color w:val="000000"/>
              </w:rPr>
              <w:t>1</w:t>
            </w:r>
          </w:p>
        </w:tc>
      </w:tr>
    </w:tbl>
    <w:p w14:paraId="1B2560DE" w14:textId="77777777" w:rsidR="00E018B1" w:rsidRDefault="00E018B1" w:rsidP="00E018B1">
      <w:pPr>
        <w:pStyle w:val="ListParagraph"/>
        <w:rPr>
          <w:b/>
        </w:rPr>
      </w:pPr>
    </w:p>
    <w:p w14:paraId="7828AF60" w14:textId="618A4B15" w:rsidR="00E018B1" w:rsidRDefault="00E018B1" w:rsidP="00E018B1">
      <w:pPr>
        <w:pStyle w:val="ListParagraph"/>
        <w:numPr>
          <w:ilvl w:val="0"/>
          <w:numId w:val="1"/>
        </w:numPr>
        <w:spacing w:after="0"/>
        <w:rPr>
          <w:rFonts w:ascii="Calibri" w:eastAsia="Times New Roman" w:hAnsi="Calibri" w:cs="Calibri"/>
          <w:b/>
          <w:bCs/>
          <w:color w:val="000000"/>
        </w:rPr>
      </w:pPr>
      <w:r w:rsidRPr="00E018B1">
        <w:rPr>
          <w:rFonts w:ascii="Calibri" w:eastAsia="Times New Roman" w:hAnsi="Calibri" w:cs="Calibri"/>
          <w:b/>
          <w:bCs/>
          <w:color w:val="000000"/>
        </w:rPr>
        <w:t xml:space="preserve">Participant enters the program to obtain a Welding Technology </w:t>
      </w:r>
      <w:r w:rsidR="009E5A18">
        <w:rPr>
          <w:rFonts w:ascii="Calibri" w:eastAsia="Times New Roman" w:hAnsi="Calibri" w:cs="Calibri"/>
          <w:b/>
          <w:bCs/>
          <w:color w:val="000000"/>
        </w:rPr>
        <w:t>c</w:t>
      </w:r>
      <w:r w:rsidR="009E5A18" w:rsidRPr="00E018B1">
        <w:rPr>
          <w:rFonts w:ascii="Calibri" w:eastAsia="Times New Roman" w:hAnsi="Calibri" w:cs="Calibri"/>
          <w:b/>
          <w:bCs/>
          <w:color w:val="000000"/>
        </w:rPr>
        <w:t xml:space="preserve">ertificate </w:t>
      </w:r>
      <w:r w:rsidRPr="00E018B1">
        <w:rPr>
          <w:rFonts w:ascii="Calibri" w:eastAsia="Times New Roman" w:hAnsi="Calibri" w:cs="Calibri"/>
          <w:b/>
          <w:bCs/>
          <w:color w:val="000000"/>
        </w:rPr>
        <w:t xml:space="preserve">or AAS </w:t>
      </w:r>
      <w:r w:rsidR="009E5A18">
        <w:rPr>
          <w:rFonts w:ascii="Calibri" w:eastAsia="Times New Roman" w:hAnsi="Calibri" w:cs="Calibri"/>
          <w:b/>
          <w:bCs/>
          <w:color w:val="000000"/>
        </w:rPr>
        <w:t>d</w:t>
      </w:r>
      <w:r w:rsidR="009E5A18" w:rsidRPr="00E018B1">
        <w:rPr>
          <w:rFonts w:ascii="Calibri" w:eastAsia="Times New Roman" w:hAnsi="Calibri" w:cs="Calibri"/>
          <w:b/>
          <w:bCs/>
          <w:color w:val="000000"/>
        </w:rPr>
        <w:t>egree</w:t>
      </w:r>
    </w:p>
    <w:p w14:paraId="5918E438" w14:textId="116F48F6" w:rsidR="00AE6D5A" w:rsidRPr="00AE6D5A" w:rsidRDefault="00AE6D5A" w:rsidP="00AE6D5A">
      <w:pPr>
        <w:pStyle w:val="ListParagraph"/>
        <w:numPr>
          <w:ilvl w:val="1"/>
          <w:numId w:val="1"/>
        </w:numPr>
        <w:spacing w:after="0"/>
        <w:rPr>
          <w:rFonts w:ascii="Calibri" w:eastAsia="Times New Roman" w:hAnsi="Calibri" w:cs="Calibri"/>
          <w:b/>
          <w:bCs/>
          <w:color w:val="000000"/>
        </w:rPr>
      </w:pPr>
      <w:r w:rsidRPr="00AE6D5A">
        <w:rPr>
          <w:rFonts w:ascii="Calibri" w:eastAsia="Times New Roman" w:hAnsi="Calibri" w:cs="Calibri"/>
          <w:b/>
          <w:bCs/>
          <w:color w:val="000000"/>
        </w:rPr>
        <w:t xml:space="preserve">Exits with a Welding </w:t>
      </w:r>
      <w:r w:rsidR="009E5A18">
        <w:rPr>
          <w:rFonts w:ascii="Calibri" w:eastAsia="Times New Roman" w:hAnsi="Calibri" w:cs="Calibri"/>
          <w:b/>
          <w:bCs/>
          <w:color w:val="000000"/>
        </w:rPr>
        <w:t>c</w:t>
      </w:r>
      <w:r w:rsidR="009E5A18" w:rsidRPr="00AE6D5A">
        <w:rPr>
          <w:rFonts w:ascii="Calibri" w:eastAsia="Times New Roman" w:hAnsi="Calibri" w:cs="Calibri"/>
          <w:b/>
          <w:bCs/>
          <w:color w:val="000000"/>
        </w:rPr>
        <w:t>ertificate</w:t>
      </w:r>
      <w:r w:rsidR="000A34DF">
        <w:rPr>
          <w:rFonts w:ascii="Calibri" w:eastAsia="Times New Roman" w:hAnsi="Calibri" w:cs="Calibri"/>
          <w:b/>
          <w:bCs/>
          <w:color w:val="000000"/>
        </w:rPr>
        <w:t>.</w:t>
      </w:r>
    </w:p>
    <w:p w14:paraId="6D008ECE" w14:textId="63AD8064" w:rsidR="00E018B1" w:rsidRDefault="00AE6D5A" w:rsidP="00AE6D5A">
      <w:pPr>
        <w:pStyle w:val="Heading2"/>
      </w:pPr>
      <w:r w:rsidRPr="00AE6D5A">
        <w:t>Welding Technology Certificate (Cert B) - 31 Credit Hours</w:t>
      </w:r>
    </w:p>
    <w:tbl>
      <w:tblPr>
        <w:tblW w:w="6565" w:type="dxa"/>
        <w:tblLook w:val="04A0" w:firstRow="1" w:lastRow="0" w:firstColumn="1" w:lastColumn="0" w:noHBand="0" w:noVBand="1"/>
      </w:tblPr>
      <w:tblGrid>
        <w:gridCol w:w="5035"/>
        <w:gridCol w:w="1530"/>
      </w:tblGrid>
      <w:tr w:rsidR="008D3AA3" w:rsidRPr="00AE6D5A" w14:paraId="7549C755" w14:textId="77777777" w:rsidTr="00C13586">
        <w:trPr>
          <w:cantSplit/>
          <w:trHeight w:val="312"/>
          <w:tblHeader/>
        </w:trPr>
        <w:tc>
          <w:tcPr>
            <w:tcW w:w="5035" w:type="dxa"/>
            <w:tcBorders>
              <w:top w:val="single" w:sz="4" w:space="0" w:color="auto"/>
              <w:left w:val="single" w:sz="4" w:space="0" w:color="auto"/>
              <w:bottom w:val="single" w:sz="4" w:space="0" w:color="auto"/>
              <w:right w:val="single" w:sz="4" w:space="0" w:color="auto"/>
            </w:tcBorders>
            <w:shd w:val="clear" w:color="000000" w:fill="FFFFFF"/>
            <w:vAlign w:val="center"/>
          </w:tcPr>
          <w:p w14:paraId="20D77690" w14:textId="332BD917" w:rsidR="008D3AA3" w:rsidRPr="00AE6D5A" w:rsidRDefault="008D3AA3" w:rsidP="008D3AA3">
            <w:pPr>
              <w:spacing w:after="0"/>
              <w:rPr>
                <w:rFonts w:ascii="Calibri" w:eastAsia="Times New Roman" w:hAnsi="Calibri" w:cs="Calibri"/>
                <w:color w:val="000000"/>
              </w:rPr>
            </w:pPr>
            <w:r w:rsidRPr="00E018B1">
              <w:rPr>
                <w:rFonts w:ascii="Calibri" w:eastAsia="Times New Roman" w:hAnsi="Calibri" w:cs="Calibri"/>
                <w:b/>
                <w:color w:val="000000"/>
              </w:rPr>
              <w:t>Course</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04EC38C0" w14:textId="4E6BD1A4" w:rsidR="008D3AA3" w:rsidRPr="00AE6D5A" w:rsidRDefault="008D3AA3" w:rsidP="008D3AA3">
            <w:pPr>
              <w:spacing w:after="0"/>
              <w:jc w:val="center"/>
              <w:rPr>
                <w:rFonts w:ascii="Calibri" w:eastAsia="Times New Roman" w:hAnsi="Calibri" w:cs="Calibri"/>
                <w:color w:val="000000"/>
              </w:rPr>
            </w:pPr>
            <w:r w:rsidRPr="00E018B1">
              <w:rPr>
                <w:rFonts w:ascii="Calibri" w:eastAsia="Times New Roman" w:hAnsi="Calibri" w:cs="Calibri"/>
                <w:b/>
                <w:color w:val="000000"/>
              </w:rPr>
              <w:t>Credit hour</w:t>
            </w:r>
            <w:r w:rsidR="00D32222">
              <w:rPr>
                <w:rFonts w:ascii="Calibri" w:eastAsia="Times New Roman" w:hAnsi="Calibri" w:cs="Calibri"/>
                <w:b/>
                <w:color w:val="000000"/>
              </w:rPr>
              <w:t>(s)</w:t>
            </w:r>
          </w:p>
        </w:tc>
      </w:tr>
      <w:tr w:rsidR="00AE6D5A" w:rsidRPr="00AE6D5A" w14:paraId="41CFCE85" w14:textId="77777777" w:rsidTr="00C13586">
        <w:trPr>
          <w:cantSplit/>
          <w:trHeight w:val="312"/>
        </w:trPr>
        <w:tc>
          <w:tcPr>
            <w:tcW w:w="5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B2204A" w14:textId="77777777" w:rsidR="00AE6D5A" w:rsidRPr="00AE6D5A" w:rsidRDefault="00AE6D5A" w:rsidP="00AE6D5A">
            <w:pPr>
              <w:spacing w:after="0"/>
              <w:rPr>
                <w:rFonts w:ascii="Calibri" w:eastAsia="Times New Roman" w:hAnsi="Calibri" w:cs="Calibri"/>
                <w:color w:val="000000"/>
              </w:rPr>
            </w:pPr>
            <w:r w:rsidRPr="00AE6D5A">
              <w:rPr>
                <w:rFonts w:ascii="Calibri" w:eastAsia="Times New Roman" w:hAnsi="Calibri" w:cs="Calibri"/>
                <w:color w:val="000000"/>
              </w:rPr>
              <w:t xml:space="preserve">WLD 114 GMAW - Advanced </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5C8DAA6C" w14:textId="77777777" w:rsidR="00AE6D5A" w:rsidRPr="00AE6D5A" w:rsidRDefault="00AE6D5A" w:rsidP="00AE6D5A">
            <w:pPr>
              <w:spacing w:after="0"/>
              <w:jc w:val="center"/>
              <w:rPr>
                <w:rFonts w:ascii="Calibri" w:eastAsia="Times New Roman" w:hAnsi="Calibri" w:cs="Calibri"/>
                <w:color w:val="000000"/>
              </w:rPr>
            </w:pPr>
            <w:r w:rsidRPr="00AE6D5A">
              <w:rPr>
                <w:rFonts w:ascii="Calibri" w:eastAsia="Times New Roman" w:hAnsi="Calibri" w:cs="Calibri"/>
                <w:color w:val="000000"/>
              </w:rPr>
              <w:t>4</w:t>
            </w:r>
          </w:p>
        </w:tc>
      </w:tr>
      <w:tr w:rsidR="00AE6D5A" w:rsidRPr="00AE6D5A" w14:paraId="5242744C"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5C32A3A0" w14:textId="77777777" w:rsidR="00AE6D5A" w:rsidRPr="00AE6D5A" w:rsidRDefault="00AE6D5A" w:rsidP="00AE6D5A">
            <w:pPr>
              <w:spacing w:after="0"/>
              <w:rPr>
                <w:rFonts w:ascii="Calibri" w:eastAsia="Times New Roman" w:hAnsi="Calibri" w:cs="Calibri"/>
                <w:color w:val="000000"/>
              </w:rPr>
            </w:pPr>
            <w:r w:rsidRPr="00AE6D5A">
              <w:rPr>
                <w:rFonts w:ascii="Calibri" w:eastAsia="Times New Roman" w:hAnsi="Calibri" w:cs="Calibri"/>
                <w:color w:val="000000"/>
              </w:rPr>
              <w:t>WLD 113 SMAW Pre-Pipe</w:t>
            </w:r>
          </w:p>
        </w:tc>
        <w:tc>
          <w:tcPr>
            <w:tcW w:w="1530" w:type="dxa"/>
            <w:tcBorders>
              <w:top w:val="nil"/>
              <w:left w:val="nil"/>
              <w:bottom w:val="single" w:sz="4" w:space="0" w:color="auto"/>
              <w:right w:val="single" w:sz="4" w:space="0" w:color="auto"/>
            </w:tcBorders>
            <w:shd w:val="clear" w:color="000000" w:fill="FFFFFF"/>
            <w:vAlign w:val="center"/>
            <w:hideMark/>
          </w:tcPr>
          <w:p w14:paraId="1DBC0CC4" w14:textId="77777777" w:rsidR="00AE6D5A" w:rsidRPr="00AE6D5A" w:rsidRDefault="00AE6D5A" w:rsidP="00AE6D5A">
            <w:pPr>
              <w:spacing w:after="0"/>
              <w:jc w:val="center"/>
              <w:rPr>
                <w:rFonts w:ascii="Calibri" w:eastAsia="Times New Roman" w:hAnsi="Calibri" w:cs="Calibri"/>
                <w:color w:val="000000"/>
              </w:rPr>
            </w:pPr>
            <w:r w:rsidRPr="00AE6D5A">
              <w:rPr>
                <w:rFonts w:ascii="Calibri" w:eastAsia="Times New Roman" w:hAnsi="Calibri" w:cs="Calibri"/>
                <w:color w:val="000000"/>
              </w:rPr>
              <w:t>4</w:t>
            </w:r>
          </w:p>
        </w:tc>
      </w:tr>
      <w:tr w:rsidR="00AE6D5A" w:rsidRPr="00AE6D5A" w14:paraId="30B6D435"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5A74712F" w14:textId="77777777" w:rsidR="00AE6D5A" w:rsidRPr="00AE6D5A" w:rsidRDefault="00AE6D5A" w:rsidP="00AE6D5A">
            <w:pPr>
              <w:spacing w:after="0"/>
              <w:rPr>
                <w:rFonts w:ascii="Calibri" w:eastAsia="Times New Roman" w:hAnsi="Calibri" w:cs="Calibri"/>
                <w:color w:val="000000"/>
              </w:rPr>
            </w:pPr>
            <w:r w:rsidRPr="00AE6D5A">
              <w:rPr>
                <w:rFonts w:ascii="Calibri" w:eastAsia="Times New Roman" w:hAnsi="Calibri" w:cs="Calibri"/>
                <w:color w:val="000000"/>
              </w:rPr>
              <w:t>WLD 106 Flux Cored Arc Welding</w:t>
            </w:r>
          </w:p>
        </w:tc>
        <w:tc>
          <w:tcPr>
            <w:tcW w:w="1530" w:type="dxa"/>
            <w:tcBorders>
              <w:top w:val="nil"/>
              <w:left w:val="nil"/>
              <w:bottom w:val="single" w:sz="4" w:space="0" w:color="auto"/>
              <w:right w:val="single" w:sz="4" w:space="0" w:color="auto"/>
            </w:tcBorders>
            <w:shd w:val="clear" w:color="000000" w:fill="FFFFFF"/>
            <w:vAlign w:val="center"/>
            <w:hideMark/>
          </w:tcPr>
          <w:p w14:paraId="4026EF4B" w14:textId="77777777" w:rsidR="00AE6D5A" w:rsidRPr="00AE6D5A" w:rsidRDefault="00AE6D5A" w:rsidP="00AE6D5A">
            <w:pPr>
              <w:spacing w:after="0"/>
              <w:jc w:val="center"/>
              <w:rPr>
                <w:rFonts w:ascii="Calibri" w:eastAsia="Times New Roman" w:hAnsi="Calibri" w:cs="Calibri"/>
                <w:color w:val="000000"/>
              </w:rPr>
            </w:pPr>
            <w:r w:rsidRPr="00AE6D5A">
              <w:rPr>
                <w:rFonts w:ascii="Calibri" w:eastAsia="Times New Roman" w:hAnsi="Calibri" w:cs="Calibri"/>
                <w:color w:val="000000"/>
              </w:rPr>
              <w:t>3</w:t>
            </w:r>
          </w:p>
        </w:tc>
      </w:tr>
      <w:tr w:rsidR="00AE6D5A" w:rsidRPr="00AE6D5A" w14:paraId="65B782E5"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70F7C56D" w14:textId="77777777" w:rsidR="00AE6D5A" w:rsidRPr="00AE6D5A" w:rsidRDefault="00AE6D5A" w:rsidP="00AE6D5A">
            <w:pPr>
              <w:spacing w:after="0"/>
              <w:rPr>
                <w:rFonts w:ascii="Calibri" w:eastAsia="Times New Roman" w:hAnsi="Calibri" w:cs="Calibri"/>
                <w:color w:val="000000"/>
              </w:rPr>
            </w:pPr>
            <w:r w:rsidRPr="00AE6D5A">
              <w:rPr>
                <w:rFonts w:ascii="Calibri" w:eastAsia="Times New Roman" w:hAnsi="Calibri" w:cs="Calibri"/>
                <w:color w:val="000000"/>
              </w:rPr>
              <w:t>WLD 112 Destructive Testing Methods</w:t>
            </w:r>
          </w:p>
        </w:tc>
        <w:tc>
          <w:tcPr>
            <w:tcW w:w="1530" w:type="dxa"/>
            <w:tcBorders>
              <w:top w:val="nil"/>
              <w:left w:val="nil"/>
              <w:bottom w:val="single" w:sz="4" w:space="0" w:color="auto"/>
              <w:right w:val="single" w:sz="4" w:space="0" w:color="auto"/>
            </w:tcBorders>
            <w:shd w:val="clear" w:color="000000" w:fill="FFFFFF"/>
            <w:vAlign w:val="center"/>
            <w:hideMark/>
          </w:tcPr>
          <w:p w14:paraId="6C5DCE12" w14:textId="77777777" w:rsidR="00AE6D5A" w:rsidRPr="00AE6D5A" w:rsidRDefault="00AE6D5A" w:rsidP="00AE6D5A">
            <w:pPr>
              <w:spacing w:after="0"/>
              <w:jc w:val="center"/>
              <w:rPr>
                <w:rFonts w:ascii="Calibri" w:eastAsia="Times New Roman" w:hAnsi="Calibri" w:cs="Calibri"/>
                <w:color w:val="000000"/>
              </w:rPr>
            </w:pPr>
            <w:r w:rsidRPr="00AE6D5A">
              <w:rPr>
                <w:rFonts w:ascii="Calibri" w:eastAsia="Times New Roman" w:hAnsi="Calibri" w:cs="Calibri"/>
                <w:color w:val="000000"/>
              </w:rPr>
              <w:t>1</w:t>
            </w:r>
          </w:p>
        </w:tc>
      </w:tr>
      <w:tr w:rsidR="00AE6D5A" w:rsidRPr="00AE6D5A" w14:paraId="3F375163"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4C257CDB" w14:textId="77777777" w:rsidR="00AE6D5A" w:rsidRPr="00AE6D5A" w:rsidRDefault="00AE6D5A" w:rsidP="00AE6D5A">
            <w:pPr>
              <w:spacing w:after="0"/>
              <w:rPr>
                <w:rFonts w:ascii="Calibri" w:eastAsia="Times New Roman" w:hAnsi="Calibri" w:cs="Calibri"/>
                <w:color w:val="000000"/>
              </w:rPr>
            </w:pPr>
            <w:r w:rsidRPr="00AE6D5A">
              <w:rPr>
                <w:rFonts w:ascii="Calibri" w:eastAsia="Times New Roman" w:hAnsi="Calibri" w:cs="Calibri"/>
                <w:color w:val="000000"/>
              </w:rPr>
              <w:t>WLD 111 Welding Discontinuity and Defects</w:t>
            </w:r>
          </w:p>
        </w:tc>
        <w:tc>
          <w:tcPr>
            <w:tcW w:w="1530" w:type="dxa"/>
            <w:tcBorders>
              <w:top w:val="nil"/>
              <w:left w:val="nil"/>
              <w:bottom w:val="single" w:sz="4" w:space="0" w:color="auto"/>
              <w:right w:val="single" w:sz="4" w:space="0" w:color="auto"/>
            </w:tcBorders>
            <w:shd w:val="clear" w:color="000000" w:fill="FFFFFF"/>
            <w:vAlign w:val="center"/>
            <w:hideMark/>
          </w:tcPr>
          <w:p w14:paraId="5533CC74" w14:textId="77777777" w:rsidR="00AE6D5A" w:rsidRPr="00AE6D5A" w:rsidRDefault="00AE6D5A" w:rsidP="00AE6D5A">
            <w:pPr>
              <w:spacing w:after="0"/>
              <w:jc w:val="center"/>
              <w:rPr>
                <w:rFonts w:ascii="Calibri" w:eastAsia="Times New Roman" w:hAnsi="Calibri" w:cs="Calibri"/>
                <w:color w:val="000000"/>
              </w:rPr>
            </w:pPr>
            <w:r w:rsidRPr="00AE6D5A">
              <w:rPr>
                <w:rFonts w:ascii="Calibri" w:eastAsia="Times New Roman" w:hAnsi="Calibri" w:cs="Calibri"/>
                <w:color w:val="000000"/>
              </w:rPr>
              <w:t>1</w:t>
            </w:r>
          </w:p>
        </w:tc>
      </w:tr>
      <w:tr w:rsidR="00AE6D5A" w:rsidRPr="00AE6D5A" w14:paraId="74A379A8"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483A153C" w14:textId="77777777" w:rsidR="00AE6D5A" w:rsidRPr="00AE6D5A" w:rsidRDefault="00AE6D5A" w:rsidP="00AE6D5A">
            <w:pPr>
              <w:spacing w:after="0"/>
              <w:rPr>
                <w:rFonts w:ascii="Calibri" w:eastAsia="Times New Roman" w:hAnsi="Calibri" w:cs="Calibri"/>
                <w:color w:val="000000"/>
              </w:rPr>
            </w:pPr>
            <w:r w:rsidRPr="00AE6D5A">
              <w:rPr>
                <w:rFonts w:ascii="Calibri" w:eastAsia="Times New Roman" w:hAnsi="Calibri" w:cs="Calibri"/>
                <w:color w:val="000000"/>
              </w:rPr>
              <w:t>WLD 110 Welding Procedures Qualification</w:t>
            </w:r>
          </w:p>
        </w:tc>
        <w:tc>
          <w:tcPr>
            <w:tcW w:w="1530" w:type="dxa"/>
            <w:tcBorders>
              <w:top w:val="nil"/>
              <w:left w:val="nil"/>
              <w:bottom w:val="single" w:sz="4" w:space="0" w:color="auto"/>
              <w:right w:val="single" w:sz="4" w:space="0" w:color="auto"/>
            </w:tcBorders>
            <w:shd w:val="clear" w:color="000000" w:fill="FFFFFF"/>
            <w:vAlign w:val="center"/>
            <w:hideMark/>
          </w:tcPr>
          <w:p w14:paraId="774D8991" w14:textId="77777777" w:rsidR="00AE6D5A" w:rsidRPr="00AE6D5A" w:rsidRDefault="00AE6D5A" w:rsidP="00AE6D5A">
            <w:pPr>
              <w:spacing w:after="0"/>
              <w:jc w:val="center"/>
              <w:rPr>
                <w:rFonts w:ascii="Calibri" w:eastAsia="Times New Roman" w:hAnsi="Calibri" w:cs="Calibri"/>
                <w:color w:val="000000"/>
              </w:rPr>
            </w:pPr>
            <w:r w:rsidRPr="00AE6D5A">
              <w:rPr>
                <w:rFonts w:ascii="Calibri" w:eastAsia="Times New Roman" w:hAnsi="Calibri" w:cs="Calibri"/>
                <w:color w:val="000000"/>
              </w:rPr>
              <w:t>1</w:t>
            </w:r>
          </w:p>
        </w:tc>
      </w:tr>
      <w:tr w:rsidR="00AE6D5A" w:rsidRPr="00AE6D5A" w14:paraId="39FE6209"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3E7F1725" w14:textId="77777777" w:rsidR="00AE6D5A" w:rsidRPr="00AE6D5A" w:rsidRDefault="00AE6D5A" w:rsidP="00AE6D5A">
            <w:pPr>
              <w:spacing w:after="0"/>
              <w:rPr>
                <w:rFonts w:ascii="Calibri" w:eastAsia="Times New Roman" w:hAnsi="Calibri" w:cs="Calibri"/>
                <w:color w:val="000000"/>
              </w:rPr>
            </w:pPr>
            <w:r w:rsidRPr="00AE6D5A">
              <w:rPr>
                <w:rFonts w:ascii="Calibri" w:eastAsia="Times New Roman" w:hAnsi="Calibri" w:cs="Calibri"/>
                <w:color w:val="000000"/>
              </w:rPr>
              <w:t>WLD 108 SMAW Basic Shielded Metal Arc Welding</w:t>
            </w:r>
          </w:p>
        </w:tc>
        <w:tc>
          <w:tcPr>
            <w:tcW w:w="1530" w:type="dxa"/>
            <w:tcBorders>
              <w:top w:val="nil"/>
              <w:left w:val="nil"/>
              <w:bottom w:val="single" w:sz="4" w:space="0" w:color="auto"/>
              <w:right w:val="single" w:sz="4" w:space="0" w:color="auto"/>
            </w:tcBorders>
            <w:shd w:val="clear" w:color="000000" w:fill="FFFFFF"/>
            <w:vAlign w:val="center"/>
            <w:hideMark/>
          </w:tcPr>
          <w:p w14:paraId="2CA7BCAF" w14:textId="77777777" w:rsidR="00AE6D5A" w:rsidRPr="00AE6D5A" w:rsidRDefault="00AE6D5A" w:rsidP="00AE6D5A">
            <w:pPr>
              <w:spacing w:after="0"/>
              <w:jc w:val="center"/>
              <w:rPr>
                <w:rFonts w:ascii="Calibri" w:eastAsia="Times New Roman" w:hAnsi="Calibri" w:cs="Calibri"/>
                <w:color w:val="000000"/>
              </w:rPr>
            </w:pPr>
            <w:r w:rsidRPr="00AE6D5A">
              <w:rPr>
                <w:rFonts w:ascii="Calibri" w:eastAsia="Times New Roman" w:hAnsi="Calibri" w:cs="Calibri"/>
                <w:color w:val="000000"/>
              </w:rPr>
              <w:t>3</w:t>
            </w:r>
          </w:p>
        </w:tc>
      </w:tr>
      <w:tr w:rsidR="00AE6D5A" w:rsidRPr="00AE6D5A" w14:paraId="427CDFC4"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6F03D2A7" w14:textId="77777777" w:rsidR="00AE6D5A" w:rsidRPr="00AE6D5A" w:rsidRDefault="00AE6D5A" w:rsidP="00AE6D5A">
            <w:pPr>
              <w:spacing w:after="0"/>
              <w:rPr>
                <w:rFonts w:ascii="Calibri" w:eastAsia="Times New Roman" w:hAnsi="Calibri" w:cs="Calibri"/>
                <w:color w:val="000000"/>
              </w:rPr>
            </w:pPr>
            <w:r w:rsidRPr="00AE6D5A">
              <w:rPr>
                <w:rFonts w:ascii="Calibri" w:eastAsia="Times New Roman" w:hAnsi="Calibri" w:cs="Calibri"/>
                <w:color w:val="000000"/>
              </w:rPr>
              <w:t>WLD 115 Thermal Cutting Processes</w:t>
            </w:r>
          </w:p>
        </w:tc>
        <w:tc>
          <w:tcPr>
            <w:tcW w:w="1530" w:type="dxa"/>
            <w:tcBorders>
              <w:top w:val="nil"/>
              <w:left w:val="nil"/>
              <w:bottom w:val="single" w:sz="4" w:space="0" w:color="auto"/>
              <w:right w:val="single" w:sz="4" w:space="0" w:color="auto"/>
            </w:tcBorders>
            <w:shd w:val="clear" w:color="000000" w:fill="FFFFFF"/>
            <w:vAlign w:val="center"/>
            <w:hideMark/>
          </w:tcPr>
          <w:p w14:paraId="00B53347" w14:textId="77777777" w:rsidR="00AE6D5A" w:rsidRPr="00AE6D5A" w:rsidRDefault="00AE6D5A" w:rsidP="00AE6D5A">
            <w:pPr>
              <w:spacing w:after="0"/>
              <w:jc w:val="center"/>
              <w:rPr>
                <w:rFonts w:ascii="Calibri" w:eastAsia="Times New Roman" w:hAnsi="Calibri" w:cs="Calibri"/>
                <w:color w:val="000000"/>
              </w:rPr>
            </w:pPr>
            <w:r w:rsidRPr="00AE6D5A">
              <w:rPr>
                <w:rFonts w:ascii="Calibri" w:eastAsia="Times New Roman" w:hAnsi="Calibri" w:cs="Calibri"/>
                <w:color w:val="000000"/>
              </w:rPr>
              <w:t>3</w:t>
            </w:r>
          </w:p>
        </w:tc>
      </w:tr>
      <w:tr w:rsidR="00AE6D5A" w:rsidRPr="00AE6D5A" w14:paraId="62D08B37"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4BA14C27" w14:textId="77777777" w:rsidR="00AE6D5A" w:rsidRPr="00AE6D5A" w:rsidRDefault="00AE6D5A" w:rsidP="00AE6D5A">
            <w:pPr>
              <w:spacing w:after="0"/>
              <w:rPr>
                <w:rFonts w:ascii="Calibri" w:eastAsia="Times New Roman" w:hAnsi="Calibri" w:cs="Calibri"/>
                <w:color w:val="000000"/>
              </w:rPr>
            </w:pPr>
            <w:r w:rsidRPr="00AE6D5A">
              <w:rPr>
                <w:rFonts w:ascii="Calibri" w:eastAsia="Times New Roman" w:hAnsi="Calibri" w:cs="Calibri"/>
                <w:color w:val="000000"/>
              </w:rPr>
              <w:t>WLD 105 GTAW Gas Tungsten Arc Welding</w:t>
            </w:r>
          </w:p>
        </w:tc>
        <w:tc>
          <w:tcPr>
            <w:tcW w:w="1530" w:type="dxa"/>
            <w:tcBorders>
              <w:top w:val="nil"/>
              <w:left w:val="nil"/>
              <w:bottom w:val="single" w:sz="4" w:space="0" w:color="auto"/>
              <w:right w:val="single" w:sz="4" w:space="0" w:color="auto"/>
            </w:tcBorders>
            <w:shd w:val="clear" w:color="000000" w:fill="FFFFFF"/>
            <w:vAlign w:val="center"/>
            <w:hideMark/>
          </w:tcPr>
          <w:p w14:paraId="05F35355" w14:textId="77777777" w:rsidR="00AE6D5A" w:rsidRPr="00AE6D5A" w:rsidRDefault="00AE6D5A" w:rsidP="00AE6D5A">
            <w:pPr>
              <w:spacing w:after="0"/>
              <w:jc w:val="center"/>
              <w:rPr>
                <w:rFonts w:ascii="Calibri" w:eastAsia="Times New Roman" w:hAnsi="Calibri" w:cs="Calibri"/>
                <w:color w:val="000000"/>
              </w:rPr>
            </w:pPr>
            <w:r w:rsidRPr="00AE6D5A">
              <w:rPr>
                <w:rFonts w:ascii="Calibri" w:eastAsia="Times New Roman" w:hAnsi="Calibri" w:cs="Calibri"/>
                <w:color w:val="000000"/>
              </w:rPr>
              <w:t>3</w:t>
            </w:r>
          </w:p>
        </w:tc>
      </w:tr>
      <w:tr w:rsidR="00AE6D5A" w:rsidRPr="00AE6D5A" w14:paraId="2835879B"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7579A4AE" w14:textId="77777777" w:rsidR="00AE6D5A" w:rsidRPr="00AE6D5A" w:rsidRDefault="00AE6D5A" w:rsidP="00AE6D5A">
            <w:pPr>
              <w:spacing w:after="0"/>
              <w:rPr>
                <w:rFonts w:ascii="Calibri" w:eastAsia="Times New Roman" w:hAnsi="Calibri" w:cs="Calibri"/>
                <w:color w:val="000000"/>
              </w:rPr>
            </w:pPr>
            <w:r w:rsidRPr="00AE6D5A">
              <w:rPr>
                <w:rFonts w:ascii="Calibri" w:eastAsia="Times New Roman" w:hAnsi="Calibri" w:cs="Calibri"/>
                <w:color w:val="000000"/>
              </w:rPr>
              <w:t>WLD 103 GMAW Gas Metal Arc Welding</w:t>
            </w:r>
          </w:p>
        </w:tc>
        <w:tc>
          <w:tcPr>
            <w:tcW w:w="1530" w:type="dxa"/>
            <w:tcBorders>
              <w:top w:val="nil"/>
              <w:left w:val="nil"/>
              <w:bottom w:val="single" w:sz="4" w:space="0" w:color="auto"/>
              <w:right w:val="single" w:sz="4" w:space="0" w:color="auto"/>
            </w:tcBorders>
            <w:shd w:val="clear" w:color="000000" w:fill="FFFFFF"/>
            <w:vAlign w:val="center"/>
            <w:hideMark/>
          </w:tcPr>
          <w:p w14:paraId="56AF9009" w14:textId="77777777" w:rsidR="00AE6D5A" w:rsidRPr="00AE6D5A" w:rsidRDefault="00AE6D5A" w:rsidP="00AE6D5A">
            <w:pPr>
              <w:spacing w:after="0"/>
              <w:jc w:val="center"/>
              <w:rPr>
                <w:rFonts w:ascii="Calibri" w:eastAsia="Times New Roman" w:hAnsi="Calibri" w:cs="Calibri"/>
                <w:color w:val="000000"/>
              </w:rPr>
            </w:pPr>
            <w:r w:rsidRPr="00AE6D5A">
              <w:rPr>
                <w:rFonts w:ascii="Calibri" w:eastAsia="Times New Roman" w:hAnsi="Calibri" w:cs="Calibri"/>
                <w:color w:val="000000"/>
              </w:rPr>
              <w:t>3</w:t>
            </w:r>
          </w:p>
        </w:tc>
      </w:tr>
      <w:tr w:rsidR="00AE6D5A" w:rsidRPr="00AE6D5A" w14:paraId="139D7751"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28A01316" w14:textId="77777777" w:rsidR="00AE6D5A" w:rsidRPr="00AE6D5A" w:rsidRDefault="00AE6D5A" w:rsidP="00AE6D5A">
            <w:pPr>
              <w:spacing w:after="0"/>
              <w:rPr>
                <w:rFonts w:ascii="Calibri" w:eastAsia="Times New Roman" w:hAnsi="Calibri" w:cs="Calibri"/>
                <w:color w:val="000000"/>
              </w:rPr>
            </w:pPr>
            <w:r w:rsidRPr="00AE6D5A">
              <w:rPr>
                <w:rFonts w:ascii="Calibri" w:eastAsia="Times New Roman" w:hAnsi="Calibri" w:cs="Calibri"/>
                <w:color w:val="000000"/>
              </w:rPr>
              <w:t>WLD 102 Blueprint Reading for Fitters &amp; Welders</w:t>
            </w:r>
          </w:p>
        </w:tc>
        <w:tc>
          <w:tcPr>
            <w:tcW w:w="1530" w:type="dxa"/>
            <w:tcBorders>
              <w:top w:val="nil"/>
              <w:left w:val="nil"/>
              <w:bottom w:val="single" w:sz="4" w:space="0" w:color="auto"/>
              <w:right w:val="single" w:sz="4" w:space="0" w:color="auto"/>
            </w:tcBorders>
            <w:shd w:val="clear" w:color="000000" w:fill="FFFFFF"/>
            <w:vAlign w:val="center"/>
            <w:hideMark/>
          </w:tcPr>
          <w:p w14:paraId="2008FB4D" w14:textId="77777777" w:rsidR="00AE6D5A" w:rsidRPr="00AE6D5A" w:rsidRDefault="00AE6D5A" w:rsidP="00AE6D5A">
            <w:pPr>
              <w:spacing w:after="0"/>
              <w:jc w:val="center"/>
              <w:rPr>
                <w:rFonts w:ascii="Calibri" w:eastAsia="Times New Roman" w:hAnsi="Calibri" w:cs="Calibri"/>
                <w:color w:val="000000"/>
              </w:rPr>
            </w:pPr>
            <w:r w:rsidRPr="00AE6D5A">
              <w:rPr>
                <w:rFonts w:ascii="Calibri" w:eastAsia="Times New Roman" w:hAnsi="Calibri" w:cs="Calibri"/>
                <w:color w:val="000000"/>
              </w:rPr>
              <w:t>3</w:t>
            </w:r>
          </w:p>
        </w:tc>
      </w:tr>
      <w:tr w:rsidR="00AE6D5A" w:rsidRPr="00AE6D5A" w14:paraId="59FC9F3F"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1AF716B3" w14:textId="77777777" w:rsidR="00AE6D5A" w:rsidRPr="00AE6D5A" w:rsidRDefault="00AE6D5A" w:rsidP="00AE6D5A">
            <w:pPr>
              <w:spacing w:after="0"/>
              <w:rPr>
                <w:rFonts w:ascii="Calibri" w:eastAsia="Times New Roman" w:hAnsi="Calibri" w:cs="Calibri"/>
                <w:color w:val="000000"/>
              </w:rPr>
            </w:pPr>
            <w:r w:rsidRPr="00AE6D5A">
              <w:rPr>
                <w:rFonts w:ascii="Calibri" w:eastAsia="Times New Roman" w:hAnsi="Calibri" w:cs="Calibri"/>
                <w:color w:val="000000"/>
              </w:rPr>
              <w:t>TCH 101 Welding Safety/OSHA 10</w:t>
            </w:r>
          </w:p>
        </w:tc>
        <w:tc>
          <w:tcPr>
            <w:tcW w:w="1530" w:type="dxa"/>
            <w:tcBorders>
              <w:top w:val="nil"/>
              <w:left w:val="nil"/>
              <w:bottom w:val="single" w:sz="4" w:space="0" w:color="auto"/>
              <w:right w:val="single" w:sz="4" w:space="0" w:color="auto"/>
            </w:tcBorders>
            <w:shd w:val="clear" w:color="000000" w:fill="FFFFFF"/>
            <w:vAlign w:val="center"/>
            <w:hideMark/>
          </w:tcPr>
          <w:p w14:paraId="142E9451" w14:textId="77777777" w:rsidR="00AE6D5A" w:rsidRPr="00AE6D5A" w:rsidRDefault="00AE6D5A" w:rsidP="00AE6D5A">
            <w:pPr>
              <w:spacing w:after="0"/>
              <w:jc w:val="center"/>
              <w:rPr>
                <w:rFonts w:ascii="Calibri" w:eastAsia="Times New Roman" w:hAnsi="Calibri" w:cs="Calibri"/>
                <w:color w:val="000000"/>
              </w:rPr>
            </w:pPr>
            <w:r w:rsidRPr="00AE6D5A">
              <w:rPr>
                <w:rFonts w:ascii="Calibri" w:eastAsia="Times New Roman" w:hAnsi="Calibri" w:cs="Calibri"/>
                <w:color w:val="000000"/>
              </w:rPr>
              <w:t>1</w:t>
            </w:r>
          </w:p>
        </w:tc>
      </w:tr>
      <w:tr w:rsidR="00AE6D5A" w:rsidRPr="00AE6D5A" w14:paraId="30CFE5E0"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4B761A17" w14:textId="77777777" w:rsidR="00AE6D5A" w:rsidRPr="00AE6D5A" w:rsidRDefault="00AE6D5A" w:rsidP="00AE6D5A">
            <w:pPr>
              <w:spacing w:after="0"/>
              <w:rPr>
                <w:rFonts w:ascii="Calibri" w:eastAsia="Times New Roman" w:hAnsi="Calibri" w:cs="Calibri"/>
                <w:color w:val="000000"/>
              </w:rPr>
            </w:pPr>
            <w:r w:rsidRPr="00AE6D5A">
              <w:rPr>
                <w:rFonts w:ascii="Calibri" w:eastAsia="Times New Roman" w:hAnsi="Calibri" w:cs="Calibri"/>
                <w:color w:val="000000"/>
              </w:rPr>
              <w:t>PDV 101 Professional Development I</w:t>
            </w:r>
          </w:p>
        </w:tc>
        <w:tc>
          <w:tcPr>
            <w:tcW w:w="1530" w:type="dxa"/>
            <w:tcBorders>
              <w:top w:val="nil"/>
              <w:left w:val="nil"/>
              <w:bottom w:val="single" w:sz="4" w:space="0" w:color="auto"/>
              <w:right w:val="single" w:sz="4" w:space="0" w:color="auto"/>
            </w:tcBorders>
            <w:shd w:val="clear" w:color="000000" w:fill="FFFFFF"/>
            <w:vAlign w:val="center"/>
            <w:hideMark/>
          </w:tcPr>
          <w:p w14:paraId="0CD3B4E8" w14:textId="77777777" w:rsidR="00AE6D5A" w:rsidRPr="00AE6D5A" w:rsidRDefault="00AE6D5A" w:rsidP="00AE6D5A">
            <w:pPr>
              <w:spacing w:after="0"/>
              <w:jc w:val="center"/>
              <w:rPr>
                <w:rFonts w:ascii="Calibri" w:eastAsia="Times New Roman" w:hAnsi="Calibri" w:cs="Calibri"/>
                <w:color w:val="000000"/>
              </w:rPr>
            </w:pPr>
            <w:r w:rsidRPr="00AE6D5A">
              <w:rPr>
                <w:rFonts w:ascii="Calibri" w:eastAsia="Times New Roman" w:hAnsi="Calibri" w:cs="Calibri"/>
                <w:color w:val="000000"/>
              </w:rPr>
              <w:t>1</w:t>
            </w:r>
          </w:p>
        </w:tc>
      </w:tr>
      <w:tr w:rsidR="00AE6D5A" w:rsidRPr="00AE6D5A" w14:paraId="241061C4"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32B281B1" w14:textId="64B9EC15" w:rsidR="00AE6D5A" w:rsidRPr="00AE6D5A" w:rsidRDefault="00AE6D5A" w:rsidP="00AE6D5A">
            <w:pPr>
              <w:spacing w:after="0"/>
              <w:rPr>
                <w:rFonts w:ascii="Calibri" w:eastAsia="Times New Roman" w:hAnsi="Calibri" w:cs="Calibri"/>
                <w:color w:val="000000"/>
                <w:sz w:val="24"/>
                <w:szCs w:val="24"/>
              </w:rPr>
            </w:pPr>
            <w:r>
              <w:rPr>
                <w:rFonts w:ascii="Calibri" w:eastAsia="Times New Roman" w:hAnsi="Calibri" w:cs="Calibri"/>
                <w:b/>
                <w:color w:val="000000"/>
                <w:sz w:val="24"/>
                <w:szCs w:val="24"/>
              </w:rPr>
              <w:t>C</w:t>
            </w:r>
            <w:r w:rsidRPr="00E018B1">
              <w:rPr>
                <w:rFonts w:ascii="Calibri" w:eastAsia="Times New Roman" w:hAnsi="Calibri" w:cs="Calibri"/>
                <w:b/>
                <w:color w:val="000000"/>
                <w:sz w:val="24"/>
                <w:szCs w:val="24"/>
              </w:rPr>
              <w:t xml:space="preserve">redits to achieve </w:t>
            </w:r>
            <w:r>
              <w:rPr>
                <w:rFonts w:ascii="Calibri" w:eastAsia="Times New Roman" w:hAnsi="Calibri" w:cs="Calibri"/>
                <w:b/>
                <w:color w:val="000000"/>
                <w:sz w:val="24"/>
                <w:szCs w:val="24"/>
              </w:rPr>
              <w:t>Welding Technology Certificate</w:t>
            </w:r>
          </w:p>
        </w:tc>
        <w:tc>
          <w:tcPr>
            <w:tcW w:w="1530" w:type="dxa"/>
            <w:tcBorders>
              <w:top w:val="nil"/>
              <w:left w:val="nil"/>
              <w:bottom w:val="single" w:sz="4" w:space="0" w:color="auto"/>
              <w:right w:val="single" w:sz="4" w:space="0" w:color="auto"/>
            </w:tcBorders>
            <w:shd w:val="clear" w:color="auto" w:fill="auto"/>
            <w:noWrap/>
            <w:vAlign w:val="center"/>
            <w:hideMark/>
          </w:tcPr>
          <w:p w14:paraId="05262970" w14:textId="77777777" w:rsidR="00AE6D5A" w:rsidRPr="00AE6D5A" w:rsidRDefault="00AE6D5A" w:rsidP="00AE6D5A">
            <w:pPr>
              <w:spacing w:after="0"/>
              <w:jc w:val="center"/>
              <w:rPr>
                <w:rFonts w:ascii="Calibri" w:eastAsia="Times New Roman" w:hAnsi="Calibri" w:cs="Calibri"/>
                <w:color w:val="000000"/>
              </w:rPr>
            </w:pPr>
            <w:r w:rsidRPr="00AE6D5A">
              <w:rPr>
                <w:rFonts w:ascii="Calibri" w:eastAsia="Times New Roman" w:hAnsi="Calibri" w:cs="Calibri"/>
                <w:color w:val="000000"/>
              </w:rPr>
              <w:t>31</w:t>
            </w:r>
          </w:p>
        </w:tc>
      </w:tr>
    </w:tbl>
    <w:p w14:paraId="58149B0B" w14:textId="298CD5CE" w:rsidR="00E018B1" w:rsidRDefault="00E018B1" w:rsidP="00E018B1">
      <w:pPr>
        <w:pStyle w:val="ListParagraph"/>
        <w:rPr>
          <w:b/>
        </w:rPr>
      </w:pPr>
    </w:p>
    <w:p w14:paraId="48B507B3" w14:textId="754EC128" w:rsidR="00AE6D5A" w:rsidRPr="002466AB" w:rsidRDefault="00AE6D5A" w:rsidP="00AE6D5A">
      <w:pPr>
        <w:pStyle w:val="ListParagraph"/>
        <w:numPr>
          <w:ilvl w:val="1"/>
          <w:numId w:val="1"/>
        </w:numPr>
        <w:spacing w:after="0"/>
        <w:rPr>
          <w:rFonts w:ascii="Calibri" w:eastAsia="Times New Roman" w:hAnsi="Calibri" w:cs="Calibri"/>
          <w:b/>
          <w:bCs/>
          <w:color w:val="000000"/>
        </w:rPr>
      </w:pPr>
      <w:r w:rsidRPr="00AE6D5A">
        <w:rPr>
          <w:rFonts w:ascii="Calibri" w:eastAsia="Times New Roman" w:hAnsi="Calibri" w:cs="Calibri"/>
          <w:b/>
          <w:bCs/>
          <w:color w:val="000000"/>
        </w:rPr>
        <w:t xml:space="preserve">Exits with </w:t>
      </w:r>
      <w:r w:rsidRPr="00AE6D5A">
        <w:rPr>
          <w:b/>
        </w:rPr>
        <w:t xml:space="preserve">Associate of Applied Science (AAS) </w:t>
      </w:r>
      <w:r w:rsidR="009E5A18">
        <w:rPr>
          <w:b/>
        </w:rPr>
        <w:t>d</w:t>
      </w:r>
      <w:r w:rsidRPr="00AE6D5A">
        <w:rPr>
          <w:b/>
        </w:rPr>
        <w:t>egree</w:t>
      </w:r>
    </w:p>
    <w:p w14:paraId="6493FF4D" w14:textId="77777777" w:rsidR="002466AB" w:rsidRPr="00AE6D5A" w:rsidRDefault="002466AB" w:rsidP="002466AB">
      <w:pPr>
        <w:pStyle w:val="ListParagraph"/>
        <w:spacing w:after="0"/>
        <w:ind w:left="1440"/>
        <w:rPr>
          <w:rFonts w:ascii="Calibri" w:eastAsia="Times New Roman" w:hAnsi="Calibri" w:cs="Calibri"/>
          <w:b/>
          <w:bCs/>
          <w:color w:val="000000"/>
        </w:rPr>
      </w:pPr>
    </w:p>
    <w:p w14:paraId="339D44B0" w14:textId="0B773045" w:rsidR="00E018B1" w:rsidRDefault="00E018B1" w:rsidP="00E018B1">
      <w:pPr>
        <w:pStyle w:val="Heading2"/>
      </w:pPr>
      <w:r w:rsidRPr="00E018B1">
        <w:t xml:space="preserve">Welding Technology AAS </w:t>
      </w:r>
      <w:r w:rsidR="00217C48">
        <w:t xml:space="preserve">Degree - </w:t>
      </w:r>
      <w:r w:rsidRPr="00E018B1">
        <w:t>64 or 65 Credit Hours</w:t>
      </w:r>
    </w:p>
    <w:tbl>
      <w:tblPr>
        <w:tblW w:w="6655" w:type="dxa"/>
        <w:tblLook w:val="04A0" w:firstRow="1" w:lastRow="0" w:firstColumn="1" w:lastColumn="0" w:noHBand="0" w:noVBand="1"/>
      </w:tblPr>
      <w:tblGrid>
        <w:gridCol w:w="5035"/>
        <w:gridCol w:w="1620"/>
      </w:tblGrid>
      <w:tr w:rsidR="00E018B1" w:rsidRPr="00E018B1" w14:paraId="17DF962B" w14:textId="77777777" w:rsidTr="00C13586">
        <w:trPr>
          <w:cantSplit/>
          <w:trHeight w:val="332"/>
          <w:tblHeader/>
        </w:trPr>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198405E0" w14:textId="771AE0AF" w:rsidR="00E018B1" w:rsidRPr="00E018B1" w:rsidRDefault="00E018B1" w:rsidP="00E018B1">
            <w:pPr>
              <w:spacing w:after="0"/>
              <w:rPr>
                <w:rFonts w:ascii="Calibri" w:eastAsia="Times New Roman" w:hAnsi="Calibri" w:cs="Calibri"/>
                <w:b/>
                <w:color w:val="000000"/>
              </w:rPr>
            </w:pPr>
            <w:bookmarkStart w:id="1" w:name="_Hlk510023726"/>
            <w:r w:rsidRPr="00E018B1">
              <w:rPr>
                <w:rFonts w:ascii="Calibri" w:eastAsia="Times New Roman" w:hAnsi="Calibri" w:cs="Calibri"/>
                <w:b/>
                <w:color w:val="000000"/>
              </w:rPr>
              <w:t>Course</w:t>
            </w:r>
          </w:p>
        </w:tc>
        <w:tc>
          <w:tcPr>
            <w:tcW w:w="1620" w:type="dxa"/>
            <w:tcBorders>
              <w:top w:val="single" w:sz="4" w:space="0" w:color="auto"/>
              <w:left w:val="nil"/>
              <w:bottom w:val="single" w:sz="4" w:space="0" w:color="auto"/>
              <w:right w:val="single" w:sz="4" w:space="0" w:color="auto"/>
            </w:tcBorders>
            <w:shd w:val="clear" w:color="auto" w:fill="auto"/>
            <w:vAlign w:val="center"/>
          </w:tcPr>
          <w:p w14:paraId="78E22CDA" w14:textId="350E0D51" w:rsidR="00E018B1" w:rsidRPr="00E018B1" w:rsidRDefault="00E018B1" w:rsidP="00E018B1">
            <w:pPr>
              <w:spacing w:after="0"/>
              <w:jc w:val="center"/>
              <w:rPr>
                <w:rFonts w:ascii="Calibri" w:eastAsia="Times New Roman" w:hAnsi="Calibri" w:cs="Calibri"/>
                <w:b/>
                <w:color w:val="000000"/>
              </w:rPr>
            </w:pPr>
            <w:r w:rsidRPr="00E018B1">
              <w:rPr>
                <w:rFonts w:ascii="Calibri" w:eastAsia="Times New Roman" w:hAnsi="Calibri" w:cs="Calibri"/>
                <w:b/>
                <w:color w:val="000000"/>
              </w:rPr>
              <w:t>Credit hour</w:t>
            </w:r>
            <w:r w:rsidR="00D32222">
              <w:rPr>
                <w:rFonts w:ascii="Calibri" w:eastAsia="Times New Roman" w:hAnsi="Calibri" w:cs="Calibri"/>
                <w:b/>
                <w:color w:val="000000"/>
              </w:rPr>
              <w:t>(s)</w:t>
            </w:r>
          </w:p>
        </w:tc>
      </w:tr>
      <w:bookmarkEnd w:id="1"/>
      <w:tr w:rsidR="00E018B1" w:rsidRPr="00E018B1" w14:paraId="52A15B51" w14:textId="77777777" w:rsidTr="00C13586">
        <w:trPr>
          <w:cantSplit/>
          <w:trHeight w:val="332"/>
        </w:trPr>
        <w:tc>
          <w:tcPr>
            <w:tcW w:w="5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2AAF" w14:textId="77777777" w:rsidR="00E018B1" w:rsidRPr="00E018B1" w:rsidRDefault="00E018B1" w:rsidP="00E018B1">
            <w:pPr>
              <w:spacing w:after="0"/>
              <w:rPr>
                <w:rFonts w:ascii="Calibri" w:eastAsia="Times New Roman" w:hAnsi="Calibri" w:cs="Calibri"/>
                <w:color w:val="000000"/>
              </w:rPr>
            </w:pPr>
            <w:r w:rsidRPr="00E018B1">
              <w:rPr>
                <w:rFonts w:ascii="Calibri" w:eastAsia="Times New Roman" w:hAnsi="Calibri" w:cs="Calibri"/>
                <w:color w:val="000000"/>
              </w:rPr>
              <w:t>WLD 206 Automated Welding</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60C076FB" w14:textId="77777777" w:rsidR="00E018B1" w:rsidRPr="00E018B1" w:rsidRDefault="00E018B1" w:rsidP="00E018B1">
            <w:pPr>
              <w:spacing w:after="0"/>
              <w:jc w:val="center"/>
              <w:rPr>
                <w:rFonts w:ascii="Calibri" w:eastAsia="Times New Roman" w:hAnsi="Calibri" w:cs="Calibri"/>
                <w:color w:val="000000"/>
              </w:rPr>
            </w:pPr>
            <w:r w:rsidRPr="00E018B1">
              <w:rPr>
                <w:rFonts w:ascii="Calibri" w:eastAsia="Times New Roman" w:hAnsi="Calibri" w:cs="Calibri"/>
                <w:color w:val="000000"/>
              </w:rPr>
              <w:t>4</w:t>
            </w:r>
          </w:p>
        </w:tc>
      </w:tr>
      <w:tr w:rsidR="00E018B1" w:rsidRPr="00E018B1" w14:paraId="6EBCE5BF"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auto" w:fill="auto"/>
            <w:vAlign w:val="bottom"/>
            <w:hideMark/>
          </w:tcPr>
          <w:p w14:paraId="13390DFE" w14:textId="77777777" w:rsidR="00E018B1" w:rsidRPr="00E018B1" w:rsidRDefault="00E018B1" w:rsidP="00E018B1">
            <w:pPr>
              <w:spacing w:after="0"/>
              <w:rPr>
                <w:rFonts w:ascii="Calibri" w:eastAsia="Times New Roman" w:hAnsi="Calibri" w:cs="Calibri"/>
                <w:color w:val="000000"/>
              </w:rPr>
            </w:pPr>
            <w:r w:rsidRPr="00E018B1">
              <w:rPr>
                <w:rFonts w:ascii="Calibri" w:eastAsia="Times New Roman" w:hAnsi="Calibri" w:cs="Calibri"/>
                <w:color w:val="000000"/>
              </w:rPr>
              <w:t>WLD 205 GMAW Advanced ASME/API</w:t>
            </w:r>
          </w:p>
        </w:tc>
        <w:tc>
          <w:tcPr>
            <w:tcW w:w="1620" w:type="dxa"/>
            <w:tcBorders>
              <w:top w:val="nil"/>
              <w:left w:val="nil"/>
              <w:bottom w:val="single" w:sz="4" w:space="0" w:color="auto"/>
              <w:right w:val="single" w:sz="4" w:space="0" w:color="auto"/>
            </w:tcBorders>
            <w:shd w:val="clear" w:color="auto" w:fill="auto"/>
            <w:noWrap/>
            <w:vAlign w:val="center"/>
            <w:hideMark/>
          </w:tcPr>
          <w:p w14:paraId="0EDA7B67" w14:textId="77777777" w:rsidR="00E018B1" w:rsidRPr="00E018B1" w:rsidRDefault="00E018B1" w:rsidP="00E018B1">
            <w:pPr>
              <w:spacing w:after="0"/>
              <w:jc w:val="center"/>
              <w:rPr>
                <w:rFonts w:ascii="Calibri" w:eastAsia="Times New Roman" w:hAnsi="Calibri" w:cs="Calibri"/>
                <w:color w:val="000000"/>
              </w:rPr>
            </w:pPr>
            <w:r w:rsidRPr="00E018B1">
              <w:rPr>
                <w:rFonts w:ascii="Calibri" w:eastAsia="Times New Roman" w:hAnsi="Calibri" w:cs="Calibri"/>
                <w:color w:val="000000"/>
              </w:rPr>
              <w:t>4</w:t>
            </w:r>
          </w:p>
        </w:tc>
      </w:tr>
      <w:tr w:rsidR="00E018B1" w:rsidRPr="00E018B1" w14:paraId="299922AE"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auto" w:fill="auto"/>
            <w:vAlign w:val="center"/>
            <w:hideMark/>
          </w:tcPr>
          <w:p w14:paraId="5FC6CD97" w14:textId="77777777" w:rsidR="00E018B1" w:rsidRPr="00E018B1" w:rsidRDefault="00E018B1" w:rsidP="00E018B1">
            <w:pPr>
              <w:spacing w:after="0"/>
              <w:rPr>
                <w:rFonts w:ascii="Calibri" w:eastAsia="Times New Roman" w:hAnsi="Calibri" w:cs="Calibri"/>
                <w:color w:val="000000"/>
              </w:rPr>
            </w:pPr>
            <w:r w:rsidRPr="00E018B1">
              <w:rPr>
                <w:rFonts w:ascii="Calibri" w:eastAsia="Times New Roman" w:hAnsi="Calibri" w:cs="Calibri"/>
                <w:color w:val="000000"/>
              </w:rPr>
              <w:lastRenderedPageBreak/>
              <w:t>WLD 204 SMAW Pipe Advanced API</w:t>
            </w:r>
          </w:p>
        </w:tc>
        <w:tc>
          <w:tcPr>
            <w:tcW w:w="1620" w:type="dxa"/>
            <w:tcBorders>
              <w:top w:val="nil"/>
              <w:left w:val="nil"/>
              <w:bottom w:val="single" w:sz="4" w:space="0" w:color="auto"/>
              <w:right w:val="single" w:sz="4" w:space="0" w:color="auto"/>
            </w:tcBorders>
            <w:shd w:val="clear" w:color="auto" w:fill="auto"/>
            <w:vAlign w:val="center"/>
            <w:hideMark/>
          </w:tcPr>
          <w:p w14:paraId="68CA07C6" w14:textId="77777777" w:rsidR="00E018B1" w:rsidRPr="00E018B1" w:rsidRDefault="00E018B1" w:rsidP="00E018B1">
            <w:pPr>
              <w:spacing w:after="0"/>
              <w:jc w:val="center"/>
              <w:rPr>
                <w:rFonts w:ascii="Calibri" w:eastAsia="Times New Roman" w:hAnsi="Calibri" w:cs="Calibri"/>
                <w:color w:val="000000"/>
              </w:rPr>
            </w:pPr>
            <w:r w:rsidRPr="00E018B1">
              <w:rPr>
                <w:rFonts w:ascii="Calibri" w:eastAsia="Times New Roman" w:hAnsi="Calibri" w:cs="Calibri"/>
                <w:color w:val="000000"/>
              </w:rPr>
              <w:t>4</w:t>
            </w:r>
          </w:p>
        </w:tc>
      </w:tr>
      <w:tr w:rsidR="00E018B1" w:rsidRPr="00E018B1" w14:paraId="5DE257E8"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auto" w:fill="auto"/>
            <w:vAlign w:val="bottom"/>
            <w:hideMark/>
          </w:tcPr>
          <w:p w14:paraId="72D42854" w14:textId="77777777" w:rsidR="00E018B1" w:rsidRPr="00E018B1" w:rsidRDefault="00E018B1" w:rsidP="00E018B1">
            <w:pPr>
              <w:spacing w:after="0"/>
              <w:rPr>
                <w:rFonts w:ascii="Calibri" w:eastAsia="Times New Roman" w:hAnsi="Calibri" w:cs="Calibri"/>
                <w:color w:val="000000"/>
              </w:rPr>
            </w:pPr>
            <w:r w:rsidRPr="00E018B1">
              <w:rPr>
                <w:rFonts w:ascii="Calibri" w:eastAsia="Times New Roman" w:hAnsi="Calibri" w:cs="Calibri"/>
                <w:color w:val="000000"/>
              </w:rPr>
              <w:t>WLD 203 SMAW/GTAW Advanced ASME</w:t>
            </w:r>
          </w:p>
        </w:tc>
        <w:tc>
          <w:tcPr>
            <w:tcW w:w="1620" w:type="dxa"/>
            <w:tcBorders>
              <w:top w:val="nil"/>
              <w:left w:val="nil"/>
              <w:bottom w:val="single" w:sz="4" w:space="0" w:color="auto"/>
              <w:right w:val="single" w:sz="4" w:space="0" w:color="auto"/>
            </w:tcBorders>
            <w:shd w:val="clear" w:color="auto" w:fill="auto"/>
            <w:vAlign w:val="center"/>
            <w:hideMark/>
          </w:tcPr>
          <w:p w14:paraId="501C046B" w14:textId="77777777" w:rsidR="00E018B1" w:rsidRPr="00E018B1" w:rsidRDefault="00E018B1" w:rsidP="00E018B1">
            <w:pPr>
              <w:spacing w:after="0"/>
              <w:jc w:val="center"/>
              <w:rPr>
                <w:rFonts w:ascii="Calibri" w:eastAsia="Times New Roman" w:hAnsi="Calibri" w:cs="Calibri"/>
                <w:color w:val="000000"/>
              </w:rPr>
            </w:pPr>
            <w:r w:rsidRPr="00E018B1">
              <w:rPr>
                <w:rFonts w:ascii="Calibri" w:eastAsia="Times New Roman" w:hAnsi="Calibri" w:cs="Calibri"/>
                <w:color w:val="000000"/>
              </w:rPr>
              <w:t>4</w:t>
            </w:r>
          </w:p>
        </w:tc>
      </w:tr>
      <w:tr w:rsidR="00E018B1" w:rsidRPr="00E018B1" w14:paraId="341E2066"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auto" w:fill="auto"/>
            <w:vAlign w:val="center"/>
            <w:hideMark/>
          </w:tcPr>
          <w:p w14:paraId="4F5353B8" w14:textId="77777777" w:rsidR="00E018B1" w:rsidRPr="00E018B1" w:rsidRDefault="00E018B1" w:rsidP="00E018B1">
            <w:pPr>
              <w:spacing w:after="0"/>
              <w:rPr>
                <w:rFonts w:ascii="Calibri" w:eastAsia="Times New Roman" w:hAnsi="Calibri" w:cs="Calibri"/>
                <w:color w:val="000000"/>
              </w:rPr>
            </w:pPr>
            <w:r w:rsidRPr="00E018B1">
              <w:rPr>
                <w:rFonts w:ascii="Calibri" w:eastAsia="Times New Roman" w:hAnsi="Calibri" w:cs="Calibri"/>
                <w:color w:val="000000"/>
              </w:rPr>
              <w:t>WLD 202 Nondestructive Testing Methods</w:t>
            </w:r>
          </w:p>
        </w:tc>
        <w:tc>
          <w:tcPr>
            <w:tcW w:w="1620" w:type="dxa"/>
            <w:tcBorders>
              <w:top w:val="nil"/>
              <w:left w:val="nil"/>
              <w:bottom w:val="single" w:sz="4" w:space="0" w:color="auto"/>
              <w:right w:val="single" w:sz="4" w:space="0" w:color="auto"/>
            </w:tcBorders>
            <w:shd w:val="clear" w:color="auto" w:fill="auto"/>
            <w:vAlign w:val="center"/>
            <w:hideMark/>
          </w:tcPr>
          <w:p w14:paraId="4ABF9E06" w14:textId="77777777" w:rsidR="00E018B1" w:rsidRPr="00E018B1" w:rsidRDefault="00E018B1" w:rsidP="00E018B1">
            <w:pPr>
              <w:spacing w:after="0"/>
              <w:jc w:val="center"/>
              <w:rPr>
                <w:rFonts w:ascii="Calibri" w:eastAsia="Times New Roman" w:hAnsi="Calibri" w:cs="Calibri"/>
                <w:color w:val="000000"/>
              </w:rPr>
            </w:pPr>
            <w:r w:rsidRPr="00E018B1">
              <w:rPr>
                <w:rFonts w:ascii="Calibri" w:eastAsia="Times New Roman" w:hAnsi="Calibri" w:cs="Calibri"/>
                <w:color w:val="000000"/>
              </w:rPr>
              <w:t>1</w:t>
            </w:r>
          </w:p>
        </w:tc>
      </w:tr>
      <w:tr w:rsidR="00E018B1" w:rsidRPr="00E018B1" w14:paraId="033B627F"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02CDC931" w14:textId="77777777" w:rsidR="00E018B1" w:rsidRPr="00E018B1" w:rsidRDefault="00E018B1" w:rsidP="00E018B1">
            <w:pPr>
              <w:spacing w:after="0"/>
              <w:rPr>
                <w:rFonts w:ascii="Calibri" w:eastAsia="Times New Roman" w:hAnsi="Calibri" w:cs="Calibri"/>
                <w:color w:val="000000"/>
              </w:rPr>
            </w:pPr>
            <w:r w:rsidRPr="00E018B1">
              <w:rPr>
                <w:rFonts w:ascii="Calibri" w:eastAsia="Times New Roman" w:hAnsi="Calibri" w:cs="Calibri"/>
                <w:color w:val="000000"/>
              </w:rPr>
              <w:t xml:space="preserve">English Comp I or English for Tech Professionals </w:t>
            </w:r>
          </w:p>
        </w:tc>
        <w:tc>
          <w:tcPr>
            <w:tcW w:w="1620" w:type="dxa"/>
            <w:tcBorders>
              <w:top w:val="nil"/>
              <w:left w:val="nil"/>
              <w:bottom w:val="single" w:sz="4" w:space="0" w:color="auto"/>
              <w:right w:val="single" w:sz="4" w:space="0" w:color="auto"/>
            </w:tcBorders>
            <w:shd w:val="clear" w:color="auto" w:fill="auto"/>
            <w:vAlign w:val="center"/>
            <w:hideMark/>
          </w:tcPr>
          <w:p w14:paraId="2BAC1200" w14:textId="77777777" w:rsidR="00E018B1" w:rsidRPr="00E018B1" w:rsidRDefault="00E018B1" w:rsidP="00E018B1">
            <w:pPr>
              <w:spacing w:after="0"/>
              <w:jc w:val="center"/>
              <w:rPr>
                <w:rFonts w:ascii="Calibri" w:eastAsia="Times New Roman" w:hAnsi="Calibri" w:cs="Calibri"/>
                <w:color w:val="000000"/>
              </w:rPr>
            </w:pPr>
            <w:r w:rsidRPr="00E018B1">
              <w:rPr>
                <w:rFonts w:ascii="Calibri" w:eastAsia="Times New Roman" w:hAnsi="Calibri" w:cs="Calibri"/>
                <w:color w:val="000000"/>
              </w:rPr>
              <w:t>3</w:t>
            </w:r>
          </w:p>
        </w:tc>
      </w:tr>
      <w:tr w:rsidR="00E018B1" w:rsidRPr="00E018B1" w14:paraId="2D9E9696"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183E5A1C" w14:textId="77777777" w:rsidR="00E018B1" w:rsidRPr="00E018B1" w:rsidRDefault="00E018B1" w:rsidP="00E018B1">
            <w:pPr>
              <w:spacing w:after="0"/>
              <w:rPr>
                <w:rFonts w:ascii="Calibri" w:eastAsia="Times New Roman" w:hAnsi="Calibri" w:cs="Calibri"/>
                <w:color w:val="000000"/>
              </w:rPr>
            </w:pPr>
            <w:r w:rsidRPr="00E018B1">
              <w:rPr>
                <w:rFonts w:ascii="Calibri" w:eastAsia="Times New Roman" w:hAnsi="Calibri" w:cs="Calibri"/>
                <w:color w:val="000000"/>
              </w:rPr>
              <w:t>Public Speaking or Interpersonal Communications</w:t>
            </w:r>
          </w:p>
        </w:tc>
        <w:tc>
          <w:tcPr>
            <w:tcW w:w="1620" w:type="dxa"/>
            <w:tcBorders>
              <w:top w:val="nil"/>
              <w:left w:val="nil"/>
              <w:bottom w:val="single" w:sz="4" w:space="0" w:color="auto"/>
              <w:right w:val="single" w:sz="4" w:space="0" w:color="auto"/>
            </w:tcBorders>
            <w:shd w:val="clear" w:color="auto" w:fill="auto"/>
            <w:vAlign w:val="center"/>
            <w:hideMark/>
          </w:tcPr>
          <w:p w14:paraId="2B13B1F4" w14:textId="77777777" w:rsidR="00E018B1" w:rsidRPr="00E018B1" w:rsidRDefault="00E018B1" w:rsidP="00E018B1">
            <w:pPr>
              <w:spacing w:after="0"/>
              <w:jc w:val="center"/>
              <w:rPr>
                <w:rFonts w:ascii="Calibri" w:eastAsia="Times New Roman" w:hAnsi="Calibri" w:cs="Calibri"/>
                <w:color w:val="000000"/>
              </w:rPr>
            </w:pPr>
            <w:r w:rsidRPr="00E018B1">
              <w:rPr>
                <w:rFonts w:ascii="Calibri" w:eastAsia="Times New Roman" w:hAnsi="Calibri" w:cs="Calibri"/>
                <w:color w:val="000000"/>
              </w:rPr>
              <w:t>3</w:t>
            </w:r>
          </w:p>
        </w:tc>
      </w:tr>
      <w:tr w:rsidR="00E018B1" w:rsidRPr="00E018B1" w14:paraId="10225FFE"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3803D421" w14:textId="77777777" w:rsidR="00E018B1" w:rsidRPr="00E018B1" w:rsidRDefault="00E018B1" w:rsidP="00E018B1">
            <w:pPr>
              <w:spacing w:after="0"/>
              <w:rPr>
                <w:rFonts w:ascii="Calibri" w:eastAsia="Times New Roman" w:hAnsi="Calibri" w:cs="Calibri"/>
                <w:color w:val="000000"/>
              </w:rPr>
            </w:pPr>
            <w:r w:rsidRPr="00E018B1">
              <w:rPr>
                <w:rFonts w:ascii="Calibri" w:eastAsia="Times New Roman" w:hAnsi="Calibri" w:cs="Calibri"/>
                <w:color w:val="000000"/>
              </w:rPr>
              <w:t>Technical Math or College Algebra</w:t>
            </w:r>
          </w:p>
        </w:tc>
        <w:tc>
          <w:tcPr>
            <w:tcW w:w="1620" w:type="dxa"/>
            <w:tcBorders>
              <w:top w:val="nil"/>
              <w:left w:val="nil"/>
              <w:bottom w:val="single" w:sz="4" w:space="0" w:color="auto"/>
              <w:right w:val="single" w:sz="4" w:space="0" w:color="auto"/>
            </w:tcBorders>
            <w:shd w:val="clear" w:color="auto" w:fill="auto"/>
            <w:noWrap/>
            <w:vAlign w:val="center"/>
            <w:hideMark/>
          </w:tcPr>
          <w:p w14:paraId="05EDD573" w14:textId="77777777" w:rsidR="00E018B1" w:rsidRPr="00E018B1" w:rsidRDefault="00E018B1" w:rsidP="00E018B1">
            <w:pPr>
              <w:spacing w:after="0"/>
              <w:jc w:val="center"/>
              <w:rPr>
                <w:rFonts w:ascii="Calibri" w:eastAsia="Times New Roman" w:hAnsi="Calibri" w:cs="Calibri"/>
                <w:color w:val="000000"/>
              </w:rPr>
            </w:pPr>
            <w:r w:rsidRPr="00E018B1">
              <w:rPr>
                <w:rFonts w:ascii="Calibri" w:eastAsia="Times New Roman" w:hAnsi="Calibri" w:cs="Calibri"/>
                <w:color w:val="000000"/>
              </w:rPr>
              <w:t>3</w:t>
            </w:r>
          </w:p>
        </w:tc>
      </w:tr>
      <w:tr w:rsidR="00E018B1" w:rsidRPr="00E018B1" w14:paraId="5BB85F73"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center"/>
            <w:hideMark/>
          </w:tcPr>
          <w:p w14:paraId="11C94421" w14:textId="77777777" w:rsidR="00E018B1" w:rsidRPr="00E018B1" w:rsidRDefault="00E018B1" w:rsidP="00E018B1">
            <w:pPr>
              <w:spacing w:after="0"/>
              <w:rPr>
                <w:rFonts w:ascii="Calibri" w:eastAsia="Times New Roman" w:hAnsi="Calibri" w:cs="Calibri"/>
                <w:color w:val="000000"/>
              </w:rPr>
            </w:pPr>
            <w:r w:rsidRPr="00E018B1">
              <w:rPr>
                <w:rFonts w:ascii="Calibri" w:eastAsia="Times New Roman" w:hAnsi="Calibri" w:cs="Calibri"/>
                <w:color w:val="000000"/>
              </w:rPr>
              <w:t>Psychology or Sociology</w:t>
            </w:r>
          </w:p>
        </w:tc>
        <w:tc>
          <w:tcPr>
            <w:tcW w:w="1620" w:type="dxa"/>
            <w:tcBorders>
              <w:top w:val="nil"/>
              <w:left w:val="nil"/>
              <w:bottom w:val="single" w:sz="4" w:space="0" w:color="auto"/>
              <w:right w:val="single" w:sz="4" w:space="0" w:color="auto"/>
            </w:tcBorders>
            <w:shd w:val="clear" w:color="auto" w:fill="auto"/>
            <w:noWrap/>
            <w:vAlign w:val="center"/>
            <w:hideMark/>
          </w:tcPr>
          <w:p w14:paraId="714769F2" w14:textId="77777777" w:rsidR="00E018B1" w:rsidRPr="00E018B1" w:rsidRDefault="00E018B1" w:rsidP="00E018B1">
            <w:pPr>
              <w:spacing w:after="0"/>
              <w:jc w:val="center"/>
              <w:rPr>
                <w:rFonts w:ascii="Calibri" w:eastAsia="Times New Roman" w:hAnsi="Calibri" w:cs="Calibri"/>
                <w:color w:val="000000"/>
              </w:rPr>
            </w:pPr>
            <w:r w:rsidRPr="00E018B1">
              <w:rPr>
                <w:rFonts w:ascii="Calibri" w:eastAsia="Times New Roman" w:hAnsi="Calibri" w:cs="Calibri"/>
                <w:color w:val="000000"/>
              </w:rPr>
              <w:t>3</w:t>
            </w:r>
          </w:p>
        </w:tc>
      </w:tr>
      <w:tr w:rsidR="00E018B1" w:rsidRPr="00E018B1" w14:paraId="71B922CF" w14:textId="77777777" w:rsidTr="00C13586">
        <w:trPr>
          <w:cantSplit/>
          <w:trHeight w:val="312"/>
        </w:trPr>
        <w:tc>
          <w:tcPr>
            <w:tcW w:w="5035" w:type="dxa"/>
            <w:tcBorders>
              <w:top w:val="nil"/>
              <w:left w:val="single" w:sz="4" w:space="0" w:color="auto"/>
              <w:bottom w:val="single" w:sz="4" w:space="0" w:color="auto"/>
              <w:right w:val="single" w:sz="4" w:space="0" w:color="auto"/>
            </w:tcBorders>
            <w:shd w:val="clear" w:color="000000" w:fill="FFFFFF"/>
            <w:vAlign w:val="bottom"/>
            <w:hideMark/>
          </w:tcPr>
          <w:p w14:paraId="4B32A667" w14:textId="77777777" w:rsidR="00E018B1" w:rsidRPr="00E018B1" w:rsidRDefault="00E018B1" w:rsidP="00E018B1">
            <w:pPr>
              <w:spacing w:after="0"/>
              <w:rPr>
                <w:rFonts w:ascii="Calibri" w:eastAsia="Times New Roman" w:hAnsi="Calibri" w:cs="Calibri"/>
                <w:color w:val="000000"/>
              </w:rPr>
            </w:pPr>
            <w:r w:rsidRPr="00E018B1">
              <w:rPr>
                <w:rFonts w:ascii="Calibri" w:eastAsia="Times New Roman" w:hAnsi="Calibri" w:cs="Calibri"/>
                <w:color w:val="000000"/>
              </w:rPr>
              <w:t>Biology with Lab or Physical Science</w:t>
            </w:r>
          </w:p>
        </w:tc>
        <w:tc>
          <w:tcPr>
            <w:tcW w:w="1620" w:type="dxa"/>
            <w:tcBorders>
              <w:top w:val="nil"/>
              <w:left w:val="nil"/>
              <w:bottom w:val="single" w:sz="4" w:space="0" w:color="auto"/>
              <w:right w:val="single" w:sz="4" w:space="0" w:color="auto"/>
            </w:tcBorders>
            <w:shd w:val="clear" w:color="auto" w:fill="auto"/>
            <w:noWrap/>
            <w:vAlign w:val="center"/>
            <w:hideMark/>
          </w:tcPr>
          <w:p w14:paraId="71269F46" w14:textId="77777777" w:rsidR="00E018B1" w:rsidRPr="00E018B1" w:rsidRDefault="00E018B1" w:rsidP="00E018B1">
            <w:pPr>
              <w:spacing w:after="0"/>
              <w:jc w:val="center"/>
              <w:rPr>
                <w:rFonts w:ascii="Calibri" w:eastAsia="Times New Roman" w:hAnsi="Calibri" w:cs="Calibri"/>
                <w:color w:val="000000"/>
              </w:rPr>
            </w:pPr>
            <w:r w:rsidRPr="00E018B1">
              <w:rPr>
                <w:rFonts w:ascii="Calibri" w:eastAsia="Times New Roman" w:hAnsi="Calibri" w:cs="Calibri"/>
                <w:color w:val="000000"/>
              </w:rPr>
              <w:t>4-5</w:t>
            </w:r>
          </w:p>
        </w:tc>
      </w:tr>
      <w:tr w:rsidR="00E018B1" w:rsidRPr="00E018B1" w14:paraId="7474A7D2" w14:textId="77777777" w:rsidTr="00C13586">
        <w:trPr>
          <w:cantSplit/>
          <w:trHeight w:val="312"/>
        </w:trPr>
        <w:tc>
          <w:tcPr>
            <w:tcW w:w="5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94C11" w14:textId="409BA0C4" w:rsidR="00E018B1" w:rsidRPr="00E018B1" w:rsidRDefault="00E018B1" w:rsidP="00E018B1">
            <w:pPr>
              <w:spacing w:after="0"/>
              <w:rPr>
                <w:rFonts w:ascii="Calibri" w:eastAsia="Times New Roman" w:hAnsi="Calibri" w:cs="Calibri"/>
                <w:b/>
                <w:color w:val="000000"/>
                <w:sz w:val="24"/>
                <w:szCs w:val="24"/>
              </w:rPr>
            </w:pPr>
            <w:r w:rsidRPr="00E018B1">
              <w:rPr>
                <w:rFonts w:ascii="Calibri" w:eastAsia="Times New Roman" w:hAnsi="Calibri" w:cs="Calibri"/>
                <w:b/>
                <w:color w:val="000000"/>
                <w:sz w:val="24"/>
                <w:szCs w:val="24"/>
              </w:rPr>
              <w:t>Additional credits to achieve AAS</w:t>
            </w:r>
          </w:p>
        </w:tc>
        <w:tc>
          <w:tcPr>
            <w:tcW w:w="1620" w:type="dxa"/>
            <w:tcBorders>
              <w:top w:val="nil"/>
              <w:left w:val="nil"/>
              <w:bottom w:val="single" w:sz="4" w:space="0" w:color="auto"/>
              <w:right w:val="single" w:sz="4" w:space="0" w:color="auto"/>
            </w:tcBorders>
            <w:shd w:val="clear" w:color="auto" w:fill="auto"/>
            <w:noWrap/>
            <w:vAlign w:val="center"/>
            <w:hideMark/>
          </w:tcPr>
          <w:p w14:paraId="56682588" w14:textId="77777777" w:rsidR="00E018B1" w:rsidRPr="00E018B1" w:rsidRDefault="00E018B1" w:rsidP="00E018B1">
            <w:pPr>
              <w:spacing w:after="0"/>
              <w:jc w:val="center"/>
              <w:rPr>
                <w:rFonts w:ascii="Calibri" w:eastAsia="Times New Roman" w:hAnsi="Calibri" w:cs="Calibri"/>
                <w:b/>
                <w:color w:val="000000"/>
              </w:rPr>
            </w:pPr>
            <w:r w:rsidRPr="00E018B1">
              <w:rPr>
                <w:rFonts w:ascii="Calibri" w:eastAsia="Times New Roman" w:hAnsi="Calibri" w:cs="Calibri"/>
                <w:b/>
                <w:color w:val="000000"/>
              </w:rPr>
              <w:t>33 - 34</w:t>
            </w:r>
          </w:p>
        </w:tc>
      </w:tr>
    </w:tbl>
    <w:p w14:paraId="25CE7CA7" w14:textId="4CDF078E" w:rsidR="00E018B1" w:rsidRDefault="00E018B1" w:rsidP="00E018B1"/>
    <w:p w14:paraId="2331B365" w14:textId="4FC7DDC3" w:rsidR="00AE6D5A" w:rsidRDefault="00AE6D5A" w:rsidP="00AE6D5A">
      <w:pPr>
        <w:pStyle w:val="Heading3"/>
      </w:pPr>
      <w:r>
        <w:t>Certifications</w:t>
      </w:r>
    </w:p>
    <w:p w14:paraId="39767216" w14:textId="1E5AFCAB" w:rsidR="00AE6D5A" w:rsidRDefault="00AE6D5A" w:rsidP="00AE6D5A">
      <w:pPr>
        <w:rPr>
          <w:rFonts w:ascii="Calibri" w:eastAsia="Times New Roman" w:hAnsi="Calibri" w:cs="Calibri"/>
          <w:color w:val="000000"/>
        </w:rPr>
      </w:pPr>
      <w:r>
        <w:rPr>
          <w:rFonts w:ascii="Calibri" w:eastAsia="Times New Roman" w:hAnsi="Calibri" w:cs="Calibri"/>
          <w:color w:val="000000"/>
        </w:rPr>
        <w:t>Students who successfully complete the program and successfully complete the certification tests may achieve the following national industry recognized certifications</w:t>
      </w:r>
      <w:r w:rsidR="00D32222">
        <w:rPr>
          <w:rFonts w:ascii="Calibri" w:eastAsia="Times New Roman" w:hAnsi="Calibri" w:cs="Calibri"/>
          <w:color w:val="000000"/>
        </w:rPr>
        <w:t>:</w:t>
      </w:r>
    </w:p>
    <w:p w14:paraId="1A0B567D" w14:textId="465EAF43" w:rsidR="00AE6D5A" w:rsidRPr="00AE6D5A" w:rsidRDefault="00AE6D5A" w:rsidP="00AE6D5A">
      <w:pPr>
        <w:pStyle w:val="ListParagraph"/>
        <w:numPr>
          <w:ilvl w:val="0"/>
          <w:numId w:val="4"/>
        </w:numPr>
        <w:rPr>
          <w:rFonts w:ascii="Calibri" w:eastAsia="Times New Roman" w:hAnsi="Calibri" w:cs="Calibri"/>
          <w:color w:val="000000"/>
        </w:rPr>
      </w:pPr>
      <w:r w:rsidRPr="00AE6D5A">
        <w:rPr>
          <w:rFonts w:ascii="Calibri" w:eastAsia="Times New Roman" w:hAnsi="Calibri" w:cs="Calibri"/>
          <w:color w:val="000000"/>
        </w:rPr>
        <w:t xml:space="preserve">PFERD Grinding Safety Certificate </w:t>
      </w:r>
    </w:p>
    <w:p w14:paraId="492FC60C" w14:textId="5BDF213F" w:rsidR="00AE6D5A" w:rsidRPr="00AE6D5A" w:rsidRDefault="00AE6D5A" w:rsidP="00AE6D5A">
      <w:pPr>
        <w:pStyle w:val="ListParagraph"/>
        <w:numPr>
          <w:ilvl w:val="0"/>
          <w:numId w:val="4"/>
        </w:numPr>
        <w:rPr>
          <w:rFonts w:ascii="Calibri" w:eastAsia="Times New Roman" w:hAnsi="Calibri" w:cs="Calibri"/>
          <w:color w:val="000000"/>
        </w:rPr>
      </w:pPr>
      <w:r w:rsidRPr="00AE6D5A">
        <w:rPr>
          <w:rFonts w:ascii="Calibri" w:eastAsia="Times New Roman" w:hAnsi="Calibri" w:cs="Calibri"/>
          <w:color w:val="000000"/>
        </w:rPr>
        <w:t xml:space="preserve">AWS GMAW D1.1 Qualification </w:t>
      </w:r>
    </w:p>
    <w:p w14:paraId="269A3387" w14:textId="2D8457F9" w:rsidR="00AE6D5A" w:rsidRDefault="00AE6D5A" w:rsidP="00AE6D5A">
      <w:pPr>
        <w:pStyle w:val="ListParagraph"/>
        <w:numPr>
          <w:ilvl w:val="0"/>
          <w:numId w:val="4"/>
        </w:numPr>
      </w:pPr>
      <w:r w:rsidRPr="00AE6D5A">
        <w:rPr>
          <w:rFonts w:ascii="Calibri" w:eastAsia="Times New Roman" w:hAnsi="Calibri" w:cs="Calibri"/>
          <w:color w:val="000000"/>
        </w:rPr>
        <w:t>AWS SMAW D1.1 Qualification</w:t>
      </w:r>
    </w:p>
    <w:p w14:paraId="4193735B" w14:textId="5EE5D645" w:rsidR="00AE6D5A" w:rsidRDefault="00AE6D5A" w:rsidP="00AE6D5A">
      <w:pPr>
        <w:pStyle w:val="Heading3"/>
      </w:pPr>
      <w:r>
        <w:t xml:space="preserve">Possible Careers </w:t>
      </w:r>
      <w:r w:rsidR="002466AB">
        <w:t xml:space="preserve">with </w:t>
      </w:r>
      <w:r w:rsidR="002466AB" w:rsidRPr="002466AB">
        <w:t>Salary Ranges</w:t>
      </w:r>
    </w:p>
    <w:p w14:paraId="5D6A1DD2" w14:textId="42F4D300" w:rsidR="002466AB" w:rsidRDefault="00AE6D5A" w:rsidP="00AE6D5A">
      <w:pPr>
        <w:pStyle w:val="ListParagraph"/>
        <w:numPr>
          <w:ilvl w:val="0"/>
          <w:numId w:val="5"/>
        </w:numPr>
      </w:pPr>
      <w:r>
        <w:t xml:space="preserve">With </w:t>
      </w:r>
      <w:hyperlink r:id="rId8" w:history="1">
        <w:r w:rsidRPr="002466AB">
          <w:rPr>
            <w:rStyle w:val="Hyperlink"/>
          </w:rPr>
          <w:t>AAS</w:t>
        </w:r>
      </w:hyperlink>
      <w:r w:rsidR="00217C48">
        <w:t xml:space="preserve"> </w:t>
      </w:r>
      <w:r w:rsidR="002466AB">
        <w:t>$13 - $38/hr</w:t>
      </w:r>
    </w:p>
    <w:p w14:paraId="2F758EEE" w14:textId="48FE4356" w:rsidR="00AE6D5A" w:rsidRDefault="002466AB" w:rsidP="002466AB">
      <w:pPr>
        <w:pStyle w:val="ListParagraph"/>
        <w:numPr>
          <w:ilvl w:val="1"/>
          <w:numId w:val="5"/>
        </w:numPr>
      </w:pPr>
      <w:r>
        <w:t>Pipe Welder</w:t>
      </w:r>
    </w:p>
    <w:p w14:paraId="6FD7FAC6" w14:textId="201F20FA" w:rsidR="002466AB" w:rsidRDefault="002466AB" w:rsidP="002466AB">
      <w:pPr>
        <w:pStyle w:val="ListParagraph"/>
        <w:numPr>
          <w:ilvl w:val="1"/>
          <w:numId w:val="5"/>
        </w:numPr>
      </w:pPr>
      <w:r>
        <w:t>Boiler Maker</w:t>
      </w:r>
    </w:p>
    <w:p w14:paraId="6540D0E3" w14:textId="0EF760AE" w:rsidR="002466AB" w:rsidRDefault="002466AB" w:rsidP="002466AB">
      <w:pPr>
        <w:pStyle w:val="ListParagraph"/>
        <w:numPr>
          <w:ilvl w:val="1"/>
          <w:numId w:val="5"/>
        </w:numPr>
      </w:pPr>
      <w:r>
        <w:t>Iron Worker</w:t>
      </w:r>
    </w:p>
    <w:p w14:paraId="4344AC4E" w14:textId="30DF9E76" w:rsidR="002466AB" w:rsidRDefault="002466AB" w:rsidP="002466AB">
      <w:pPr>
        <w:pStyle w:val="ListParagraph"/>
        <w:numPr>
          <w:ilvl w:val="1"/>
          <w:numId w:val="5"/>
        </w:numPr>
      </w:pPr>
      <w:r>
        <w:t>Mechanized Welder</w:t>
      </w:r>
    </w:p>
    <w:p w14:paraId="0DCEE605" w14:textId="3E5D2135" w:rsidR="002466AB" w:rsidRDefault="002466AB" w:rsidP="002466AB">
      <w:pPr>
        <w:pStyle w:val="ListParagraph"/>
        <w:numPr>
          <w:ilvl w:val="0"/>
          <w:numId w:val="5"/>
        </w:numPr>
      </w:pPr>
      <w:r>
        <w:t xml:space="preserve">With </w:t>
      </w:r>
      <w:hyperlink r:id="rId9" w:history="1">
        <w:r w:rsidRPr="002466AB">
          <w:rPr>
            <w:rStyle w:val="Hyperlink"/>
          </w:rPr>
          <w:t>Welding Technology Certificate</w:t>
        </w:r>
      </w:hyperlink>
      <w:r>
        <w:t xml:space="preserve"> $12-$29/hr</w:t>
      </w:r>
    </w:p>
    <w:p w14:paraId="786A0583" w14:textId="42D8D303" w:rsidR="002466AB" w:rsidRDefault="002466AB" w:rsidP="002466AB">
      <w:pPr>
        <w:pStyle w:val="ListParagraph"/>
        <w:numPr>
          <w:ilvl w:val="1"/>
          <w:numId w:val="5"/>
        </w:numPr>
      </w:pPr>
      <w:r>
        <w:t>Welder</w:t>
      </w:r>
    </w:p>
    <w:p w14:paraId="1323F222" w14:textId="0FB16BDA" w:rsidR="002466AB" w:rsidRDefault="002466AB" w:rsidP="002466AB">
      <w:pPr>
        <w:pStyle w:val="ListParagraph"/>
        <w:numPr>
          <w:ilvl w:val="1"/>
          <w:numId w:val="5"/>
        </w:numPr>
      </w:pPr>
      <w:r>
        <w:t>Cutter</w:t>
      </w:r>
    </w:p>
    <w:p w14:paraId="248351D4" w14:textId="61C59608" w:rsidR="002466AB" w:rsidRDefault="002466AB" w:rsidP="002466AB">
      <w:pPr>
        <w:pStyle w:val="ListParagraph"/>
        <w:numPr>
          <w:ilvl w:val="1"/>
          <w:numId w:val="5"/>
        </w:numPr>
      </w:pPr>
      <w:r>
        <w:t>Solderer</w:t>
      </w:r>
    </w:p>
    <w:p w14:paraId="74198CD7" w14:textId="7EDCEFBB" w:rsidR="002466AB" w:rsidRDefault="002466AB" w:rsidP="002466AB">
      <w:pPr>
        <w:pStyle w:val="ListParagraph"/>
        <w:numPr>
          <w:ilvl w:val="1"/>
          <w:numId w:val="5"/>
        </w:numPr>
      </w:pPr>
      <w:r>
        <w:t>Brazer</w:t>
      </w:r>
    </w:p>
    <w:p w14:paraId="7CE5D131" w14:textId="1CB623A9" w:rsidR="002466AB" w:rsidRDefault="002466AB" w:rsidP="002466AB">
      <w:pPr>
        <w:pStyle w:val="ListParagraph"/>
        <w:ind w:left="1440"/>
      </w:pPr>
    </w:p>
    <w:p w14:paraId="1282D972" w14:textId="40DCB618" w:rsidR="002466AB" w:rsidRDefault="002466AB" w:rsidP="002466AB">
      <w:pPr>
        <w:pStyle w:val="ListParagraph"/>
        <w:ind w:left="1440"/>
      </w:pPr>
    </w:p>
    <w:p w14:paraId="31284674" w14:textId="0155EF0E" w:rsidR="002466AB" w:rsidRDefault="002466AB" w:rsidP="002466AB">
      <w:pPr>
        <w:pStyle w:val="ListParagraph"/>
        <w:ind w:left="0"/>
      </w:pPr>
      <w:r>
        <w:rPr>
          <w:noProof/>
        </w:rPr>
        <w:drawing>
          <wp:inline distT="0" distB="0" distL="0" distR="0" wp14:anchorId="58C096CB" wp14:editId="18C96121">
            <wp:extent cx="836614" cy="295275"/>
            <wp:effectExtent l="0" t="0" r="1905" b="0"/>
            <wp:docPr id="3" name="Picture 2" descr="Creative Commons Logo and link" title="CC BY Logo">
              <a:hlinkClick xmlns:a="http://schemas.openxmlformats.org/drawingml/2006/main" r:id="rId10"/>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reative Commons Logo and link" title="CC BY Logo">
                      <a:hlinkClick r:id="rId10"/>
                      <a:extLst>
                        <a:ext uri="{FF2B5EF4-FFF2-40B4-BE49-F238E27FC236}">
                          <a16:creationId xmlns:a16="http://schemas.microsoft.com/office/drawing/2014/main" id="{00000000-0008-0000-0000-000003000000}"/>
                        </a:ext>
                      </a:extLst>
                    </pic:cNvPr>
                    <pic:cNvPicPr>
                      <a:picLocks noChangeAspect="1"/>
                    </pic:cNvPicPr>
                  </pic:nvPicPr>
                  <pic:blipFill>
                    <a:blip r:embed="rId11"/>
                    <a:stretch>
                      <a:fillRect/>
                    </a:stretch>
                  </pic:blipFill>
                  <pic:spPr>
                    <a:xfrm>
                      <a:off x="0" y="0"/>
                      <a:ext cx="839617" cy="296335"/>
                    </a:xfrm>
                    <a:prstGeom prst="rect">
                      <a:avLst/>
                    </a:prstGeom>
                  </pic:spPr>
                </pic:pic>
              </a:graphicData>
            </a:graphic>
          </wp:inline>
        </w:drawing>
      </w:r>
    </w:p>
    <w:p w14:paraId="6E427BBA" w14:textId="3E708F33" w:rsidR="002466AB" w:rsidRDefault="005F5B42" w:rsidP="002466AB">
      <w:pPr>
        <w:pStyle w:val="ListParagraph"/>
        <w:ind w:left="0"/>
      </w:pPr>
      <w:hyperlink r:id="rId12" w:history="1">
        <w:r w:rsidR="002466AB" w:rsidRPr="002466AB">
          <w:rPr>
            <w:rStyle w:val="Hyperlink"/>
          </w:rPr>
          <w:t>Flint Hills Technical College</w:t>
        </w:r>
      </w:hyperlink>
      <w:r w:rsidR="002466AB" w:rsidRPr="002466AB">
        <w:t xml:space="preserve"> Welding Technology Pathway is licensed under a </w:t>
      </w:r>
      <w:hyperlink r:id="rId13" w:history="1">
        <w:r w:rsidR="002466AB" w:rsidRPr="002466AB">
          <w:rPr>
            <w:rStyle w:val="Hyperlink"/>
          </w:rPr>
          <w:t>Creative Commons Attribution 4.0 International</w:t>
        </w:r>
      </w:hyperlink>
      <w:r w:rsidR="002466AB" w:rsidRPr="002466AB">
        <w:t xml:space="preserve"> </w:t>
      </w:r>
    </w:p>
    <w:p w14:paraId="0B7C5464" w14:textId="77777777" w:rsidR="00217C48" w:rsidRDefault="00217C48" w:rsidP="002466AB">
      <w:pPr>
        <w:pStyle w:val="ListParagraph"/>
        <w:ind w:left="0"/>
      </w:pPr>
    </w:p>
    <w:p w14:paraId="7F32654D" w14:textId="1130444B" w:rsidR="002466AB" w:rsidRPr="00AE6D5A" w:rsidRDefault="002466AB" w:rsidP="00217C48">
      <w:pPr>
        <w:pStyle w:val="ListParagraph"/>
        <w:pBdr>
          <w:top w:val="single" w:sz="4" w:space="1" w:color="auto"/>
          <w:left w:val="single" w:sz="4" w:space="4" w:color="auto"/>
          <w:bottom w:val="single" w:sz="4" w:space="1" w:color="auto"/>
          <w:right w:val="single" w:sz="4" w:space="4" w:color="auto"/>
        </w:pBdr>
        <w:ind w:left="0"/>
      </w:pPr>
      <w:r w:rsidRPr="002466AB">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2466AB" w:rsidRPr="00AE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F1D"/>
    <w:multiLevelType w:val="hybridMultilevel"/>
    <w:tmpl w:val="8A50C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37072"/>
    <w:multiLevelType w:val="hybridMultilevel"/>
    <w:tmpl w:val="0A7C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9C3"/>
    <w:multiLevelType w:val="hybridMultilevel"/>
    <w:tmpl w:val="C928B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4741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63F45485"/>
    <w:multiLevelType w:val="hybridMultilevel"/>
    <w:tmpl w:val="884EB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B5"/>
    <w:rsid w:val="000A34DF"/>
    <w:rsid w:val="00110BB5"/>
    <w:rsid w:val="00217C48"/>
    <w:rsid w:val="002466AB"/>
    <w:rsid w:val="00324F01"/>
    <w:rsid w:val="00344E79"/>
    <w:rsid w:val="00391D9B"/>
    <w:rsid w:val="00507BA5"/>
    <w:rsid w:val="005E4646"/>
    <w:rsid w:val="005F5B42"/>
    <w:rsid w:val="006C1F24"/>
    <w:rsid w:val="00773DE6"/>
    <w:rsid w:val="008D3AA3"/>
    <w:rsid w:val="009E5A18"/>
    <w:rsid w:val="00AE6D5A"/>
    <w:rsid w:val="00C048BB"/>
    <w:rsid w:val="00C13586"/>
    <w:rsid w:val="00D32222"/>
    <w:rsid w:val="00DD4772"/>
    <w:rsid w:val="00E018B1"/>
    <w:rsid w:val="00EC0F1E"/>
    <w:rsid w:val="00FE6CEA"/>
    <w:rsid w:val="3706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61E7"/>
  <w15:chartTrackingRefBased/>
  <w15:docId w15:val="{964EF23F-6839-476E-B483-4984881D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C48"/>
    <w:pPr>
      <w:spacing w:after="120" w:line="240" w:lineRule="auto"/>
    </w:pPr>
  </w:style>
  <w:style w:type="paragraph" w:styleId="Heading1">
    <w:name w:val="heading 1"/>
    <w:basedOn w:val="Normal"/>
    <w:next w:val="Normal"/>
    <w:link w:val="Heading1Char"/>
    <w:uiPriority w:val="9"/>
    <w:qFormat/>
    <w:rsid w:val="00324F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1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6D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F0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24F0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4F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7B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7BA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018B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018B1"/>
    <w:pPr>
      <w:ind w:left="720"/>
      <w:contextualSpacing/>
    </w:pPr>
  </w:style>
  <w:style w:type="character" w:customStyle="1" w:styleId="Heading3Char">
    <w:name w:val="Heading 3 Char"/>
    <w:basedOn w:val="DefaultParagraphFont"/>
    <w:link w:val="Heading3"/>
    <w:uiPriority w:val="9"/>
    <w:rsid w:val="00AE6D5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17C48"/>
    <w:rPr>
      <w:color w:val="3333FF"/>
      <w:u w:val="single"/>
    </w:rPr>
  </w:style>
  <w:style w:type="character" w:customStyle="1" w:styleId="UnresolvedMention1">
    <w:name w:val="Unresolved Mention1"/>
    <w:basedOn w:val="DefaultParagraphFont"/>
    <w:uiPriority w:val="99"/>
    <w:semiHidden/>
    <w:unhideWhenUsed/>
    <w:rsid w:val="002466AB"/>
    <w:rPr>
      <w:color w:val="808080"/>
      <w:shd w:val="clear" w:color="auto" w:fill="E6E6E6"/>
    </w:rPr>
  </w:style>
  <w:style w:type="character" w:styleId="FollowedHyperlink">
    <w:name w:val="FollowedHyperlink"/>
    <w:basedOn w:val="DefaultParagraphFont"/>
    <w:uiPriority w:val="99"/>
    <w:semiHidden/>
    <w:unhideWhenUsed/>
    <w:rsid w:val="002466AB"/>
    <w:rPr>
      <w:color w:val="954F72" w:themeColor="followedHyperlink"/>
      <w:u w:val="single"/>
    </w:rPr>
  </w:style>
  <w:style w:type="paragraph" w:styleId="BalloonText">
    <w:name w:val="Balloon Text"/>
    <w:basedOn w:val="Normal"/>
    <w:link w:val="BalloonTextChar"/>
    <w:uiPriority w:val="99"/>
    <w:semiHidden/>
    <w:unhideWhenUsed/>
    <w:rsid w:val="00D322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22"/>
    <w:rPr>
      <w:rFonts w:ascii="Segoe UI" w:hAnsi="Segoe UI" w:cs="Segoe UI"/>
      <w:sz w:val="18"/>
      <w:szCs w:val="18"/>
    </w:rPr>
  </w:style>
  <w:style w:type="character" w:styleId="CommentReference">
    <w:name w:val="annotation reference"/>
    <w:basedOn w:val="DefaultParagraphFont"/>
    <w:uiPriority w:val="99"/>
    <w:semiHidden/>
    <w:unhideWhenUsed/>
    <w:rsid w:val="00C13586"/>
    <w:rPr>
      <w:sz w:val="16"/>
      <w:szCs w:val="16"/>
    </w:rPr>
  </w:style>
  <w:style w:type="paragraph" w:styleId="CommentText">
    <w:name w:val="annotation text"/>
    <w:basedOn w:val="Normal"/>
    <w:link w:val="CommentTextChar"/>
    <w:uiPriority w:val="99"/>
    <w:semiHidden/>
    <w:unhideWhenUsed/>
    <w:rsid w:val="00C13586"/>
    <w:rPr>
      <w:sz w:val="20"/>
      <w:szCs w:val="20"/>
    </w:rPr>
  </w:style>
  <w:style w:type="character" w:customStyle="1" w:styleId="CommentTextChar">
    <w:name w:val="Comment Text Char"/>
    <w:basedOn w:val="DefaultParagraphFont"/>
    <w:link w:val="CommentText"/>
    <w:uiPriority w:val="99"/>
    <w:semiHidden/>
    <w:rsid w:val="00C13586"/>
    <w:rPr>
      <w:sz w:val="20"/>
      <w:szCs w:val="20"/>
    </w:rPr>
  </w:style>
  <w:style w:type="paragraph" w:styleId="CommentSubject">
    <w:name w:val="annotation subject"/>
    <w:basedOn w:val="CommentText"/>
    <w:next w:val="CommentText"/>
    <w:link w:val="CommentSubjectChar"/>
    <w:uiPriority w:val="99"/>
    <w:semiHidden/>
    <w:unhideWhenUsed/>
    <w:rsid w:val="00C13586"/>
    <w:rPr>
      <w:b/>
      <w:bCs/>
    </w:rPr>
  </w:style>
  <w:style w:type="character" w:customStyle="1" w:styleId="CommentSubjectChar">
    <w:name w:val="Comment Subject Char"/>
    <w:basedOn w:val="CommentTextChar"/>
    <w:link w:val="CommentSubject"/>
    <w:uiPriority w:val="99"/>
    <w:semiHidden/>
    <w:rsid w:val="00C135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651">
      <w:bodyDiv w:val="1"/>
      <w:marLeft w:val="0"/>
      <w:marRight w:val="0"/>
      <w:marTop w:val="0"/>
      <w:marBottom w:val="0"/>
      <w:divBdr>
        <w:top w:val="none" w:sz="0" w:space="0" w:color="auto"/>
        <w:left w:val="none" w:sz="0" w:space="0" w:color="auto"/>
        <w:bottom w:val="none" w:sz="0" w:space="0" w:color="auto"/>
        <w:right w:val="none" w:sz="0" w:space="0" w:color="auto"/>
      </w:divBdr>
    </w:div>
    <w:div w:id="82800990">
      <w:bodyDiv w:val="1"/>
      <w:marLeft w:val="0"/>
      <w:marRight w:val="0"/>
      <w:marTop w:val="0"/>
      <w:marBottom w:val="0"/>
      <w:divBdr>
        <w:top w:val="none" w:sz="0" w:space="0" w:color="auto"/>
        <w:left w:val="none" w:sz="0" w:space="0" w:color="auto"/>
        <w:bottom w:val="none" w:sz="0" w:space="0" w:color="auto"/>
        <w:right w:val="none" w:sz="0" w:space="0" w:color="auto"/>
      </w:divBdr>
    </w:div>
    <w:div w:id="146944650">
      <w:bodyDiv w:val="1"/>
      <w:marLeft w:val="0"/>
      <w:marRight w:val="0"/>
      <w:marTop w:val="0"/>
      <w:marBottom w:val="0"/>
      <w:divBdr>
        <w:top w:val="none" w:sz="0" w:space="0" w:color="auto"/>
        <w:left w:val="none" w:sz="0" w:space="0" w:color="auto"/>
        <w:bottom w:val="none" w:sz="0" w:space="0" w:color="auto"/>
        <w:right w:val="none" w:sz="0" w:space="0" w:color="auto"/>
      </w:divBdr>
    </w:div>
    <w:div w:id="1229612420">
      <w:bodyDiv w:val="1"/>
      <w:marLeft w:val="0"/>
      <w:marRight w:val="0"/>
      <w:marTop w:val="0"/>
      <w:marBottom w:val="0"/>
      <w:divBdr>
        <w:top w:val="none" w:sz="0" w:space="0" w:color="auto"/>
        <w:left w:val="none" w:sz="0" w:space="0" w:color="auto"/>
        <w:bottom w:val="none" w:sz="0" w:space="0" w:color="auto"/>
        <w:right w:val="none" w:sz="0" w:space="0" w:color="auto"/>
      </w:divBdr>
    </w:div>
    <w:div w:id="1314066999">
      <w:bodyDiv w:val="1"/>
      <w:marLeft w:val="0"/>
      <w:marRight w:val="0"/>
      <w:marTop w:val="0"/>
      <w:marBottom w:val="0"/>
      <w:divBdr>
        <w:top w:val="none" w:sz="0" w:space="0" w:color="auto"/>
        <w:left w:val="none" w:sz="0" w:space="0" w:color="auto"/>
        <w:bottom w:val="none" w:sz="0" w:space="0" w:color="auto"/>
        <w:right w:val="none" w:sz="0" w:space="0" w:color="auto"/>
      </w:divBdr>
    </w:div>
    <w:div w:id="16327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tonline.org/find/quick?s=47-2011.00" TargetMode="External"/><Relationship Id="rId13" Type="http://schemas.openxmlformats.org/officeDocument/2006/relationships/hyperlink" Target="https://creativecommons.org/licenses/by/4.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ht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reativecommons.org/licenses/by/4.0/" TargetMode="External"/><Relationship Id="rId4" Type="http://schemas.openxmlformats.org/officeDocument/2006/relationships/numbering" Target="numbering.xml"/><Relationship Id="rId9" Type="http://schemas.openxmlformats.org/officeDocument/2006/relationships/hyperlink" Target="https://www.onetonline.org/link/summary/51-4121.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93454B9F39C49A89231A19F6999BB" ma:contentTypeVersion="2" ma:contentTypeDescription="Create a new document." ma:contentTypeScope="" ma:versionID="1ab92773c1427e119ef9fdc2fb66f2c9">
  <xsd:schema xmlns:xsd="http://www.w3.org/2001/XMLSchema" xmlns:xs="http://www.w3.org/2001/XMLSchema" xmlns:p="http://schemas.microsoft.com/office/2006/metadata/properties" xmlns:ns2="26316143-b8bd-43be-902c-d44a0117e30c" targetNamespace="http://schemas.microsoft.com/office/2006/metadata/properties" ma:root="true" ma:fieldsID="846ef4bbe3b2783eccf49caa87ee1cce" ns2:_="">
    <xsd:import namespace="26316143-b8bd-43be-902c-d44a0117e3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16143-b8bd-43be-902c-d44a0117e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3D3F9-D72C-41C0-8E2A-A32771CB0D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7BE460-A9C6-4DC8-8938-381816DEF5A4}">
  <ds:schemaRefs>
    <ds:schemaRef ds:uri="http://schemas.microsoft.com/sharepoint/v3/contenttype/forms"/>
  </ds:schemaRefs>
</ds:datastoreItem>
</file>

<file path=customXml/itemProps3.xml><?xml version="1.0" encoding="utf-8"?>
<ds:datastoreItem xmlns:ds="http://schemas.openxmlformats.org/officeDocument/2006/customXml" ds:itemID="{16EF18DF-6C4A-4F8C-B9C4-CEF63E8BF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16143-b8bd-43be-902c-d44a0117e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Welding Technology Career Pathway</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Technology Career Pathway</dc:title>
  <dc:subject>Welding Technology Career Pathway</dc:subject>
  <dc:creator>Flint Hills Technical College</dc:creator>
  <cp:keywords>Welding Technology Career Pathway, Flint Hills Technical College;KanTRAIN</cp:keywords>
  <dc:description/>
  <cp:lastModifiedBy>Gillian Gabelmann</cp:lastModifiedBy>
  <cp:revision>2</cp:revision>
  <dcterms:created xsi:type="dcterms:W3CDTF">2018-06-26T20:44:00Z</dcterms:created>
  <dcterms:modified xsi:type="dcterms:W3CDTF">2018-06-26T20:44:00Z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0x010100EF093454B9F39C49A89231A19F6999BB</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