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0CB7" w:rsidRPr="000A7B4C" w:rsidRDefault="000A7B4C">
      <w:pPr>
        <w:pStyle w:val="Title"/>
        <w:rPr>
          <w:color w:val="0070C0"/>
        </w:rPr>
      </w:pPr>
      <w:r w:rsidRPr="000A7B4C">
        <w:rPr>
          <w:color w:val="0070C0"/>
        </w:rPr>
        <w:t>Southeast community college</w:t>
      </w:r>
    </w:p>
    <w:p w:rsidR="00EB0CB7" w:rsidRPr="000A7B4C" w:rsidRDefault="000A7B4C" w:rsidP="000A7B4C">
      <w:pPr>
        <w:pStyle w:val="Heading1"/>
        <w:rPr>
          <w:b/>
        </w:rPr>
      </w:pPr>
      <w:r w:rsidRPr="000A7B4C">
        <w:rPr>
          <w:b/>
        </w:rPr>
        <w:t>Midterm internship/cooperative experience self-evaluation form</w:t>
      </w:r>
    </w:p>
    <w:p w:rsidR="00EB0CB7" w:rsidRDefault="000A7B4C" w:rsidP="000A7B4C">
      <w:pPr>
        <w:spacing w:after="120"/>
      </w:pPr>
      <w:r>
        <w:t>Name:</w:t>
      </w:r>
    </w:p>
    <w:p w:rsidR="000A7B4C" w:rsidRDefault="000A7B4C" w:rsidP="000A7B4C">
      <w:pPr>
        <w:spacing w:after="120"/>
      </w:pPr>
      <w:r>
        <w:t>Date:</w:t>
      </w:r>
    </w:p>
    <w:p w:rsidR="000A7B4C" w:rsidRDefault="000A7B4C" w:rsidP="000A7B4C">
      <w:pPr>
        <w:spacing w:after="120"/>
      </w:pPr>
      <w:r>
        <w:t>Course:</w:t>
      </w:r>
    </w:p>
    <w:p w:rsidR="000A7B4C" w:rsidRPr="000A7B4C" w:rsidRDefault="000A7B4C" w:rsidP="006C7592">
      <w:pPr>
        <w:spacing w:before="100" w:beforeAutospacing="1" w:after="100" w:afterAutospacing="1" w:line="240" w:lineRule="auto"/>
        <w:rPr>
          <w:sz w:val="24"/>
          <w:szCs w:val="24"/>
        </w:rPr>
      </w:pPr>
      <w:r w:rsidRPr="000A7B4C">
        <w:rPr>
          <w:sz w:val="24"/>
          <w:szCs w:val="24"/>
        </w:rPr>
        <w:t>In terms of your own work situation, identify three weak areas (within yourself) that need improvement.</w:t>
      </w:r>
    </w:p>
    <w:p w:rsidR="000A7B4C" w:rsidRPr="000A7B4C" w:rsidRDefault="000A7B4C" w:rsidP="006C7592">
      <w:pPr>
        <w:spacing w:after="720"/>
        <w:rPr>
          <w:sz w:val="24"/>
          <w:szCs w:val="24"/>
        </w:rPr>
      </w:pPr>
      <w:r w:rsidRPr="000A7B4C">
        <w:rPr>
          <w:sz w:val="24"/>
          <w:szCs w:val="24"/>
        </w:rPr>
        <w:t>A)</w:t>
      </w:r>
    </w:p>
    <w:p w:rsidR="000A7B4C" w:rsidRPr="000A7B4C" w:rsidRDefault="000A7B4C" w:rsidP="006C7592">
      <w:pPr>
        <w:spacing w:after="720"/>
        <w:rPr>
          <w:sz w:val="24"/>
          <w:szCs w:val="24"/>
        </w:rPr>
      </w:pPr>
      <w:r w:rsidRPr="000A7B4C">
        <w:rPr>
          <w:sz w:val="24"/>
          <w:szCs w:val="24"/>
        </w:rPr>
        <w:t>B)</w:t>
      </w:r>
    </w:p>
    <w:p w:rsidR="000A7B4C" w:rsidRPr="000A7B4C" w:rsidRDefault="000A7B4C" w:rsidP="006C7592">
      <w:pPr>
        <w:spacing w:after="720"/>
        <w:rPr>
          <w:sz w:val="24"/>
          <w:szCs w:val="24"/>
        </w:rPr>
      </w:pPr>
      <w:r w:rsidRPr="000A7B4C">
        <w:rPr>
          <w:sz w:val="24"/>
          <w:szCs w:val="24"/>
        </w:rPr>
        <w:t>C)</w:t>
      </w:r>
    </w:p>
    <w:p w:rsidR="000A7B4C" w:rsidRPr="000A7B4C" w:rsidRDefault="000A7B4C" w:rsidP="006C7592">
      <w:pPr>
        <w:spacing w:before="100" w:beforeAutospacing="1" w:after="100" w:afterAutospacing="1" w:line="240" w:lineRule="auto"/>
        <w:rPr>
          <w:sz w:val="24"/>
          <w:szCs w:val="24"/>
        </w:rPr>
      </w:pPr>
      <w:r w:rsidRPr="000A7B4C">
        <w:rPr>
          <w:sz w:val="24"/>
          <w:szCs w:val="24"/>
        </w:rPr>
        <w:t>List three areas (within yourself) with which you’re pleased.</w:t>
      </w:r>
    </w:p>
    <w:p w:rsidR="000A7B4C" w:rsidRPr="000A7B4C" w:rsidRDefault="000A7B4C" w:rsidP="006C7592">
      <w:pPr>
        <w:spacing w:after="720"/>
        <w:rPr>
          <w:sz w:val="24"/>
          <w:szCs w:val="24"/>
        </w:rPr>
      </w:pPr>
      <w:r w:rsidRPr="000A7B4C">
        <w:rPr>
          <w:sz w:val="24"/>
          <w:szCs w:val="24"/>
        </w:rPr>
        <w:t>A)</w:t>
      </w:r>
    </w:p>
    <w:p w:rsidR="000A7B4C" w:rsidRPr="000A7B4C" w:rsidRDefault="000A7B4C" w:rsidP="006C7592">
      <w:pPr>
        <w:spacing w:after="720"/>
        <w:rPr>
          <w:sz w:val="24"/>
          <w:szCs w:val="24"/>
        </w:rPr>
      </w:pPr>
      <w:r w:rsidRPr="000A7B4C">
        <w:rPr>
          <w:sz w:val="24"/>
          <w:szCs w:val="24"/>
        </w:rPr>
        <w:t>B)</w:t>
      </w:r>
    </w:p>
    <w:p w:rsidR="000A7B4C" w:rsidRDefault="000A7B4C" w:rsidP="006C7592">
      <w:pPr>
        <w:spacing w:after="720"/>
        <w:rPr>
          <w:sz w:val="24"/>
          <w:szCs w:val="24"/>
        </w:rPr>
      </w:pPr>
      <w:r w:rsidRPr="000A7B4C">
        <w:rPr>
          <w:sz w:val="24"/>
          <w:szCs w:val="24"/>
        </w:rPr>
        <w:t>C)</w:t>
      </w:r>
    </w:p>
    <w:p w:rsidR="000A7B4C" w:rsidRPr="000A7B4C" w:rsidRDefault="000A7B4C" w:rsidP="006C7592">
      <w:pPr>
        <w:spacing w:before="100" w:beforeAutospacing="1" w:after="100" w:afterAutospacing="1" w:line="240" w:lineRule="auto"/>
        <w:rPr>
          <w:sz w:val="24"/>
          <w:szCs w:val="24"/>
        </w:rPr>
      </w:pPr>
      <w:r w:rsidRPr="000A7B4C">
        <w:rPr>
          <w:sz w:val="24"/>
          <w:szCs w:val="24"/>
        </w:rPr>
        <w:t>What can you do to strengthen your weak areas?</w:t>
      </w:r>
    </w:p>
    <w:p w:rsidR="000A7B4C" w:rsidRPr="000A7B4C" w:rsidRDefault="000A7B4C" w:rsidP="006C7592">
      <w:pPr>
        <w:spacing w:after="720"/>
        <w:rPr>
          <w:sz w:val="24"/>
          <w:szCs w:val="24"/>
        </w:rPr>
      </w:pPr>
      <w:r w:rsidRPr="000A7B4C">
        <w:rPr>
          <w:sz w:val="24"/>
          <w:szCs w:val="24"/>
        </w:rPr>
        <w:t>A)</w:t>
      </w:r>
    </w:p>
    <w:p w:rsidR="000A7B4C" w:rsidRPr="000A7B4C" w:rsidRDefault="000A7B4C" w:rsidP="006C7592">
      <w:pPr>
        <w:spacing w:after="720"/>
        <w:rPr>
          <w:sz w:val="24"/>
          <w:szCs w:val="24"/>
        </w:rPr>
      </w:pPr>
      <w:r w:rsidRPr="000A7B4C">
        <w:rPr>
          <w:sz w:val="24"/>
          <w:szCs w:val="24"/>
        </w:rPr>
        <w:t>B)</w:t>
      </w:r>
    </w:p>
    <w:p w:rsidR="000A7B4C" w:rsidRPr="000A7B4C" w:rsidRDefault="000A7B4C" w:rsidP="006C7592">
      <w:pPr>
        <w:spacing w:after="720"/>
        <w:rPr>
          <w:sz w:val="24"/>
          <w:szCs w:val="24"/>
        </w:rPr>
      </w:pPr>
      <w:r w:rsidRPr="000A7B4C">
        <w:rPr>
          <w:sz w:val="24"/>
          <w:szCs w:val="24"/>
        </w:rPr>
        <w:lastRenderedPageBreak/>
        <w:t>C)</w:t>
      </w:r>
    </w:p>
    <w:p w:rsidR="000A7B4C" w:rsidRPr="000A7B4C" w:rsidRDefault="000A7B4C" w:rsidP="006C7592">
      <w:pPr>
        <w:spacing w:before="100" w:beforeAutospacing="1" w:after="100" w:afterAutospacing="1" w:line="240" w:lineRule="auto"/>
        <w:rPr>
          <w:sz w:val="24"/>
          <w:szCs w:val="24"/>
        </w:rPr>
      </w:pPr>
      <w:r w:rsidRPr="000A7B4C">
        <w:rPr>
          <w:sz w:val="24"/>
          <w:szCs w:val="24"/>
        </w:rPr>
        <w:t>What can you do to make your strong areas stronger?</w:t>
      </w:r>
    </w:p>
    <w:p w:rsidR="000A7B4C" w:rsidRPr="000A7B4C" w:rsidRDefault="000A7B4C" w:rsidP="006C7592">
      <w:pPr>
        <w:spacing w:after="720"/>
        <w:rPr>
          <w:sz w:val="24"/>
          <w:szCs w:val="24"/>
        </w:rPr>
      </w:pPr>
      <w:r w:rsidRPr="000A7B4C">
        <w:rPr>
          <w:sz w:val="24"/>
          <w:szCs w:val="24"/>
        </w:rPr>
        <w:t>A)</w:t>
      </w:r>
    </w:p>
    <w:p w:rsidR="000A7B4C" w:rsidRPr="000A7B4C" w:rsidRDefault="000A7B4C" w:rsidP="006C7592">
      <w:pPr>
        <w:spacing w:after="720"/>
        <w:rPr>
          <w:sz w:val="24"/>
          <w:szCs w:val="24"/>
        </w:rPr>
      </w:pPr>
      <w:r w:rsidRPr="000A7B4C">
        <w:rPr>
          <w:sz w:val="24"/>
          <w:szCs w:val="24"/>
        </w:rPr>
        <w:t>B)</w:t>
      </w:r>
    </w:p>
    <w:p w:rsidR="000A7B4C" w:rsidRPr="000A7B4C" w:rsidRDefault="000A7B4C" w:rsidP="006C7592">
      <w:pPr>
        <w:spacing w:after="720"/>
        <w:rPr>
          <w:sz w:val="24"/>
          <w:szCs w:val="24"/>
        </w:rPr>
      </w:pPr>
      <w:r w:rsidRPr="000A7B4C">
        <w:rPr>
          <w:sz w:val="24"/>
          <w:szCs w:val="24"/>
        </w:rPr>
        <w:t>C)</w:t>
      </w:r>
    </w:p>
    <w:p w:rsidR="00EC2AD8" w:rsidRDefault="00EC2AD8" w:rsidP="00102239">
      <w:pPr>
        <w:pStyle w:val="Default"/>
        <w:spacing w:before="720"/>
        <w:rPr>
          <w:color w:val="auto"/>
          <w:sz w:val="12"/>
          <w:szCs w:val="12"/>
        </w:rPr>
      </w:pPr>
      <w:r w:rsidRPr="00A373FF">
        <w:rPr>
          <w:noProof/>
          <w:color w:val="049CCF"/>
          <w:sz w:val="15"/>
          <w:szCs w:val="15"/>
        </w:rPr>
        <w:drawing>
          <wp:inline distT="0" distB="0" distL="0" distR="0" wp14:anchorId="0A0C615C" wp14:editId="17FFAA8A">
            <wp:extent cx="838200" cy="297180"/>
            <wp:effectExtent l="0" t="0" r="0" b="7620"/>
            <wp:docPr id="10" name="Picture 10" descr="Creative Commons Licens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ative Commons License">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38200" cy="297180"/>
                    </a:xfrm>
                    <a:prstGeom prst="rect">
                      <a:avLst/>
                    </a:prstGeom>
                    <a:noFill/>
                    <a:ln>
                      <a:noFill/>
                    </a:ln>
                  </pic:spPr>
                </pic:pic>
              </a:graphicData>
            </a:graphic>
          </wp:inline>
        </w:drawing>
      </w:r>
      <w:r>
        <w:rPr>
          <w:color w:val="auto"/>
          <w:sz w:val="15"/>
          <w:szCs w:val="15"/>
        </w:rPr>
        <w:t xml:space="preserve"> </w:t>
      </w:r>
      <w:bookmarkStart w:id="0" w:name="_GoBack"/>
      <w:bookmarkEnd w:id="0"/>
      <w:r w:rsidRPr="00D26D35">
        <w:rPr>
          <w:color w:val="auto"/>
          <w:sz w:val="20"/>
          <w:szCs w:val="20"/>
        </w:rPr>
        <w:t xml:space="preserve">This work for Mapping New Careers in Geospatial Technologies Project by Southeast Community College is licensed under a </w:t>
      </w:r>
      <w:hyperlink r:id="rId11" w:history="1">
        <w:r w:rsidRPr="00D26D35">
          <w:rPr>
            <w:color w:val="049CCF"/>
            <w:sz w:val="20"/>
            <w:szCs w:val="20"/>
          </w:rPr>
          <w:t>Creative Commons Attribution 4.0 International License</w:t>
        </w:r>
      </w:hyperlink>
      <w:r w:rsidRPr="00D26D35">
        <w:rPr>
          <w:color w:val="auto"/>
          <w:sz w:val="20"/>
          <w:szCs w:val="20"/>
        </w:rPr>
        <w:t>.</w:t>
      </w:r>
    </w:p>
    <w:p w:rsidR="00102239" w:rsidRPr="00102239" w:rsidRDefault="00102239" w:rsidP="00102239">
      <w:pPr>
        <w:pStyle w:val="Default"/>
        <w:rPr>
          <w:color w:val="auto"/>
          <w:sz w:val="12"/>
          <w:szCs w:val="12"/>
        </w:rPr>
      </w:pPr>
    </w:p>
    <w:p w:rsidR="00EC2AD8" w:rsidRPr="000A7B4C" w:rsidRDefault="00EC2AD8" w:rsidP="00102239">
      <w:pPr>
        <w:spacing w:before="0" w:after="0"/>
        <w:rPr>
          <w:sz w:val="24"/>
          <w:szCs w:val="24"/>
        </w:rPr>
      </w:pPr>
      <w:r w:rsidRPr="00D26D35">
        <w:rPr>
          <w:rFonts w:ascii="Arial" w:hAnsi="Arial" w:cs="Arial"/>
          <w:sz w:val="20"/>
          <w:szCs w:val="20"/>
        </w:rPr>
        <w:t>This workforce solution was funded by a grant awarded by the U.S. Department of Labor’s Employment and Training Administration. The solution was created by the grantee and does not necessarily reflect the official position of the U.S. Department of Labor. The Department of Labor makes no guarantees, warranties, or assurances of any kind, express or implied, with respect to such information, including any information on linked sites and including, but not limited to, accuracy of the information or its completeness, timeliness, usefulness, adequacy, continued availability, or ownership.</w:t>
      </w:r>
    </w:p>
    <w:sectPr w:rsidR="00EC2AD8" w:rsidRPr="000A7B4C">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6793" w:rsidRDefault="00EE6793">
      <w:pPr>
        <w:spacing w:after="0" w:line="240" w:lineRule="auto"/>
      </w:pPr>
      <w:r>
        <w:separator/>
      </w:r>
    </w:p>
  </w:endnote>
  <w:endnote w:type="continuationSeparator" w:id="0">
    <w:p w:rsidR="00EE6793" w:rsidRDefault="00EE67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6793" w:rsidRDefault="00EE6793">
      <w:pPr>
        <w:spacing w:after="0" w:line="240" w:lineRule="auto"/>
      </w:pPr>
      <w:r>
        <w:separator/>
      </w:r>
    </w:p>
  </w:footnote>
  <w:footnote w:type="continuationSeparator" w:id="0">
    <w:p w:rsidR="00EE6793" w:rsidRDefault="00EE67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C5409"/>
    <w:multiLevelType w:val="singleLevel"/>
    <w:tmpl w:val="48B8223A"/>
    <w:lvl w:ilvl="0">
      <w:start w:val="1"/>
      <w:numFmt w:val="bullet"/>
      <w:lvlText w:val=""/>
      <w:lvlJc w:val="left"/>
      <w:pPr>
        <w:ind w:left="720" w:hanging="360"/>
      </w:pPr>
      <w:rPr>
        <w:rFonts w:ascii="Webdings" w:hAnsi="Webdings" w:hint="default"/>
      </w:rPr>
    </w:lvl>
  </w:abstractNum>
  <w:abstractNum w:abstractNumId="1" w15:restartNumberingAfterBreak="0">
    <w:nsid w:val="1DA915EB"/>
    <w:multiLevelType w:val="singleLevel"/>
    <w:tmpl w:val="48B8223A"/>
    <w:lvl w:ilvl="0">
      <w:start w:val="1"/>
      <w:numFmt w:val="bullet"/>
      <w:lvlText w:val=""/>
      <w:lvlJc w:val="left"/>
      <w:pPr>
        <w:ind w:left="720" w:hanging="360"/>
      </w:pPr>
      <w:rPr>
        <w:rFonts w:ascii="Webdings" w:hAnsi="Webdings" w:hint="default"/>
      </w:rPr>
    </w:lvl>
  </w:abstractNum>
  <w:abstractNum w:abstractNumId="2" w15:restartNumberingAfterBreak="0">
    <w:nsid w:val="1DF9086C"/>
    <w:multiLevelType w:val="hybridMultilevel"/>
    <w:tmpl w:val="7152D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8B32C0"/>
    <w:multiLevelType w:val="hybridMultilevel"/>
    <w:tmpl w:val="535A2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0985127"/>
    <w:multiLevelType w:val="singleLevel"/>
    <w:tmpl w:val="48B8223A"/>
    <w:lvl w:ilvl="0">
      <w:start w:val="1"/>
      <w:numFmt w:val="bullet"/>
      <w:lvlText w:val=""/>
      <w:lvlJc w:val="left"/>
      <w:pPr>
        <w:ind w:left="360" w:hanging="360"/>
      </w:pPr>
      <w:rPr>
        <w:rFonts w:ascii="Webdings" w:hAnsi="Webdings" w:hint="default"/>
      </w:rPr>
    </w:lvl>
  </w:abstractNum>
  <w:abstractNum w:abstractNumId="6" w15:restartNumberingAfterBreak="0">
    <w:nsid w:val="7B314DEA"/>
    <w:multiLevelType w:val="singleLevel"/>
    <w:tmpl w:val="48B8223A"/>
    <w:lvl w:ilvl="0">
      <w:start w:val="1"/>
      <w:numFmt w:val="bullet"/>
      <w:lvlText w:val=""/>
      <w:lvlJc w:val="left"/>
      <w:pPr>
        <w:ind w:left="720" w:hanging="360"/>
      </w:pPr>
      <w:rPr>
        <w:rFonts w:ascii="Webdings" w:hAnsi="Webdings" w:hint="default"/>
      </w:rPr>
    </w:lvl>
  </w:abstractNum>
  <w:num w:numId="1">
    <w:abstractNumId w:val="4"/>
  </w:num>
  <w:num w:numId="2">
    <w:abstractNumId w:val="2"/>
  </w:num>
  <w:num w:numId="3">
    <w:abstractNumId w:val="3"/>
  </w:num>
  <w:num w:numId="4">
    <w:abstractNumId w:val="5"/>
  </w:num>
  <w:num w:numId="5">
    <w:abstractNumId w:val="0"/>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B4C"/>
    <w:rsid w:val="000A7B4C"/>
    <w:rsid w:val="00102239"/>
    <w:rsid w:val="003D5C12"/>
    <w:rsid w:val="006C7592"/>
    <w:rsid w:val="007F24A5"/>
    <w:rsid w:val="0080291C"/>
    <w:rsid w:val="00EB0CB7"/>
    <w:rsid w:val="00EC2AD8"/>
    <w:rsid w:val="00EE6793"/>
    <w:rsid w:val="00F6623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1B80F"/>
  <w15:docId w15:val="{BF1073FB-4623-4B73-806E-B49F97F3A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pBdr>
        <w:top w:val="single" w:sz="24" w:space="0" w:color="099BDD" w:themeColor="text2"/>
        <w:left w:val="single" w:sz="24" w:space="0" w:color="099BDD" w:themeColor="text2"/>
        <w:bottom w:val="single" w:sz="24" w:space="0" w:color="099BDD" w:themeColor="text2"/>
        <w:right w:val="single" w:sz="24" w:space="0" w:color="099BDD" w:themeColor="text2"/>
      </w:pBdr>
      <w:shd w:val="clear" w:color="auto" w:fill="099BDD" w:themeFill="text2"/>
      <w:spacing w:after="0"/>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9"/>
    <w:unhideWhenUsed/>
    <w:qFormat/>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semiHidden/>
    <w:unhideWhenUsed/>
    <w:qFormat/>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Heading4">
    <w:name w:val="heading 4"/>
    <w:basedOn w:val="Normal"/>
    <w:next w:val="Normal"/>
    <w:link w:val="Heading4Char"/>
    <w:uiPriority w:val="9"/>
    <w:semiHidden/>
    <w:unhideWhenUsed/>
    <w:qFormat/>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Heading5">
    <w:name w:val="heading 5"/>
    <w:basedOn w:val="Normal"/>
    <w:next w:val="Normal"/>
    <w:link w:val="Heading5Char"/>
    <w:uiPriority w:val="9"/>
    <w:semiHidden/>
    <w:unhideWhenUsed/>
    <w:qFormat/>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Heading6">
    <w:name w:val="heading 6"/>
    <w:basedOn w:val="Normal"/>
    <w:next w:val="Normal"/>
    <w:link w:val="Heading6Char"/>
    <w:uiPriority w:val="9"/>
    <w:semiHidden/>
    <w:unhideWhenUsed/>
    <w:qFormat/>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Heading7">
    <w:name w:val="heading 7"/>
    <w:basedOn w:val="Normal"/>
    <w:next w:val="Normal"/>
    <w:link w:val="Heading7Char"/>
    <w:uiPriority w:val="9"/>
    <w:semiHidden/>
    <w:unhideWhenUsed/>
    <w:qFormat/>
    <w:pPr>
      <w:spacing w:before="200" w:after="0"/>
      <w:outlineLvl w:val="6"/>
    </w:pPr>
    <w:rPr>
      <w:rFonts w:asciiTheme="majorHAnsi" w:eastAsiaTheme="majorEastAsia" w:hAnsiTheme="majorHAnsi" w:cstheme="majorBidi"/>
      <w:caps/>
      <w:color w:val="0673A5" w:themeColor="text2" w:themeShade="BF"/>
      <w:spacing w:val="10"/>
    </w:rPr>
  </w:style>
  <w:style w:type="paragraph" w:styleId="Heading8">
    <w:name w:val="heading 8"/>
    <w:basedOn w:val="Normal"/>
    <w:next w:val="Normal"/>
    <w:link w:val="Heading8Char"/>
    <w:uiPriority w:val="9"/>
    <w:semiHidden/>
    <w:unhideWhenUsed/>
    <w:qFormat/>
    <w:pPr>
      <w:spacing w:before="200" w:after="0"/>
      <w:outlineLvl w:val="7"/>
    </w:pPr>
    <w:rPr>
      <w:rFonts w:asciiTheme="majorHAnsi" w:eastAsiaTheme="majorEastAsia" w:hAnsiTheme="majorHAnsi" w:cstheme="majorBidi"/>
      <w:caps/>
      <w:spacing w:val="10"/>
      <w:sz w:val="18"/>
      <w:szCs w:val="18"/>
    </w:rPr>
  </w:style>
  <w:style w:type="paragraph" w:styleId="Heading9">
    <w:name w:val="heading 9"/>
    <w:basedOn w:val="Normal"/>
    <w:next w:val="Normal"/>
    <w:link w:val="Heading9Char"/>
    <w:uiPriority w:val="9"/>
    <w:semiHidden/>
    <w:unhideWhenUsed/>
    <w:qFormat/>
    <w:pPr>
      <w:spacing w:before="200" w:after="0"/>
      <w:outlineLvl w:val="8"/>
    </w:pPr>
    <w:rPr>
      <w:rFonts w:asciiTheme="majorHAnsi" w:eastAsiaTheme="majorEastAsia" w:hAnsiTheme="majorHAnsi" w:cstheme="majorBidi"/>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aps/>
      <w:color w:val="FFFFFF" w:themeColor="background1"/>
      <w:spacing w:val="15"/>
      <w:shd w:val="clear" w:color="auto" w:fill="099BDD" w:themeFill="text2"/>
    </w:rPr>
  </w:style>
  <w:style w:type="character" w:customStyle="1" w:styleId="Heading2Char">
    <w:name w:val="Heading 2 Char"/>
    <w:basedOn w:val="DefaultParagraphFont"/>
    <w:link w:val="Heading2"/>
    <w:uiPriority w:val="9"/>
    <w:rPr>
      <w:rFonts w:asciiTheme="majorHAnsi" w:eastAsiaTheme="majorEastAsia" w:hAnsiTheme="majorHAnsi" w:cstheme="majorBidi"/>
      <w:caps/>
      <w:spacing w:val="15"/>
      <w:shd w:val="clear" w:color="auto" w:fill="C9ECFC" w:themeFill="text2" w:themeFillTint="33"/>
    </w:rPr>
  </w:style>
  <w:style w:type="character" w:customStyle="1" w:styleId="Heading3Char">
    <w:name w:val="Heading 3 Char"/>
    <w:basedOn w:val="DefaultParagraphFont"/>
    <w:link w:val="Heading3"/>
    <w:uiPriority w:val="9"/>
    <w:rPr>
      <w:rFonts w:asciiTheme="majorHAnsi" w:eastAsiaTheme="majorEastAsia" w:hAnsiTheme="majorHAnsi" w:cstheme="majorBidi"/>
      <w:caps/>
      <w:color w:val="044D6E" w:themeColor="text2" w:themeShade="80"/>
      <w:spacing w:val="15"/>
    </w:rPr>
  </w:style>
  <w:style w:type="table" w:styleId="TableGrid">
    <w:name w:val="Table Grid"/>
    <w:basedOn w:val="TableNormal"/>
    <w:uiPriority w:val="1"/>
    <w:pPr>
      <w:spacing w:after="0"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paragraph" w:styleId="Title">
    <w:name w:val="Title"/>
    <w:basedOn w:val="Normal"/>
    <w:next w:val="Normal"/>
    <w:link w:val="TitleChar"/>
    <w:uiPriority w:val="10"/>
    <w:qFormat/>
    <w:pPr>
      <w:spacing w:before="0" w:after="0"/>
    </w:pPr>
    <w:rPr>
      <w:rFonts w:asciiTheme="majorHAnsi" w:eastAsiaTheme="majorEastAsia" w:hAnsiTheme="majorHAnsi" w:cstheme="majorBidi"/>
      <w:caps/>
      <w:color w:val="099BDD" w:themeColor="text2"/>
      <w:spacing w:val="10"/>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aps/>
      <w:color w:val="099BDD" w:themeColor="text2"/>
      <w:spacing w:val="10"/>
      <w:sz w:val="52"/>
      <w:szCs w:val="52"/>
    </w:rPr>
  </w:style>
  <w:style w:type="paragraph" w:styleId="Subtitle">
    <w:name w:val="Subtitle"/>
    <w:basedOn w:val="Normal"/>
    <w:next w:val="Normal"/>
    <w:link w:val="SubtitleChar"/>
    <w:uiPriority w:val="11"/>
    <w:qFormat/>
    <w:pPr>
      <w:spacing w:before="0" w:after="500" w:line="240" w:lineRule="auto"/>
    </w:pPr>
    <w:rPr>
      <w:caps/>
      <w:color w:val="757575" w:themeColor="text1" w:themeTint="A6"/>
      <w:spacing w:val="10"/>
      <w:sz w:val="21"/>
      <w:szCs w:val="21"/>
    </w:rPr>
  </w:style>
  <w:style w:type="character" w:customStyle="1" w:styleId="SubtitleChar">
    <w:name w:val="Subtitle Char"/>
    <w:basedOn w:val="DefaultParagraphFont"/>
    <w:link w:val="Subtitle"/>
    <w:uiPriority w:val="11"/>
    <w:rPr>
      <w:caps/>
      <w:color w:val="757575" w:themeColor="text1" w:themeTint="A6"/>
      <w:spacing w:val="10"/>
      <w:sz w:val="21"/>
      <w:szCs w:val="21"/>
    </w:rPr>
  </w:style>
  <w:style w:type="paragraph" w:styleId="ListParagraph">
    <w:name w:val="List Paragraph"/>
    <w:basedOn w:val="Normal"/>
    <w:uiPriority w:val="34"/>
    <w:qFormat/>
    <w:pPr>
      <w:ind w:left="720"/>
      <w:contextualSpacing/>
    </w:pPr>
  </w:style>
  <w:style w:type="character" w:styleId="SubtleReference">
    <w:name w:val="Subtle Reference"/>
    <w:uiPriority w:val="31"/>
    <w:qFormat/>
    <w:rPr>
      <w:b w:val="0"/>
      <w:bCs w:val="0"/>
      <w:color w:val="099BDD" w:themeColor="text2"/>
    </w:rPr>
  </w:style>
  <w:style w:type="character" w:styleId="SubtleEmphasis">
    <w:name w:val="Subtle Emphasis"/>
    <w:uiPriority w:val="19"/>
    <w:qFormat/>
    <w:rPr>
      <w:i/>
      <w:iCs/>
      <w:color w:val="044D6E" w:themeColor="text2" w:themeShade="80"/>
    </w:rPr>
  </w:style>
  <w:style w:type="character" w:styleId="Emphasis">
    <w:name w:val="Emphasis"/>
    <w:uiPriority w:val="20"/>
    <w:qFormat/>
    <w:rPr>
      <w:caps/>
      <w:color w:val="auto"/>
      <w:spacing w:val="5"/>
    </w:rPr>
  </w:style>
  <w:style w:type="paragraph" w:styleId="Quote">
    <w:name w:val="Quote"/>
    <w:basedOn w:val="Normal"/>
    <w:next w:val="Normal"/>
    <w:link w:val="QuoteChar"/>
    <w:uiPriority w:val="29"/>
    <w:qFormat/>
    <w:pPr>
      <w:ind w:left="1080" w:right="1080"/>
      <w:jc w:val="center"/>
    </w:pPr>
    <w:rPr>
      <w:i/>
      <w:iCs/>
      <w:sz w:val="24"/>
      <w:szCs w:val="24"/>
    </w:rPr>
  </w:style>
  <w:style w:type="character" w:customStyle="1" w:styleId="QuoteChar">
    <w:name w:val="Quote Char"/>
    <w:basedOn w:val="DefaultParagraphFont"/>
    <w:link w:val="Quote"/>
    <w:uiPriority w:val="29"/>
    <w:rPr>
      <w:i/>
      <w:iCs/>
      <w:sz w:val="24"/>
      <w:szCs w:val="24"/>
    </w:rPr>
  </w:style>
  <w:style w:type="character" w:styleId="IntenseEmphasis">
    <w:name w:val="Intense Emphasis"/>
    <w:uiPriority w:val="21"/>
    <w:qFormat/>
    <w:rPr>
      <w:b/>
      <w:bCs/>
      <w:caps/>
      <w:color w:val="044D6E" w:themeColor="text2" w:themeShade="80"/>
      <w:spacing w:val="10"/>
    </w:rPr>
  </w:style>
  <w:style w:type="paragraph" w:styleId="IntenseQuote">
    <w:name w:val="Intense Quote"/>
    <w:basedOn w:val="Normal"/>
    <w:next w:val="Normal"/>
    <w:link w:val="IntenseQuoteChar"/>
    <w:uiPriority w:val="30"/>
    <w:qFormat/>
    <w:pPr>
      <w:spacing w:before="240" w:after="240" w:line="240" w:lineRule="auto"/>
      <w:ind w:left="1080" w:right="1080"/>
      <w:jc w:val="center"/>
    </w:pPr>
    <w:rPr>
      <w:color w:val="099BDD" w:themeColor="text2"/>
      <w:sz w:val="24"/>
      <w:szCs w:val="24"/>
    </w:rPr>
  </w:style>
  <w:style w:type="character" w:customStyle="1" w:styleId="IntenseQuoteChar">
    <w:name w:val="Intense Quote Char"/>
    <w:basedOn w:val="DefaultParagraphFont"/>
    <w:link w:val="IntenseQuote"/>
    <w:uiPriority w:val="30"/>
    <w:rPr>
      <w:color w:val="099BDD" w:themeColor="text2"/>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caps/>
      <w:color w:val="0673A5" w:themeColor="text2" w:themeShade="BF"/>
      <w:spacing w:val="1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0673A5" w:themeColor="text2" w:themeShade="BF"/>
      <w:spacing w:val="10"/>
    </w:rPr>
  </w:style>
  <w:style w:type="character" w:customStyle="1" w:styleId="Heading6Char">
    <w:name w:val="Heading 6 Char"/>
    <w:basedOn w:val="DefaultParagraphFont"/>
    <w:link w:val="Heading6"/>
    <w:uiPriority w:val="9"/>
    <w:rPr>
      <w:rFonts w:asciiTheme="majorHAnsi" w:eastAsiaTheme="majorEastAsia" w:hAnsiTheme="majorHAnsi" w:cstheme="majorBidi"/>
      <w:caps/>
      <w:color w:val="0673A5"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0673A5" w:themeColor="text2" w:themeShade="BF"/>
      <w:spacing w:val="10"/>
    </w:rPr>
  </w:style>
  <w:style w:type="character" w:customStyle="1" w:styleId="Heading8Char">
    <w:name w:val="Heading 8 Char"/>
    <w:basedOn w:val="DefaultParagraphFont"/>
    <w:link w:val="Heading8"/>
    <w:uiPriority w:val="9"/>
    <w:rPr>
      <w:rFonts w:asciiTheme="majorHAnsi" w:eastAsiaTheme="majorEastAsia" w:hAnsiTheme="majorHAnsi" w:cstheme="majorBidi"/>
      <w:caps/>
      <w:spacing w:val="10"/>
      <w:sz w:val="18"/>
      <w:szCs w:val="18"/>
    </w:rPr>
  </w:style>
  <w:style w:type="character" w:customStyle="1" w:styleId="Heading9Char">
    <w:name w:val="Heading 9 Char"/>
    <w:basedOn w:val="DefaultParagraphFont"/>
    <w:link w:val="Heading9"/>
    <w:uiPriority w:val="9"/>
    <w:rPr>
      <w:rFonts w:asciiTheme="majorHAnsi" w:eastAsiaTheme="majorEastAsia" w:hAnsiTheme="majorHAnsi" w:cstheme="majorBidi"/>
      <w:i/>
      <w:iCs/>
      <w:caps/>
      <w:spacing w:val="10"/>
      <w:sz w:val="18"/>
      <w:szCs w:val="18"/>
    </w:rPr>
  </w:style>
  <w:style w:type="paragraph" w:styleId="NoSpacing">
    <w:name w:val="No Spacing"/>
    <w:link w:val="NoSpacingChar"/>
    <w:uiPriority w:val="1"/>
    <w:qFormat/>
    <w:pPr>
      <w:spacing w:after="0" w:line="240" w:lineRule="auto"/>
    </w:pPr>
  </w:style>
  <w:style w:type="character" w:styleId="BookTitle">
    <w:name w:val="Book Title"/>
    <w:uiPriority w:val="33"/>
    <w:qFormat/>
    <w:rPr>
      <w:b/>
      <w:bCs/>
      <w:i/>
      <w:iCs/>
      <w:spacing w:val="0"/>
    </w:rPr>
  </w:style>
  <w:style w:type="paragraph" w:styleId="Caption">
    <w:name w:val="caption"/>
    <w:basedOn w:val="Normal"/>
    <w:next w:val="Normal"/>
    <w:uiPriority w:val="35"/>
    <w:semiHidden/>
    <w:unhideWhenUsed/>
    <w:qFormat/>
    <w:rPr>
      <w:b/>
      <w:bCs/>
      <w:color w:val="0673A5" w:themeColor="text2" w:themeShade="BF"/>
      <w:sz w:val="16"/>
      <w:szCs w:val="16"/>
    </w:rPr>
  </w:style>
  <w:style w:type="character" w:styleId="IntenseReference">
    <w:name w:val="Intense Reference"/>
    <w:uiPriority w:val="32"/>
    <w:qFormat/>
    <w:rPr>
      <w:b w:val="0"/>
      <w:bCs w:val="0"/>
      <w:i/>
      <w:iCs/>
      <w:caps/>
      <w:color w:val="099BDD" w:themeColor="text2"/>
    </w:rPr>
  </w:style>
  <w:style w:type="character" w:customStyle="1" w:styleId="NoSpacingChar">
    <w:name w:val="No Spacing Char"/>
    <w:basedOn w:val="DefaultParagraphFont"/>
    <w:link w:val="NoSpacing"/>
    <w:uiPriority w:val="1"/>
  </w:style>
  <w:style w:type="character" w:styleId="Strong">
    <w:name w:val="Strong"/>
    <w:uiPriority w:val="22"/>
    <w:qFormat/>
    <w:rPr>
      <w:b/>
      <w:bCs/>
    </w:rPr>
  </w:style>
  <w:style w:type="paragraph" w:styleId="TOCHeading">
    <w:name w:val="TOC Heading"/>
    <w:basedOn w:val="Heading1"/>
    <w:next w:val="Normal"/>
    <w:uiPriority w:val="39"/>
    <w:semiHidden/>
    <w:unhideWhenUsed/>
    <w:qFormat/>
    <w:pPr>
      <w:outlineLvl w:val="9"/>
    </w:pPr>
  </w:style>
  <w:style w:type="paragraph" w:customStyle="1" w:styleId="Default">
    <w:name w:val="Default"/>
    <w:rsid w:val="00EC2AD8"/>
    <w:pPr>
      <w:autoSpaceDE w:val="0"/>
      <w:autoSpaceDN w:val="0"/>
      <w:adjustRightInd w:val="0"/>
      <w:spacing w:before="0" w:after="0" w:line="240" w:lineRule="auto"/>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reativecommons.org/licenses/by/4.0/" TargetMode="External"/><Relationship Id="rId5" Type="http://schemas.openxmlformats.org/officeDocument/2006/relationships/settings" Target="setting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hyperlink" Target="http://creativecommons.org/licenses/by/4.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p595561\AppData\Roaming\Microsoft\Templates\Banded%20design%20(blank).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FF740C13-C6A2-43D3-86C5-4CBB969C2CB1}">
  <ds:schemaRefs>
    <ds:schemaRef ds:uri="http://schemas.microsoft.com/sharepoint/v3/contenttype/forms"/>
  </ds:schemaRefs>
</ds:datastoreItem>
</file>

<file path=customXml/itemProps2.xml><?xml version="1.0" encoding="utf-8"?>
<ds:datastoreItem xmlns:ds="http://schemas.openxmlformats.org/officeDocument/2006/customXml" ds:itemID="{2C3CBE0A-36B7-4CC7-B6E6-3352CC6F4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Banded design (blank)</Template>
  <TotalTime>0</TotalTime>
  <Pages>2</Pages>
  <Words>185</Words>
  <Characters>1058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Katrina Patton</dc:creator>
  <cp:keywords/>
  <cp:lastModifiedBy>Joanie Houti</cp:lastModifiedBy>
  <cp:revision>2</cp:revision>
  <dcterms:created xsi:type="dcterms:W3CDTF">2017-09-19T17:03:00Z</dcterms:created>
  <dcterms:modified xsi:type="dcterms:W3CDTF">2017-09-19T17:03:00Z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TC037499679991</vt:lpwstr>
  </property>
</Properties>
</file>